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67" w:rsidRPr="00F7495E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642BB7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5E3367" w:rsidRPr="00F7495E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5E3367" w:rsidRPr="00F7495E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="008F19F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5E3367" w:rsidRPr="00F7495E" w:rsidRDefault="005E3367" w:rsidP="005E3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                                                                от </w:t>
      </w:r>
      <w:r w:rsidR="00B5369C">
        <w:rPr>
          <w:rFonts w:ascii="Times New Roman" w:hAnsi="Times New Roman"/>
          <w:sz w:val="28"/>
          <w:szCs w:val="28"/>
        </w:rPr>
        <w:t>29</w:t>
      </w:r>
      <w:r w:rsidR="008F19F1">
        <w:rPr>
          <w:rFonts w:ascii="Times New Roman" w:hAnsi="Times New Roman"/>
          <w:sz w:val="28"/>
          <w:szCs w:val="28"/>
        </w:rPr>
        <w:t xml:space="preserve"> декабря </w:t>
      </w:r>
      <w:r w:rsidRPr="00F7495E">
        <w:rPr>
          <w:rFonts w:ascii="Times New Roman" w:hAnsi="Times New Roman"/>
          <w:sz w:val="28"/>
          <w:szCs w:val="28"/>
        </w:rPr>
        <w:t>20</w:t>
      </w:r>
      <w:r w:rsidR="008F19F1">
        <w:rPr>
          <w:rFonts w:ascii="Times New Roman" w:hAnsi="Times New Roman"/>
          <w:sz w:val="28"/>
          <w:szCs w:val="28"/>
        </w:rPr>
        <w:t>23</w:t>
      </w:r>
      <w:r w:rsidRPr="00F7495E">
        <w:rPr>
          <w:rFonts w:ascii="Times New Roman" w:hAnsi="Times New Roman"/>
          <w:sz w:val="28"/>
          <w:szCs w:val="28"/>
        </w:rPr>
        <w:t xml:space="preserve"> г. № </w:t>
      </w:r>
      <w:r w:rsidR="00B5369C">
        <w:rPr>
          <w:rFonts w:ascii="Times New Roman" w:hAnsi="Times New Roman"/>
          <w:sz w:val="28"/>
          <w:szCs w:val="28"/>
        </w:rPr>
        <w:t>2231</w:t>
      </w:r>
    </w:p>
    <w:p w:rsidR="00642BB7" w:rsidRPr="00F7495E" w:rsidRDefault="00642BB7" w:rsidP="00915B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FB9" w:rsidRPr="00F7495E" w:rsidRDefault="004C7FB9" w:rsidP="005E3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95E">
        <w:rPr>
          <w:rFonts w:ascii="Times New Roman" w:hAnsi="Times New Roman"/>
          <w:b/>
          <w:sz w:val="28"/>
          <w:szCs w:val="28"/>
        </w:rPr>
        <w:t>Местоположение, границы территории жилой застройки</w:t>
      </w:r>
    </w:p>
    <w:p w:rsidR="001274F0" w:rsidRDefault="004C7FB9" w:rsidP="00127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95E">
        <w:rPr>
          <w:rFonts w:ascii="Times New Roman" w:hAnsi="Times New Roman"/>
          <w:b/>
          <w:sz w:val="28"/>
          <w:szCs w:val="28"/>
        </w:rPr>
        <w:t>городского округа "Город Архангельск"</w:t>
      </w:r>
      <w:r w:rsidR="005E3367" w:rsidRPr="00F749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B25AC" w:rsidRPr="00AB25AC">
        <w:rPr>
          <w:rFonts w:ascii="Times New Roman" w:hAnsi="Times New Roman"/>
          <w:b/>
          <w:sz w:val="28"/>
          <w:szCs w:val="28"/>
        </w:rPr>
        <w:t xml:space="preserve">в границах части элемента планировочной структуры: </w:t>
      </w:r>
      <w:r w:rsidR="001274F0">
        <w:rPr>
          <w:rFonts w:ascii="Times New Roman" w:hAnsi="Times New Roman"/>
          <w:b/>
          <w:sz w:val="28"/>
          <w:szCs w:val="28"/>
        </w:rPr>
        <w:t xml:space="preserve">ул. Добролюбова, </w:t>
      </w:r>
      <w:r w:rsidR="001274F0" w:rsidRPr="001274F0">
        <w:rPr>
          <w:rFonts w:ascii="Times New Roman" w:hAnsi="Times New Roman"/>
          <w:b/>
          <w:sz w:val="28"/>
          <w:szCs w:val="28"/>
        </w:rPr>
        <w:t xml:space="preserve">ул. Партизанская, </w:t>
      </w:r>
    </w:p>
    <w:p w:rsidR="004C7FB9" w:rsidRPr="00752836" w:rsidRDefault="001274F0" w:rsidP="00127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74F0">
        <w:rPr>
          <w:rFonts w:ascii="Times New Roman" w:hAnsi="Times New Roman"/>
          <w:b/>
          <w:sz w:val="28"/>
          <w:szCs w:val="28"/>
        </w:rPr>
        <w:t>ул. Мусинского, ул. Ильича</w:t>
      </w:r>
      <w:r w:rsidR="005E3367" w:rsidRPr="00F7495E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="005E3367" w:rsidRPr="00F7495E">
        <w:rPr>
          <w:rFonts w:ascii="Times New Roman" w:hAnsi="Times New Roman"/>
          <w:b/>
          <w:sz w:val="28"/>
          <w:szCs w:val="28"/>
        </w:rPr>
        <w:t>подлежащей</w:t>
      </w:r>
      <w:proofErr w:type="gramEnd"/>
      <w:r w:rsidR="005E3367" w:rsidRPr="00F7495E">
        <w:rPr>
          <w:rFonts w:ascii="Times New Roman" w:hAnsi="Times New Roman"/>
          <w:b/>
          <w:sz w:val="28"/>
          <w:szCs w:val="28"/>
        </w:rPr>
        <w:t xml:space="preserve"> комплексному развитию</w:t>
      </w:r>
    </w:p>
    <w:p w:rsidR="004C7FB9" w:rsidRPr="004C7FB9" w:rsidRDefault="004C7FB9" w:rsidP="004C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4C7FB9" w:rsidRPr="005808B8" w:rsidTr="00F7495E">
        <w:trPr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EA5" w:rsidRPr="005808B8" w:rsidRDefault="005E3367" w:rsidP="001274F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координат характерных точек границ территории жилой застройки городского округа "Город Архангельск" </w:t>
            </w:r>
            <w:r w:rsidR="00AB25AC" w:rsidRPr="00580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границах части элемента планировочной структуры: </w:t>
            </w:r>
            <w:r w:rsidR="00127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Добролюбова, </w:t>
            </w:r>
            <w:r w:rsidR="001274F0" w:rsidRPr="00127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Партизанская, ул. Мусинского, ул. Ильича</w:t>
            </w:r>
            <w:r w:rsidR="00F7495E" w:rsidRPr="00580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580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подлежащей комплексному развитию</w:t>
            </w:r>
          </w:p>
        </w:tc>
      </w:tr>
      <w:tr w:rsidR="005E3367" w:rsidRPr="005808B8" w:rsidTr="005808B8">
        <w:trPr>
          <w:trHeight w:val="510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808B8" w:rsidRDefault="005E3367" w:rsidP="00F74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808B8" w:rsidRDefault="005E3367" w:rsidP="00F74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808B8" w:rsidRDefault="005E3367" w:rsidP="00F74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808B8" w:rsidRDefault="005E3367" w:rsidP="00F74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367" w:rsidRPr="005808B8" w:rsidRDefault="005E3367" w:rsidP="00F74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3642CD" w:rsidRPr="005808B8" w:rsidTr="00347DEA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</w:tcPr>
          <w:p w:rsidR="003642CD" w:rsidRPr="005808B8" w:rsidRDefault="003642CD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657289.36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2522092.49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72°27.8'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154.72</w:t>
            </w:r>
          </w:p>
        </w:tc>
      </w:tr>
      <w:tr w:rsidR="003642CD" w:rsidRPr="005808B8" w:rsidTr="00347DEA">
        <w:trPr>
          <w:trHeight w:val="284"/>
          <w:jc w:val="center"/>
        </w:trPr>
        <w:tc>
          <w:tcPr>
            <w:tcW w:w="850" w:type="dxa"/>
          </w:tcPr>
          <w:p w:rsidR="003642CD" w:rsidRPr="005808B8" w:rsidRDefault="003642CD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657335.98</w:t>
            </w:r>
          </w:p>
        </w:tc>
        <w:tc>
          <w:tcPr>
            <w:tcW w:w="1843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2522240.02</w:t>
            </w:r>
          </w:p>
        </w:tc>
        <w:tc>
          <w:tcPr>
            <w:tcW w:w="2126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161°54.8'</w:t>
            </w:r>
          </w:p>
        </w:tc>
        <w:tc>
          <w:tcPr>
            <w:tcW w:w="202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53.60</w:t>
            </w:r>
          </w:p>
        </w:tc>
      </w:tr>
      <w:tr w:rsidR="003642CD" w:rsidRPr="005808B8" w:rsidTr="00347DEA">
        <w:trPr>
          <w:trHeight w:val="284"/>
          <w:jc w:val="center"/>
        </w:trPr>
        <w:tc>
          <w:tcPr>
            <w:tcW w:w="850" w:type="dxa"/>
          </w:tcPr>
          <w:p w:rsidR="003642CD" w:rsidRPr="005808B8" w:rsidRDefault="003642CD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657285.03</w:t>
            </w:r>
          </w:p>
        </w:tc>
        <w:tc>
          <w:tcPr>
            <w:tcW w:w="1843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2522256.66</w:t>
            </w:r>
          </w:p>
        </w:tc>
        <w:tc>
          <w:tcPr>
            <w:tcW w:w="2126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161°55.3'</w:t>
            </w:r>
          </w:p>
        </w:tc>
        <w:tc>
          <w:tcPr>
            <w:tcW w:w="202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80.25</w:t>
            </w:r>
          </w:p>
        </w:tc>
      </w:tr>
      <w:tr w:rsidR="003642CD" w:rsidRPr="005808B8" w:rsidTr="00347DEA">
        <w:trPr>
          <w:trHeight w:val="284"/>
          <w:jc w:val="center"/>
        </w:trPr>
        <w:tc>
          <w:tcPr>
            <w:tcW w:w="850" w:type="dxa"/>
          </w:tcPr>
          <w:p w:rsidR="003642CD" w:rsidRPr="005808B8" w:rsidRDefault="003642CD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657208.75</w:t>
            </w:r>
          </w:p>
        </w:tc>
        <w:tc>
          <w:tcPr>
            <w:tcW w:w="1843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2522281.56</w:t>
            </w:r>
          </w:p>
        </w:tc>
        <w:tc>
          <w:tcPr>
            <w:tcW w:w="2126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212°46.5'</w:t>
            </w:r>
          </w:p>
        </w:tc>
        <w:tc>
          <w:tcPr>
            <w:tcW w:w="202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5.21</w:t>
            </w:r>
          </w:p>
        </w:tc>
      </w:tr>
      <w:tr w:rsidR="003642CD" w:rsidRPr="005808B8" w:rsidTr="00347DEA">
        <w:trPr>
          <w:trHeight w:val="284"/>
          <w:jc w:val="center"/>
        </w:trPr>
        <w:tc>
          <w:tcPr>
            <w:tcW w:w="850" w:type="dxa"/>
          </w:tcPr>
          <w:p w:rsidR="003642CD" w:rsidRPr="005808B8" w:rsidRDefault="003642CD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657204.37</w:t>
            </w:r>
          </w:p>
        </w:tc>
        <w:tc>
          <w:tcPr>
            <w:tcW w:w="1843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2522278.74</w:t>
            </w:r>
          </w:p>
        </w:tc>
        <w:tc>
          <w:tcPr>
            <w:tcW w:w="2126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229°27.4'</w:t>
            </w:r>
          </w:p>
        </w:tc>
        <w:tc>
          <w:tcPr>
            <w:tcW w:w="202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3.18</w:t>
            </w:r>
          </w:p>
        </w:tc>
      </w:tr>
      <w:tr w:rsidR="003642CD" w:rsidRPr="005808B8" w:rsidTr="00347DEA">
        <w:trPr>
          <w:trHeight w:val="284"/>
          <w:jc w:val="center"/>
        </w:trPr>
        <w:tc>
          <w:tcPr>
            <w:tcW w:w="850" w:type="dxa"/>
          </w:tcPr>
          <w:p w:rsidR="003642CD" w:rsidRPr="005808B8" w:rsidRDefault="003642CD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657202.30</w:t>
            </w:r>
          </w:p>
        </w:tc>
        <w:tc>
          <w:tcPr>
            <w:tcW w:w="1843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2522276.32</w:t>
            </w:r>
          </w:p>
        </w:tc>
        <w:tc>
          <w:tcPr>
            <w:tcW w:w="2126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253°40.4'</w:t>
            </w:r>
          </w:p>
        </w:tc>
        <w:tc>
          <w:tcPr>
            <w:tcW w:w="202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49.76</w:t>
            </w:r>
          </w:p>
        </w:tc>
      </w:tr>
      <w:tr w:rsidR="003642CD" w:rsidRPr="005808B8" w:rsidTr="00347DEA">
        <w:trPr>
          <w:trHeight w:val="284"/>
          <w:jc w:val="center"/>
        </w:trPr>
        <w:tc>
          <w:tcPr>
            <w:tcW w:w="850" w:type="dxa"/>
          </w:tcPr>
          <w:p w:rsidR="003642CD" w:rsidRPr="005808B8" w:rsidRDefault="003642CD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657188.31</w:t>
            </w:r>
          </w:p>
        </w:tc>
        <w:tc>
          <w:tcPr>
            <w:tcW w:w="1843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2522228.56</w:t>
            </w:r>
          </w:p>
        </w:tc>
        <w:tc>
          <w:tcPr>
            <w:tcW w:w="2126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253°14.7'</w:t>
            </w:r>
          </w:p>
        </w:tc>
        <w:tc>
          <w:tcPr>
            <w:tcW w:w="202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39.48</w:t>
            </w:r>
          </w:p>
        </w:tc>
      </w:tr>
      <w:tr w:rsidR="003642CD" w:rsidRPr="005808B8" w:rsidTr="00347DEA">
        <w:trPr>
          <w:trHeight w:val="284"/>
          <w:jc w:val="center"/>
        </w:trPr>
        <w:tc>
          <w:tcPr>
            <w:tcW w:w="850" w:type="dxa"/>
          </w:tcPr>
          <w:p w:rsidR="003642CD" w:rsidRPr="005808B8" w:rsidRDefault="003642CD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657176.93</w:t>
            </w:r>
          </w:p>
        </w:tc>
        <w:tc>
          <w:tcPr>
            <w:tcW w:w="1843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2522190.76</w:t>
            </w:r>
          </w:p>
        </w:tc>
        <w:tc>
          <w:tcPr>
            <w:tcW w:w="2126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252°42.2'</w:t>
            </w:r>
          </w:p>
        </w:tc>
        <w:tc>
          <w:tcPr>
            <w:tcW w:w="202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59.33</w:t>
            </w:r>
          </w:p>
        </w:tc>
      </w:tr>
      <w:tr w:rsidR="003642CD" w:rsidRPr="005808B8" w:rsidTr="00347DEA">
        <w:trPr>
          <w:trHeight w:val="284"/>
          <w:jc w:val="center"/>
        </w:trPr>
        <w:tc>
          <w:tcPr>
            <w:tcW w:w="850" w:type="dxa"/>
          </w:tcPr>
          <w:p w:rsidR="003642CD" w:rsidRPr="005808B8" w:rsidRDefault="003642CD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657159.29</w:t>
            </w:r>
          </w:p>
        </w:tc>
        <w:tc>
          <w:tcPr>
            <w:tcW w:w="1843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2522134.11</w:t>
            </w:r>
          </w:p>
        </w:tc>
        <w:tc>
          <w:tcPr>
            <w:tcW w:w="2126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343°02.8'</w:t>
            </w:r>
          </w:p>
        </w:tc>
        <w:tc>
          <w:tcPr>
            <w:tcW w:w="202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33.16</w:t>
            </w:r>
          </w:p>
        </w:tc>
      </w:tr>
      <w:tr w:rsidR="003642CD" w:rsidRPr="005808B8" w:rsidTr="00347DEA">
        <w:trPr>
          <w:trHeight w:val="284"/>
          <w:jc w:val="center"/>
        </w:trPr>
        <w:tc>
          <w:tcPr>
            <w:tcW w:w="850" w:type="dxa"/>
          </w:tcPr>
          <w:p w:rsidR="003642CD" w:rsidRPr="005808B8" w:rsidRDefault="003642CD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657191.01</w:t>
            </w:r>
          </w:p>
        </w:tc>
        <w:tc>
          <w:tcPr>
            <w:tcW w:w="1843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2522124.44</w:t>
            </w:r>
          </w:p>
        </w:tc>
        <w:tc>
          <w:tcPr>
            <w:tcW w:w="2126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72°21.9'</w:t>
            </w:r>
          </w:p>
        </w:tc>
        <w:tc>
          <w:tcPr>
            <w:tcW w:w="202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8.15</w:t>
            </w:r>
          </w:p>
        </w:tc>
      </w:tr>
      <w:tr w:rsidR="003642CD" w:rsidRPr="005808B8" w:rsidTr="00347DEA">
        <w:trPr>
          <w:trHeight w:val="284"/>
          <w:jc w:val="center"/>
        </w:trPr>
        <w:tc>
          <w:tcPr>
            <w:tcW w:w="850" w:type="dxa"/>
          </w:tcPr>
          <w:p w:rsidR="003642CD" w:rsidRPr="005808B8" w:rsidRDefault="003642CD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657193.48</w:t>
            </w:r>
          </w:p>
        </w:tc>
        <w:tc>
          <w:tcPr>
            <w:tcW w:w="1843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2522132.21</w:t>
            </w:r>
          </w:p>
        </w:tc>
        <w:tc>
          <w:tcPr>
            <w:tcW w:w="2126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72°24.3'</w:t>
            </w:r>
          </w:p>
        </w:tc>
        <w:tc>
          <w:tcPr>
            <w:tcW w:w="202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49.82</w:t>
            </w:r>
          </w:p>
        </w:tc>
      </w:tr>
      <w:tr w:rsidR="003642CD" w:rsidRPr="005808B8" w:rsidTr="00347DEA">
        <w:trPr>
          <w:trHeight w:val="284"/>
          <w:jc w:val="center"/>
        </w:trPr>
        <w:tc>
          <w:tcPr>
            <w:tcW w:w="850" w:type="dxa"/>
          </w:tcPr>
          <w:p w:rsidR="003642CD" w:rsidRPr="005808B8" w:rsidRDefault="003642CD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657208.54</w:t>
            </w:r>
          </w:p>
        </w:tc>
        <w:tc>
          <w:tcPr>
            <w:tcW w:w="1843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2522179.70</w:t>
            </w:r>
          </w:p>
        </w:tc>
        <w:tc>
          <w:tcPr>
            <w:tcW w:w="2126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341°40.4'</w:t>
            </w:r>
          </w:p>
        </w:tc>
        <w:tc>
          <w:tcPr>
            <w:tcW w:w="202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36.70</w:t>
            </w:r>
          </w:p>
        </w:tc>
      </w:tr>
      <w:tr w:rsidR="003642CD" w:rsidRPr="005808B8" w:rsidTr="00347DEA">
        <w:trPr>
          <w:trHeight w:val="284"/>
          <w:jc w:val="center"/>
        </w:trPr>
        <w:tc>
          <w:tcPr>
            <w:tcW w:w="850" w:type="dxa"/>
          </w:tcPr>
          <w:p w:rsidR="003642CD" w:rsidRPr="005808B8" w:rsidRDefault="003642CD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657243.38</w:t>
            </w:r>
          </w:p>
        </w:tc>
        <w:tc>
          <w:tcPr>
            <w:tcW w:w="1843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2522168.16</w:t>
            </w:r>
          </w:p>
        </w:tc>
        <w:tc>
          <w:tcPr>
            <w:tcW w:w="2126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345°04.1'</w:t>
            </w:r>
          </w:p>
        </w:tc>
        <w:tc>
          <w:tcPr>
            <w:tcW w:w="202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0.16</w:t>
            </w:r>
          </w:p>
        </w:tc>
      </w:tr>
      <w:tr w:rsidR="003642CD" w:rsidRPr="005808B8" w:rsidTr="00347DEA">
        <w:trPr>
          <w:trHeight w:val="284"/>
          <w:jc w:val="center"/>
        </w:trPr>
        <w:tc>
          <w:tcPr>
            <w:tcW w:w="850" w:type="dxa"/>
          </w:tcPr>
          <w:p w:rsidR="003642CD" w:rsidRPr="005808B8" w:rsidRDefault="003642CD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8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657243.53</w:t>
            </w:r>
          </w:p>
        </w:tc>
        <w:tc>
          <w:tcPr>
            <w:tcW w:w="1843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2522168.12</w:t>
            </w:r>
          </w:p>
        </w:tc>
        <w:tc>
          <w:tcPr>
            <w:tcW w:w="2126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72°48.1'</w:t>
            </w:r>
          </w:p>
        </w:tc>
        <w:tc>
          <w:tcPr>
            <w:tcW w:w="202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0.88</w:t>
            </w:r>
          </w:p>
        </w:tc>
      </w:tr>
      <w:tr w:rsidR="003642CD" w:rsidRPr="005808B8" w:rsidTr="00347DEA">
        <w:trPr>
          <w:trHeight w:val="284"/>
          <w:jc w:val="center"/>
        </w:trPr>
        <w:tc>
          <w:tcPr>
            <w:tcW w:w="850" w:type="dxa"/>
          </w:tcPr>
          <w:p w:rsidR="003642CD" w:rsidRPr="005808B8" w:rsidRDefault="003642CD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657243.79</w:t>
            </w:r>
          </w:p>
        </w:tc>
        <w:tc>
          <w:tcPr>
            <w:tcW w:w="1843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2522168.96</w:t>
            </w:r>
          </w:p>
        </w:tc>
        <w:tc>
          <w:tcPr>
            <w:tcW w:w="2126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342°47.2'</w:t>
            </w:r>
          </w:p>
        </w:tc>
        <w:tc>
          <w:tcPr>
            <w:tcW w:w="202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8.01</w:t>
            </w:r>
          </w:p>
        </w:tc>
      </w:tr>
      <w:tr w:rsidR="003642CD" w:rsidRPr="005808B8" w:rsidTr="005808B8">
        <w:trPr>
          <w:trHeight w:val="284"/>
          <w:jc w:val="center"/>
        </w:trPr>
        <w:tc>
          <w:tcPr>
            <w:tcW w:w="850" w:type="dxa"/>
          </w:tcPr>
          <w:p w:rsidR="003642CD" w:rsidRPr="005808B8" w:rsidRDefault="003642CD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8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657251.44</w:t>
            </w:r>
          </w:p>
        </w:tc>
        <w:tc>
          <w:tcPr>
            <w:tcW w:w="1843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2522166.59</w:t>
            </w:r>
          </w:p>
        </w:tc>
        <w:tc>
          <w:tcPr>
            <w:tcW w:w="2126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252°49.2'</w:t>
            </w:r>
          </w:p>
        </w:tc>
        <w:tc>
          <w:tcPr>
            <w:tcW w:w="202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6.50</w:t>
            </w:r>
          </w:p>
        </w:tc>
      </w:tr>
      <w:tr w:rsidR="003642CD" w:rsidRPr="005808B8" w:rsidTr="005808B8">
        <w:trPr>
          <w:trHeight w:val="284"/>
          <w:jc w:val="center"/>
        </w:trPr>
        <w:tc>
          <w:tcPr>
            <w:tcW w:w="850" w:type="dxa"/>
          </w:tcPr>
          <w:p w:rsidR="003642CD" w:rsidRPr="005808B8" w:rsidRDefault="003642CD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8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657249.52</w:t>
            </w:r>
          </w:p>
        </w:tc>
        <w:tc>
          <w:tcPr>
            <w:tcW w:w="1843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2522160.38</w:t>
            </w:r>
          </w:p>
        </w:tc>
        <w:tc>
          <w:tcPr>
            <w:tcW w:w="2126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270°00.0'</w:t>
            </w:r>
          </w:p>
        </w:tc>
        <w:tc>
          <w:tcPr>
            <w:tcW w:w="202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0.29</w:t>
            </w:r>
          </w:p>
        </w:tc>
      </w:tr>
      <w:tr w:rsidR="003642CD" w:rsidRPr="005808B8" w:rsidTr="00622F85">
        <w:trPr>
          <w:trHeight w:val="284"/>
          <w:jc w:val="center"/>
        </w:trPr>
        <w:tc>
          <w:tcPr>
            <w:tcW w:w="850" w:type="dxa"/>
          </w:tcPr>
          <w:p w:rsidR="003642CD" w:rsidRPr="005808B8" w:rsidRDefault="003642CD" w:rsidP="00347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8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657249.52</w:t>
            </w:r>
          </w:p>
        </w:tc>
        <w:tc>
          <w:tcPr>
            <w:tcW w:w="1843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2522160.09</w:t>
            </w:r>
          </w:p>
        </w:tc>
        <w:tc>
          <w:tcPr>
            <w:tcW w:w="2126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342°16.9'</w:t>
            </w:r>
          </w:p>
        </w:tc>
        <w:tc>
          <w:tcPr>
            <w:tcW w:w="202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4.04</w:t>
            </w:r>
          </w:p>
        </w:tc>
      </w:tr>
      <w:tr w:rsidR="003642CD" w:rsidRPr="005808B8" w:rsidTr="00622F85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CD" w:rsidRPr="005808B8" w:rsidRDefault="003642CD" w:rsidP="00564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CD" w:rsidRPr="005808B8" w:rsidRDefault="003642CD" w:rsidP="00564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CD" w:rsidRPr="005808B8" w:rsidRDefault="003642CD" w:rsidP="00564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CD" w:rsidRPr="005808B8" w:rsidRDefault="003642CD" w:rsidP="00564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42CD" w:rsidRPr="005808B8" w:rsidRDefault="003642CD" w:rsidP="00564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3642CD" w:rsidRPr="005808B8" w:rsidTr="00622F85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</w:tcPr>
          <w:p w:rsidR="003642CD" w:rsidRPr="005808B8" w:rsidRDefault="003642CD" w:rsidP="00622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657253.37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2522158.86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252°14.5'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43.61</w:t>
            </w:r>
          </w:p>
        </w:tc>
      </w:tr>
      <w:tr w:rsidR="003642CD" w:rsidRPr="005808B8" w:rsidTr="00564BF9">
        <w:trPr>
          <w:trHeight w:val="284"/>
          <w:jc w:val="center"/>
        </w:trPr>
        <w:tc>
          <w:tcPr>
            <w:tcW w:w="850" w:type="dxa"/>
          </w:tcPr>
          <w:p w:rsidR="003642CD" w:rsidRPr="005808B8" w:rsidRDefault="003642CD" w:rsidP="00622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8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657240.07</w:t>
            </w:r>
          </w:p>
        </w:tc>
        <w:tc>
          <w:tcPr>
            <w:tcW w:w="1843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2522117.33</w:t>
            </w:r>
          </w:p>
        </w:tc>
        <w:tc>
          <w:tcPr>
            <w:tcW w:w="2126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251°25.9'</w:t>
            </w:r>
          </w:p>
        </w:tc>
        <w:tc>
          <w:tcPr>
            <w:tcW w:w="202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8.13</w:t>
            </w:r>
          </w:p>
        </w:tc>
      </w:tr>
      <w:tr w:rsidR="003642CD" w:rsidRPr="005808B8" w:rsidTr="00564BF9">
        <w:trPr>
          <w:trHeight w:val="284"/>
          <w:jc w:val="center"/>
        </w:trPr>
        <w:tc>
          <w:tcPr>
            <w:tcW w:w="850" w:type="dxa"/>
          </w:tcPr>
          <w:p w:rsidR="003642CD" w:rsidRPr="005808B8" w:rsidRDefault="003642CD" w:rsidP="00622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8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657237.48</w:t>
            </w:r>
          </w:p>
        </w:tc>
        <w:tc>
          <w:tcPr>
            <w:tcW w:w="1843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2522109.62</w:t>
            </w:r>
          </w:p>
        </w:tc>
        <w:tc>
          <w:tcPr>
            <w:tcW w:w="2126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341°43.7'</w:t>
            </w:r>
          </w:p>
        </w:tc>
        <w:tc>
          <w:tcPr>
            <w:tcW w:w="202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54.64</w:t>
            </w:r>
          </w:p>
        </w:tc>
      </w:tr>
      <w:tr w:rsidR="003642CD" w:rsidRPr="005808B8" w:rsidTr="00564BF9">
        <w:trPr>
          <w:trHeight w:val="284"/>
          <w:jc w:val="center"/>
        </w:trPr>
        <w:tc>
          <w:tcPr>
            <w:tcW w:w="850" w:type="dxa"/>
          </w:tcPr>
          <w:p w:rsidR="003642CD" w:rsidRPr="005808B8" w:rsidRDefault="003642CD" w:rsidP="00622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657289.36</w:t>
            </w:r>
          </w:p>
        </w:tc>
        <w:tc>
          <w:tcPr>
            <w:tcW w:w="1843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2522092.49</w:t>
            </w:r>
          </w:p>
        </w:tc>
        <w:tc>
          <w:tcPr>
            <w:tcW w:w="2126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42CD" w:rsidRPr="005808B8" w:rsidTr="00564BF9">
        <w:trPr>
          <w:trHeight w:val="284"/>
          <w:jc w:val="center"/>
        </w:trPr>
        <w:tc>
          <w:tcPr>
            <w:tcW w:w="850" w:type="dxa"/>
          </w:tcPr>
          <w:p w:rsidR="003642CD" w:rsidRPr="005808B8" w:rsidRDefault="003642CD" w:rsidP="00622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8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657226.51</w:t>
            </w:r>
          </w:p>
        </w:tc>
        <w:tc>
          <w:tcPr>
            <w:tcW w:w="1843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2522179.27</w:t>
            </w:r>
          </w:p>
        </w:tc>
        <w:tc>
          <w:tcPr>
            <w:tcW w:w="2126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71°42.5'</w:t>
            </w:r>
          </w:p>
        </w:tc>
        <w:tc>
          <w:tcPr>
            <w:tcW w:w="202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34.00</w:t>
            </w:r>
          </w:p>
        </w:tc>
      </w:tr>
      <w:tr w:rsidR="003642CD" w:rsidRPr="005808B8" w:rsidTr="00564BF9">
        <w:trPr>
          <w:trHeight w:val="284"/>
          <w:jc w:val="center"/>
        </w:trPr>
        <w:tc>
          <w:tcPr>
            <w:tcW w:w="850" w:type="dxa"/>
          </w:tcPr>
          <w:p w:rsidR="003642CD" w:rsidRPr="005808B8" w:rsidRDefault="003642CD" w:rsidP="00622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8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657237.18</w:t>
            </w:r>
          </w:p>
        </w:tc>
        <w:tc>
          <w:tcPr>
            <w:tcW w:w="1843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2522211.55</w:t>
            </w:r>
          </w:p>
        </w:tc>
        <w:tc>
          <w:tcPr>
            <w:tcW w:w="2126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161°37.0'</w:t>
            </w:r>
          </w:p>
        </w:tc>
        <w:tc>
          <w:tcPr>
            <w:tcW w:w="202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45.00</w:t>
            </w:r>
          </w:p>
        </w:tc>
      </w:tr>
      <w:tr w:rsidR="003642CD" w:rsidRPr="005808B8" w:rsidTr="00564BF9">
        <w:trPr>
          <w:trHeight w:val="284"/>
          <w:jc w:val="center"/>
        </w:trPr>
        <w:tc>
          <w:tcPr>
            <w:tcW w:w="850" w:type="dxa"/>
          </w:tcPr>
          <w:p w:rsidR="003642CD" w:rsidRPr="005808B8" w:rsidRDefault="003642CD" w:rsidP="00622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8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657194.48</w:t>
            </w:r>
          </w:p>
        </w:tc>
        <w:tc>
          <w:tcPr>
            <w:tcW w:w="1843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2522225.74</w:t>
            </w:r>
          </w:p>
        </w:tc>
        <w:tc>
          <w:tcPr>
            <w:tcW w:w="2126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251°37.4'</w:t>
            </w:r>
          </w:p>
        </w:tc>
        <w:tc>
          <w:tcPr>
            <w:tcW w:w="202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33.97</w:t>
            </w:r>
          </w:p>
        </w:tc>
      </w:tr>
      <w:tr w:rsidR="003642CD" w:rsidRPr="005808B8" w:rsidTr="00564BF9">
        <w:trPr>
          <w:trHeight w:val="284"/>
          <w:jc w:val="center"/>
        </w:trPr>
        <w:tc>
          <w:tcPr>
            <w:tcW w:w="850" w:type="dxa"/>
          </w:tcPr>
          <w:p w:rsidR="003642CD" w:rsidRPr="005808B8" w:rsidRDefault="003642CD" w:rsidP="00622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8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657183.77</w:t>
            </w:r>
          </w:p>
        </w:tc>
        <w:tc>
          <w:tcPr>
            <w:tcW w:w="1843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2522193.50</w:t>
            </w:r>
          </w:p>
        </w:tc>
        <w:tc>
          <w:tcPr>
            <w:tcW w:w="2126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341°35.1'</w:t>
            </w:r>
          </w:p>
        </w:tc>
        <w:tc>
          <w:tcPr>
            <w:tcW w:w="202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45.05</w:t>
            </w:r>
          </w:p>
        </w:tc>
      </w:tr>
      <w:tr w:rsidR="003642CD" w:rsidRPr="005808B8" w:rsidTr="001274F0">
        <w:trPr>
          <w:trHeight w:val="284"/>
          <w:jc w:val="center"/>
        </w:trPr>
        <w:tc>
          <w:tcPr>
            <w:tcW w:w="850" w:type="dxa"/>
          </w:tcPr>
          <w:p w:rsidR="003642CD" w:rsidRPr="005808B8" w:rsidRDefault="003642CD" w:rsidP="00622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8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657226.51</w:t>
            </w:r>
          </w:p>
        </w:tc>
        <w:tc>
          <w:tcPr>
            <w:tcW w:w="1843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2522179.27</w:t>
            </w:r>
          </w:p>
        </w:tc>
        <w:tc>
          <w:tcPr>
            <w:tcW w:w="2126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3642CD" w:rsidRPr="00391206" w:rsidRDefault="003642CD" w:rsidP="0062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2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27B4A" w:rsidRDefault="00227B4A" w:rsidP="005808B8">
      <w:pPr>
        <w:pStyle w:val="ConsPlusNormal"/>
        <w:jc w:val="both"/>
      </w:pPr>
    </w:p>
    <w:p w:rsidR="008F19F1" w:rsidRDefault="008F19F1" w:rsidP="005808B8">
      <w:pPr>
        <w:pStyle w:val="ConsPlusNormal"/>
        <w:jc w:val="both"/>
      </w:pPr>
    </w:p>
    <w:p w:rsidR="008F19F1" w:rsidRPr="000618A2" w:rsidRDefault="008F19F1" w:rsidP="001272D9">
      <w:pPr>
        <w:pStyle w:val="ConsPlusNormal"/>
        <w:jc w:val="center"/>
        <w:rPr>
          <w:rFonts w:ascii="Times New Roman" w:hAnsi="Times New Roman" w:cs="Times New Roman"/>
        </w:rPr>
      </w:pPr>
      <w:r>
        <w:t>____________</w:t>
      </w:r>
      <w:bookmarkStart w:id="0" w:name="_GoBack"/>
      <w:bookmarkEnd w:id="0"/>
    </w:p>
    <w:sectPr w:rsidR="008F19F1" w:rsidRPr="000618A2" w:rsidSect="001272D9">
      <w:headerReference w:type="even" r:id="rId9"/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130" w:rsidRDefault="003D7130" w:rsidP="00642BB7">
      <w:pPr>
        <w:spacing w:after="0" w:line="240" w:lineRule="auto"/>
      </w:pPr>
      <w:r>
        <w:separator/>
      </w:r>
    </w:p>
  </w:endnote>
  <w:endnote w:type="continuationSeparator" w:id="0">
    <w:p w:rsidR="003D7130" w:rsidRDefault="003D7130" w:rsidP="0064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130" w:rsidRDefault="003D7130" w:rsidP="00642BB7">
      <w:pPr>
        <w:spacing w:after="0" w:line="240" w:lineRule="auto"/>
      </w:pPr>
      <w:r>
        <w:separator/>
      </w:r>
    </w:p>
  </w:footnote>
  <w:footnote w:type="continuationSeparator" w:id="0">
    <w:p w:rsidR="003D7130" w:rsidRDefault="003D7130" w:rsidP="0064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1A0" w:rsidRDefault="000618A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C71A0" w:rsidRDefault="003D71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2408676"/>
      <w:docPartObj>
        <w:docPartGallery w:val="Page Numbers (Top of Page)"/>
        <w:docPartUnique/>
      </w:docPartObj>
    </w:sdtPr>
    <w:sdtEndPr/>
    <w:sdtContent>
      <w:p w:rsidR="004F6A16" w:rsidRDefault="000618A2">
        <w:pPr>
          <w:pStyle w:val="a5"/>
          <w:jc w:val="center"/>
        </w:pPr>
        <w:r w:rsidRPr="000618A2">
          <w:rPr>
            <w:rFonts w:ascii="Times New Roman" w:hAnsi="Times New Roman"/>
            <w:sz w:val="28"/>
          </w:rPr>
          <w:fldChar w:fldCharType="begin"/>
        </w:r>
        <w:r w:rsidRPr="000618A2">
          <w:rPr>
            <w:rFonts w:ascii="Times New Roman" w:hAnsi="Times New Roman"/>
            <w:sz w:val="28"/>
          </w:rPr>
          <w:instrText>PAGE   \* MERGEFORMAT</w:instrText>
        </w:r>
        <w:r w:rsidRPr="000618A2">
          <w:rPr>
            <w:rFonts w:ascii="Times New Roman" w:hAnsi="Times New Roman"/>
            <w:sz w:val="28"/>
          </w:rPr>
          <w:fldChar w:fldCharType="separate"/>
        </w:r>
        <w:r w:rsidR="001272D9">
          <w:rPr>
            <w:rFonts w:ascii="Times New Roman" w:hAnsi="Times New Roman"/>
            <w:noProof/>
            <w:sz w:val="28"/>
          </w:rPr>
          <w:t>2</w:t>
        </w:r>
        <w:r w:rsidRPr="000618A2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600E8"/>
    <w:multiLevelType w:val="hybridMultilevel"/>
    <w:tmpl w:val="DD86D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168D5"/>
    <w:multiLevelType w:val="hybridMultilevel"/>
    <w:tmpl w:val="0204A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618A2"/>
    <w:rsid w:val="00076A11"/>
    <w:rsid w:val="000C52AF"/>
    <w:rsid w:val="001272D9"/>
    <w:rsid w:val="001274F0"/>
    <w:rsid w:val="00164288"/>
    <w:rsid w:val="001821E7"/>
    <w:rsid w:val="00227B4A"/>
    <w:rsid w:val="0023067C"/>
    <w:rsid w:val="00255610"/>
    <w:rsid w:val="002846C1"/>
    <w:rsid w:val="002B262A"/>
    <w:rsid w:val="00300730"/>
    <w:rsid w:val="00303D55"/>
    <w:rsid w:val="00340878"/>
    <w:rsid w:val="00347DEA"/>
    <w:rsid w:val="003642CD"/>
    <w:rsid w:val="003D7130"/>
    <w:rsid w:val="003E3927"/>
    <w:rsid w:val="004854C6"/>
    <w:rsid w:val="004C7FB9"/>
    <w:rsid w:val="0052641C"/>
    <w:rsid w:val="00546FDC"/>
    <w:rsid w:val="005638B6"/>
    <w:rsid w:val="00564BF9"/>
    <w:rsid w:val="005808B8"/>
    <w:rsid w:val="005D5D21"/>
    <w:rsid w:val="005E3367"/>
    <w:rsid w:val="00622F85"/>
    <w:rsid w:val="00642BB7"/>
    <w:rsid w:val="00657328"/>
    <w:rsid w:val="006956AF"/>
    <w:rsid w:val="00752836"/>
    <w:rsid w:val="008811FB"/>
    <w:rsid w:val="008F19F1"/>
    <w:rsid w:val="00912A3A"/>
    <w:rsid w:val="00915B3D"/>
    <w:rsid w:val="00934206"/>
    <w:rsid w:val="00960C14"/>
    <w:rsid w:val="00965383"/>
    <w:rsid w:val="009A3454"/>
    <w:rsid w:val="00A1615E"/>
    <w:rsid w:val="00AB25AC"/>
    <w:rsid w:val="00AF75FA"/>
    <w:rsid w:val="00B5369C"/>
    <w:rsid w:val="00BE0EAF"/>
    <w:rsid w:val="00CE53F8"/>
    <w:rsid w:val="00DD56C2"/>
    <w:rsid w:val="00DE3EA5"/>
    <w:rsid w:val="00E26E93"/>
    <w:rsid w:val="00E32932"/>
    <w:rsid w:val="00E77B29"/>
    <w:rsid w:val="00F7495E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  <w:style w:type="character" w:styleId="a9">
    <w:name w:val="page number"/>
    <w:basedOn w:val="a0"/>
    <w:rsid w:val="000618A2"/>
  </w:style>
  <w:style w:type="table" w:styleId="aa">
    <w:name w:val="Table Grid"/>
    <w:basedOn w:val="a1"/>
    <w:rsid w:val="000618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  <w:style w:type="character" w:styleId="a9">
    <w:name w:val="page number"/>
    <w:basedOn w:val="a0"/>
    <w:rsid w:val="000618A2"/>
  </w:style>
  <w:style w:type="table" w:styleId="aa">
    <w:name w:val="Table Grid"/>
    <w:basedOn w:val="a1"/>
    <w:rsid w:val="000618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27575-AE74-485C-AD2A-35B42439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6</cp:revision>
  <cp:lastPrinted>2023-12-29T11:22:00Z</cp:lastPrinted>
  <dcterms:created xsi:type="dcterms:W3CDTF">2023-12-29T05:58:00Z</dcterms:created>
  <dcterms:modified xsi:type="dcterms:W3CDTF">2023-12-29T12:21:00Z</dcterms:modified>
</cp:coreProperties>
</file>