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BA87B" w14:textId="4879ACD9" w:rsidR="00F35E3F" w:rsidRPr="00BC700C" w:rsidRDefault="00AA171B" w:rsidP="004F6A16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ПРИЛОЖЕНИЕ  </w:t>
      </w:r>
      <w:r w:rsidR="004F6A16">
        <w:rPr>
          <w:szCs w:val="28"/>
        </w:rPr>
        <w:t xml:space="preserve">№ </w:t>
      </w:r>
      <w:r>
        <w:rPr>
          <w:szCs w:val="28"/>
        </w:rPr>
        <w:t>3</w:t>
      </w:r>
    </w:p>
    <w:p w14:paraId="2F9B3D7E" w14:textId="77777777" w:rsidR="00F35E3F" w:rsidRPr="00BC700C" w:rsidRDefault="00F35E3F" w:rsidP="004F6A16">
      <w:pPr>
        <w:ind w:left="4820" w:right="-1"/>
        <w:jc w:val="center"/>
        <w:rPr>
          <w:szCs w:val="28"/>
        </w:rPr>
      </w:pPr>
      <w:r w:rsidRPr="00BC700C">
        <w:rPr>
          <w:szCs w:val="28"/>
        </w:rPr>
        <w:t>к постановлению Главы</w:t>
      </w:r>
    </w:p>
    <w:p w14:paraId="7192D733" w14:textId="77777777" w:rsidR="00F35E3F" w:rsidRPr="00BC700C" w:rsidRDefault="00F35E3F" w:rsidP="004F6A16">
      <w:pPr>
        <w:ind w:left="4820" w:right="-1"/>
        <w:jc w:val="center"/>
        <w:rPr>
          <w:szCs w:val="28"/>
        </w:rPr>
      </w:pPr>
      <w:r>
        <w:rPr>
          <w:szCs w:val="28"/>
        </w:rPr>
        <w:t xml:space="preserve">городского округа "Город </w:t>
      </w:r>
      <w:r w:rsidRPr="00BC700C">
        <w:rPr>
          <w:szCs w:val="28"/>
        </w:rPr>
        <w:t>Архангельск"</w:t>
      </w:r>
    </w:p>
    <w:p w14:paraId="42648910" w14:textId="2C228A9D" w:rsidR="001C5394" w:rsidRPr="00DA56D9" w:rsidRDefault="00F35E3F" w:rsidP="004F6A16">
      <w:pPr>
        <w:pStyle w:val="a3"/>
        <w:tabs>
          <w:tab w:val="clear" w:pos="4153"/>
          <w:tab w:val="clear" w:pos="8306"/>
        </w:tabs>
        <w:ind w:left="4820"/>
        <w:jc w:val="center"/>
        <w:rPr>
          <w:szCs w:val="28"/>
        </w:rPr>
      </w:pPr>
      <w:r w:rsidRPr="00BC700C">
        <w:rPr>
          <w:rFonts w:eastAsia="Calibri"/>
          <w:szCs w:val="28"/>
          <w:lang w:eastAsia="en-US"/>
        </w:rPr>
        <w:t>от _____ 20</w:t>
      </w:r>
      <w:r w:rsidR="00014C97">
        <w:rPr>
          <w:rFonts w:eastAsia="Calibri"/>
          <w:szCs w:val="28"/>
          <w:lang w:eastAsia="en-US"/>
        </w:rPr>
        <w:t>__</w:t>
      </w:r>
      <w:r w:rsidRPr="00BC700C">
        <w:rPr>
          <w:rFonts w:eastAsia="Calibri"/>
          <w:szCs w:val="28"/>
          <w:lang w:eastAsia="en-US"/>
        </w:rPr>
        <w:t xml:space="preserve"> г. № _____</w:t>
      </w:r>
    </w:p>
    <w:p w14:paraId="4BB4263E" w14:textId="77777777" w:rsidR="00F35E3F" w:rsidRDefault="00F35E3F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334F7562" w14:textId="77777777" w:rsidR="004F6A16" w:rsidRDefault="004F6A16" w:rsidP="00F35E3F">
      <w:pPr>
        <w:pStyle w:val="a3"/>
        <w:tabs>
          <w:tab w:val="clear" w:pos="4153"/>
          <w:tab w:val="clear" w:pos="8306"/>
        </w:tabs>
        <w:rPr>
          <w:szCs w:val="28"/>
        </w:rPr>
      </w:pPr>
    </w:p>
    <w:p w14:paraId="704A2198" w14:textId="7905A81E" w:rsidR="0008122A" w:rsidRPr="0008122A" w:rsidRDefault="00DA56D9" w:rsidP="0008122A">
      <w:pPr>
        <w:pStyle w:val="a3"/>
        <w:ind w:firstLine="709"/>
        <w:jc w:val="center"/>
        <w:rPr>
          <w:b/>
          <w:szCs w:val="28"/>
        </w:rPr>
      </w:pPr>
      <w:r w:rsidRPr="006D5F04">
        <w:rPr>
          <w:b/>
          <w:szCs w:val="28"/>
        </w:rPr>
        <w:t>Основные виды</w:t>
      </w:r>
      <w:r w:rsidR="00E170AC">
        <w:rPr>
          <w:b/>
          <w:szCs w:val="28"/>
        </w:rPr>
        <w:t xml:space="preserve"> </w:t>
      </w:r>
      <w:r w:rsidRPr="006D5F04">
        <w:rPr>
          <w:b/>
          <w:szCs w:val="28"/>
        </w:rPr>
        <w:t>разрешенного использования земельных участков</w:t>
      </w:r>
      <w:r w:rsidR="004C52BC">
        <w:rPr>
          <w:b/>
          <w:szCs w:val="28"/>
        </w:rPr>
        <w:br/>
      </w:r>
      <w:r w:rsidRPr="006D5F04">
        <w:rPr>
          <w:b/>
          <w:szCs w:val="28"/>
        </w:rPr>
        <w:t>и объектов капитального строительст</w:t>
      </w:r>
      <w:r w:rsidR="004C52BC">
        <w:rPr>
          <w:b/>
          <w:szCs w:val="28"/>
        </w:rPr>
        <w:t xml:space="preserve">ва, которые могут быть выбраны </w:t>
      </w:r>
      <w:r w:rsidRPr="006D5F04">
        <w:rPr>
          <w:b/>
          <w:szCs w:val="28"/>
        </w:rPr>
        <w:t xml:space="preserve">при реализации решения </w:t>
      </w:r>
      <w:r w:rsidR="00E170AC" w:rsidRPr="00E170AC">
        <w:rPr>
          <w:b/>
          <w:szCs w:val="28"/>
        </w:rPr>
        <w:t>о комплексном разви</w:t>
      </w:r>
      <w:r w:rsidR="004C52BC">
        <w:rPr>
          <w:b/>
          <w:szCs w:val="28"/>
        </w:rPr>
        <w:t xml:space="preserve">тии территории жилой застройки </w:t>
      </w:r>
      <w:r w:rsidR="00E170AC" w:rsidRPr="00E170AC">
        <w:rPr>
          <w:b/>
          <w:szCs w:val="28"/>
        </w:rPr>
        <w:t xml:space="preserve">городского округа "Город Архангельск" </w:t>
      </w:r>
      <w:r w:rsidR="00300F05" w:rsidRPr="00300F05">
        <w:rPr>
          <w:b/>
          <w:szCs w:val="28"/>
        </w:rPr>
        <w:t>в границах части эл</w:t>
      </w:r>
      <w:r w:rsidR="0008122A">
        <w:rPr>
          <w:b/>
          <w:szCs w:val="28"/>
        </w:rPr>
        <w:t xml:space="preserve">емента планировочной структуры: </w:t>
      </w:r>
      <w:r w:rsidR="0008122A" w:rsidRPr="0008122A">
        <w:rPr>
          <w:b/>
          <w:szCs w:val="28"/>
        </w:rPr>
        <w:t xml:space="preserve">ул. Добролюбова, ул. Партизанская, </w:t>
      </w:r>
    </w:p>
    <w:p w14:paraId="7E0DC170" w14:textId="77777777" w:rsidR="0008122A" w:rsidRDefault="0008122A" w:rsidP="0008122A">
      <w:pPr>
        <w:pStyle w:val="a3"/>
        <w:ind w:firstLine="709"/>
        <w:jc w:val="center"/>
        <w:rPr>
          <w:b/>
          <w:szCs w:val="28"/>
        </w:rPr>
      </w:pPr>
      <w:r w:rsidRPr="0008122A">
        <w:rPr>
          <w:b/>
          <w:szCs w:val="28"/>
        </w:rPr>
        <w:t>ул. Мусинского, ул. Ильича</w:t>
      </w:r>
      <w:r w:rsidR="00300F05">
        <w:rPr>
          <w:b/>
          <w:szCs w:val="28"/>
        </w:rPr>
        <w:t xml:space="preserve">, </w:t>
      </w:r>
      <w:r>
        <w:rPr>
          <w:b/>
          <w:szCs w:val="28"/>
        </w:rPr>
        <w:t xml:space="preserve">а также предельные параметры </w:t>
      </w:r>
      <w:r w:rsidR="00901730" w:rsidRPr="00901730">
        <w:rPr>
          <w:b/>
          <w:szCs w:val="28"/>
        </w:rPr>
        <w:t>разрешенно</w:t>
      </w:r>
      <w:r w:rsidR="004C52BC">
        <w:rPr>
          <w:b/>
          <w:szCs w:val="28"/>
        </w:rPr>
        <w:t>го строительства, реконструкции</w:t>
      </w:r>
      <w:r w:rsidR="00901730" w:rsidRPr="00901730">
        <w:rPr>
          <w:b/>
          <w:szCs w:val="28"/>
        </w:rPr>
        <w:t xml:space="preserve"> объектов </w:t>
      </w:r>
    </w:p>
    <w:p w14:paraId="0F16F218" w14:textId="70C2DE05" w:rsidR="00E170AC" w:rsidRDefault="00901730" w:rsidP="0008122A">
      <w:pPr>
        <w:pStyle w:val="a3"/>
        <w:ind w:firstLine="709"/>
        <w:jc w:val="center"/>
        <w:rPr>
          <w:b/>
          <w:szCs w:val="28"/>
        </w:rPr>
      </w:pPr>
      <w:r w:rsidRPr="00901730">
        <w:rPr>
          <w:b/>
          <w:szCs w:val="28"/>
        </w:rPr>
        <w:t>капитального строительства</w:t>
      </w:r>
      <w:r w:rsidR="00E170AC" w:rsidRPr="00E170AC">
        <w:rPr>
          <w:b/>
          <w:szCs w:val="28"/>
        </w:rPr>
        <w:t>:</w:t>
      </w:r>
    </w:p>
    <w:p w14:paraId="1386B1F8" w14:textId="77777777" w:rsidR="0025580D" w:rsidRDefault="0025580D" w:rsidP="00DA56D9">
      <w:pPr>
        <w:pStyle w:val="a3"/>
        <w:jc w:val="center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842"/>
      </w:tblGrid>
      <w:tr w:rsidR="0025580D" w:rsidRPr="003B5D8B" w14:paraId="2DA5CF7C" w14:textId="77777777" w:rsidTr="003B5D8B">
        <w:trPr>
          <w:tblHeader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0D9B" w14:textId="77777777" w:rsidR="006D5F04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Основные</w:t>
            </w:r>
          </w:p>
          <w:p w14:paraId="0E317D80" w14:textId="07DD8D4A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виды</w:t>
            </w:r>
          </w:p>
          <w:p w14:paraId="39902070" w14:textId="598209F3" w:rsidR="0025580D" w:rsidRPr="003B5D8B" w:rsidRDefault="004E1ACB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7E5DC03" w14:textId="69393AF5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использования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3E" w14:textId="7DD8ACE9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Предельные размеры земельных участков и предельные параметры разрешенного строительства реконструкции объектов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2F7B8" w14:textId="77777777" w:rsidR="0025580D" w:rsidRPr="003B5D8B" w:rsidRDefault="0025580D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Код</w:t>
            </w:r>
          </w:p>
          <w:p w14:paraId="7BB4B196" w14:textId="30039966" w:rsidR="0025580D" w:rsidRPr="003B5D8B" w:rsidRDefault="004E1ACB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</w:t>
            </w:r>
            <w:r w:rsidR="0025580D" w:rsidRPr="003B5D8B">
              <w:rPr>
                <w:sz w:val="24"/>
                <w:szCs w:val="24"/>
              </w:rPr>
              <w:t>азрешенного</w:t>
            </w:r>
          </w:p>
          <w:p w14:paraId="1AED088B" w14:textId="612E09BD" w:rsidR="0025580D" w:rsidRPr="003B5D8B" w:rsidRDefault="006D5F04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и</w:t>
            </w:r>
            <w:r w:rsidR="0025580D" w:rsidRPr="003B5D8B">
              <w:rPr>
                <w:sz w:val="24"/>
                <w:szCs w:val="24"/>
              </w:rPr>
              <w:t>спользования</w:t>
            </w:r>
          </w:p>
          <w:p w14:paraId="7CA6FF87" w14:textId="017A34EC" w:rsidR="0025580D" w:rsidRPr="003B5D8B" w:rsidRDefault="00DE3EB8" w:rsidP="003B5D8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&lt;*&gt;</w:t>
            </w:r>
          </w:p>
        </w:tc>
      </w:tr>
      <w:tr w:rsidR="0025580D" w:rsidRPr="003B5D8B" w14:paraId="5D5CFDD8" w14:textId="77777777" w:rsidTr="003B5D8B">
        <w:tc>
          <w:tcPr>
            <w:tcW w:w="1951" w:type="dxa"/>
            <w:tcBorders>
              <w:top w:val="single" w:sz="4" w:space="0" w:color="auto"/>
            </w:tcBorders>
          </w:tcPr>
          <w:p w14:paraId="4D15A22F" w14:textId="086A4027" w:rsidR="0025580D" w:rsidRPr="003B5D8B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Среднеэтажная жилая застройка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BFFD445" w14:textId="1FD14780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Минимальный размер земельного участка – 1 200 кв. м. </w:t>
            </w:r>
          </w:p>
          <w:p w14:paraId="707F08FF" w14:textId="6CC4A6B6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 w:rsidRP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 xml:space="preserve">59 000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548905B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27ADFB1A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5886ED4F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4B4AD9DF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1FBD29E" w14:textId="1195289D" w:rsidR="000D303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4CBE6AB" w14:textId="34F8FF93" w:rsidR="0025580D" w:rsidRPr="003B5D8B" w:rsidRDefault="000C71A0" w:rsidP="000C71A0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2.5</w:t>
            </w:r>
          </w:p>
        </w:tc>
      </w:tr>
      <w:tr w:rsidR="0025580D" w:rsidRPr="003B5D8B" w14:paraId="59CD276D" w14:textId="77777777" w:rsidTr="003B5D8B">
        <w:tc>
          <w:tcPr>
            <w:tcW w:w="1951" w:type="dxa"/>
          </w:tcPr>
          <w:p w14:paraId="4F9BB360" w14:textId="08C03014" w:rsidR="0025580D" w:rsidRPr="003B5D8B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Бытовое обслуживание</w:t>
            </w:r>
          </w:p>
        </w:tc>
        <w:tc>
          <w:tcPr>
            <w:tcW w:w="5954" w:type="dxa"/>
          </w:tcPr>
          <w:p w14:paraId="384B570A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3D56F06D" w14:textId="4F3C827C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Максимальные размеры земельного участка – 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4B525E9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32047EC8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71809F03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Предельное количество надземных этажей – 8 </w:t>
            </w:r>
          </w:p>
          <w:p w14:paraId="6E61268E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233D5A6B" w14:textId="20110827" w:rsidR="0025580D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03C28DF8" w14:textId="50011CAC" w:rsidR="0025580D" w:rsidRPr="003B5D8B" w:rsidRDefault="000D303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3.3</w:t>
            </w:r>
          </w:p>
        </w:tc>
      </w:tr>
      <w:tr w:rsidR="0025580D" w:rsidRPr="003B5D8B" w14:paraId="1375C3EC" w14:textId="77777777" w:rsidTr="003B5D8B">
        <w:tc>
          <w:tcPr>
            <w:tcW w:w="1951" w:type="dxa"/>
          </w:tcPr>
          <w:p w14:paraId="2E6E739D" w14:textId="4753D40A" w:rsidR="0025580D" w:rsidRPr="003B5D8B" w:rsidRDefault="00BF15FB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5954" w:type="dxa"/>
          </w:tcPr>
          <w:p w14:paraId="233FA026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для объектов дошкольного образования:</w:t>
            </w:r>
          </w:p>
          <w:p w14:paraId="5AEF8FE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до 100 мест – 44 кв. м на место;</w:t>
            </w:r>
          </w:p>
          <w:p w14:paraId="33711A77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свыше 100 мест – 38 кв. м на место.</w:t>
            </w:r>
          </w:p>
          <w:p w14:paraId="151116E2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для объектов начального и среднего общего образования при вместимости:</w:t>
            </w:r>
          </w:p>
          <w:p w14:paraId="4BA792C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30 до 170 учащихся – 80 кв. м на учащегося;</w:t>
            </w:r>
          </w:p>
          <w:p w14:paraId="76B78CE0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170 до 340 учащихся – 55 кв. м на учащегося;</w:t>
            </w:r>
          </w:p>
          <w:p w14:paraId="7AA4555F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340 до 510 учащихся – 40 кв. м на учащегося;</w:t>
            </w:r>
          </w:p>
          <w:p w14:paraId="0D6C2237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510 до 660 учащихся – 35 кв. м на учащегося;</w:t>
            </w:r>
          </w:p>
          <w:p w14:paraId="08693F79" w14:textId="2B260AD6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от 660 до 1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учащихся – 28 кв. м на учащегося;</w:t>
            </w:r>
          </w:p>
          <w:p w14:paraId="48B4ADDE" w14:textId="0EA8208F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от 1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до 1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500 учащихся – 24 кв. м на учащегося;</w:t>
            </w:r>
          </w:p>
          <w:p w14:paraId="567EFE3B" w14:textId="62F5C279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свыше 1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500 учащихся – 22 кв. м на учащегося.</w:t>
            </w:r>
          </w:p>
          <w:p w14:paraId="60EBFC71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Размеры земельных участков могут быть уменьшены на 40% в условиях реконструкции объекта и в стесненных условиях.</w:t>
            </w:r>
          </w:p>
          <w:p w14:paraId="5840612D" w14:textId="5D54F229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кв. м.</w:t>
            </w:r>
          </w:p>
          <w:p w14:paraId="38DCEB4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0E3B5DF6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40.</w:t>
            </w:r>
          </w:p>
          <w:p w14:paraId="1690654F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3C8B515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5E5620E8" w14:textId="47BCD8BD" w:rsidR="0025580D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9393A13" w14:textId="25D7C722" w:rsidR="0025580D" w:rsidRPr="003B5D8B" w:rsidRDefault="00BF15FB" w:rsidP="0060544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3</w:t>
            </w:r>
            <w:r w:rsidR="00605449" w:rsidRPr="003B5D8B">
              <w:rPr>
                <w:sz w:val="24"/>
                <w:szCs w:val="24"/>
              </w:rPr>
              <w:t>.</w:t>
            </w:r>
            <w:r w:rsidRPr="003B5D8B">
              <w:rPr>
                <w:sz w:val="24"/>
                <w:szCs w:val="24"/>
              </w:rPr>
              <w:t>5</w:t>
            </w:r>
          </w:p>
        </w:tc>
      </w:tr>
      <w:tr w:rsidR="0025580D" w:rsidRPr="003B5D8B" w14:paraId="63791EC1" w14:textId="77777777" w:rsidTr="003B5D8B">
        <w:tc>
          <w:tcPr>
            <w:tcW w:w="1951" w:type="dxa"/>
          </w:tcPr>
          <w:p w14:paraId="27E9E01F" w14:textId="24F10B9A" w:rsidR="0025580D" w:rsidRPr="003B5D8B" w:rsidRDefault="00DF0AEF" w:rsidP="00BF15FB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Обеспечение внутреннего правопорядка</w:t>
            </w:r>
          </w:p>
        </w:tc>
        <w:tc>
          <w:tcPr>
            <w:tcW w:w="5954" w:type="dxa"/>
          </w:tcPr>
          <w:p w14:paraId="709355FC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для объектов пожарной охраны государственной противопожарной службы:</w:t>
            </w:r>
          </w:p>
          <w:p w14:paraId="5F569217" w14:textId="44B5DB00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до 3 машин – 5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кв. м;</w:t>
            </w:r>
          </w:p>
          <w:p w14:paraId="172F6BC7" w14:textId="7B1A8D91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от 4 до 6 машин – 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кв. м;</w:t>
            </w:r>
          </w:p>
          <w:p w14:paraId="11466898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от 8 до 10 машин – 18 000 кв. м.</w:t>
            </w:r>
          </w:p>
          <w:p w14:paraId="552744A4" w14:textId="1EDAEA9C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Минимальные размеры земельного участка для иных объектов обеспечения внутреннего правопорядка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5E8134F9" w14:textId="4F6722BC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1DDA15C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282BE59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80.</w:t>
            </w:r>
          </w:p>
          <w:p w14:paraId="7CCD3F9C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690E375C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5247BF41" w14:textId="616EAFA4" w:rsidR="0025580D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25811115" w14:textId="2197B9B1" w:rsidR="0025580D" w:rsidRPr="003B5D8B" w:rsidRDefault="00DF0AEF" w:rsidP="008F5B7C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8.3</w:t>
            </w:r>
          </w:p>
        </w:tc>
      </w:tr>
      <w:tr w:rsidR="0025580D" w:rsidRPr="003B5D8B" w14:paraId="652BF023" w14:textId="77777777" w:rsidTr="003B5D8B">
        <w:tc>
          <w:tcPr>
            <w:tcW w:w="1951" w:type="dxa"/>
          </w:tcPr>
          <w:p w14:paraId="389DC0EF" w14:textId="1AEA7426" w:rsidR="0025580D" w:rsidRPr="003B5D8B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Магазины</w:t>
            </w:r>
          </w:p>
        </w:tc>
        <w:tc>
          <w:tcPr>
            <w:tcW w:w="5954" w:type="dxa"/>
          </w:tcPr>
          <w:p w14:paraId="4185E2E3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 – 500 кв. м.</w:t>
            </w:r>
          </w:p>
          <w:p w14:paraId="485E05A4" w14:textId="42AC6BC0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5A0B42F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7D15B8A7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50</w:t>
            </w:r>
          </w:p>
          <w:p w14:paraId="4559C937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20892836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6FF5D1B" w14:textId="48D8624E" w:rsidR="00DD22E2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DA384D6" w14:textId="2F7696B2" w:rsidR="0025580D" w:rsidRPr="003B5D8B" w:rsidRDefault="00DF0AEF" w:rsidP="00DA56D9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4.4</w:t>
            </w:r>
          </w:p>
        </w:tc>
      </w:tr>
      <w:tr w:rsidR="0025580D" w:rsidRPr="003B5D8B" w14:paraId="4E14B6E4" w14:textId="77777777" w:rsidTr="003B5D8B">
        <w:tc>
          <w:tcPr>
            <w:tcW w:w="1951" w:type="dxa"/>
          </w:tcPr>
          <w:p w14:paraId="61A86C38" w14:textId="361EBBD4" w:rsidR="0025580D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Общественное питание</w:t>
            </w:r>
          </w:p>
        </w:tc>
        <w:tc>
          <w:tcPr>
            <w:tcW w:w="5954" w:type="dxa"/>
          </w:tcPr>
          <w:p w14:paraId="322E7E35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размеры земельного участка:</w:t>
            </w:r>
          </w:p>
          <w:p w14:paraId="3CAC7824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при числе мест до 100 – 0,2 га на объект;</w:t>
            </w:r>
          </w:p>
          <w:p w14:paraId="3F89E275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- при числе мест свыше 100 до 150 – 0,15 га на объект;</w:t>
            </w:r>
          </w:p>
          <w:p w14:paraId="27C17321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- при числе мест свыше 150 – 0,1 га на объект;</w:t>
            </w:r>
          </w:p>
          <w:p w14:paraId="436A7D8C" w14:textId="0A042D92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Максимальные размеры земельного участка – 59</w:t>
            </w:r>
            <w:r w:rsidR="003B5D8B" w:rsidRP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675F456A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4CF6E061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360AC028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8.</w:t>
            </w:r>
          </w:p>
          <w:p w14:paraId="557A8CFB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не более 40 м.</w:t>
            </w:r>
          </w:p>
          <w:p w14:paraId="154C83B4" w14:textId="597F59D7" w:rsidR="007E3A62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33653E53" w14:textId="13CF98B9" w:rsidR="0025580D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4.6</w:t>
            </w:r>
          </w:p>
        </w:tc>
      </w:tr>
      <w:tr w:rsidR="007E3A62" w:rsidRPr="003B5D8B" w14:paraId="70C6889C" w14:textId="77777777" w:rsidTr="003B5D8B">
        <w:tc>
          <w:tcPr>
            <w:tcW w:w="1951" w:type="dxa"/>
          </w:tcPr>
          <w:p w14:paraId="62F068FF" w14:textId="72C80192" w:rsidR="007E3A62" w:rsidRPr="003B5D8B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lastRenderedPageBreak/>
              <w:t>Отдых (рекреация)</w:t>
            </w:r>
          </w:p>
        </w:tc>
        <w:tc>
          <w:tcPr>
            <w:tcW w:w="5954" w:type="dxa"/>
          </w:tcPr>
          <w:p w14:paraId="6ADC0E73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1723488B" w14:textId="1FE4FC69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 xml:space="preserve">000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3FA2AC3A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Минимальный процент застройки в границах земельного участка – 10.</w:t>
            </w:r>
          </w:p>
          <w:p w14:paraId="5EB5FB98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Максимальный процент застройки в границах земельного участка – 50.</w:t>
            </w:r>
          </w:p>
          <w:p w14:paraId="0681DDD9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Предельное количество надземных этажей – не подлежит установлению.</w:t>
            </w:r>
          </w:p>
          <w:p w14:paraId="3F288953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Предельная высота объекта – не подлежит установлению.</w:t>
            </w:r>
          </w:p>
          <w:p w14:paraId="3BF8F28D" w14:textId="11291789" w:rsidR="007E3A62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Минимальная доля озеленения территории – 15%.</w:t>
            </w:r>
          </w:p>
        </w:tc>
        <w:tc>
          <w:tcPr>
            <w:tcW w:w="1842" w:type="dxa"/>
          </w:tcPr>
          <w:p w14:paraId="587DE4FC" w14:textId="7DF1298F" w:rsidR="007E3A62" w:rsidRPr="003B5D8B" w:rsidRDefault="00DF0AEF" w:rsidP="007E3A62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5.0</w:t>
            </w:r>
          </w:p>
        </w:tc>
      </w:tr>
      <w:tr w:rsidR="007E3A62" w:rsidRPr="003B5D8B" w14:paraId="4F490E18" w14:textId="77777777" w:rsidTr="003B5D8B">
        <w:tc>
          <w:tcPr>
            <w:tcW w:w="1951" w:type="dxa"/>
          </w:tcPr>
          <w:p w14:paraId="369A8210" w14:textId="4A265DD6" w:rsidR="007E3A62" w:rsidRPr="003B5D8B" w:rsidRDefault="00DF0AEF" w:rsidP="00DF0AEF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Благоустройство территории </w:t>
            </w:r>
          </w:p>
        </w:tc>
        <w:tc>
          <w:tcPr>
            <w:tcW w:w="5954" w:type="dxa"/>
          </w:tcPr>
          <w:p w14:paraId="6B1EAE6D" w14:textId="777777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Минимальные размеры земельного участка – 100 </w:t>
            </w:r>
            <w:proofErr w:type="spellStart"/>
            <w:r w:rsidRPr="003B5D8B">
              <w:rPr>
                <w:sz w:val="24"/>
                <w:szCs w:val="24"/>
              </w:rPr>
              <w:t>кв.м</w:t>
            </w:r>
            <w:proofErr w:type="spellEnd"/>
            <w:r w:rsidRPr="003B5D8B">
              <w:rPr>
                <w:sz w:val="24"/>
                <w:szCs w:val="24"/>
              </w:rPr>
              <w:t>.</w:t>
            </w:r>
          </w:p>
          <w:p w14:paraId="13167E51" w14:textId="4AFF4677" w:rsidR="004E1ACB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 xml:space="preserve">Максимальные размеры земельного участка – </w:t>
            </w:r>
            <w:r w:rsidR="003B5D8B">
              <w:rPr>
                <w:sz w:val="24"/>
                <w:szCs w:val="24"/>
              </w:rPr>
              <w:br/>
            </w:r>
            <w:r w:rsidRPr="003B5D8B">
              <w:rPr>
                <w:sz w:val="24"/>
                <w:szCs w:val="24"/>
              </w:rPr>
              <w:t>59</w:t>
            </w:r>
            <w:r w:rsidR="003B5D8B">
              <w:rPr>
                <w:sz w:val="24"/>
                <w:szCs w:val="24"/>
              </w:rPr>
              <w:t xml:space="preserve"> </w:t>
            </w:r>
            <w:r w:rsidRPr="003B5D8B">
              <w:rPr>
                <w:sz w:val="24"/>
                <w:szCs w:val="24"/>
              </w:rPr>
              <w:t>000 кв. м.</w:t>
            </w:r>
          </w:p>
          <w:p w14:paraId="607C6665" w14:textId="60F8A07F" w:rsidR="007E3A62" w:rsidRPr="003B5D8B" w:rsidRDefault="004E1ACB" w:rsidP="004E1ACB">
            <w:pPr>
              <w:pStyle w:val="a3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Минимальные отступы от границ земельного участка в целях определения места допустимого размещения объекта, предельное количество надземных этажей, предельная высота объекта, максимальный процент застройки в границах земельного участка, минимальный процент озеленения в границах земельного участка не подлежат установлению.</w:t>
            </w:r>
          </w:p>
        </w:tc>
        <w:tc>
          <w:tcPr>
            <w:tcW w:w="1842" w:type="dxa"/>
          </w:tcPr>
          <w:p w14:paraId="1F710E94" w14:textId="1CF6ACE8" w:rsidR="007E3A62" w:rsidRPr="003B5D8B" w:rsidRDefault="00DF0AEF" w:rsidP="00841A1C">
            <w:pPr>
              <w:pStyle w:val="a3"/>
              <w:jc w:val="center"/>
              <w:rPr>
                <w:sz w:val="24"/>
                <w:szCs w:val="24"/>
              </w:rPr>
            </w:pPr>
            <w:r w:rsidRPr="003B5D8B">
              <w:rPr>
                <w:sz w:val="24"/>
                <w:szCs w:val="24"/>
              </w:rPr>
              <w:t>12.0.2</w:t>
            </w:r>
          </w:p>
        </w:tc>
      </w:tr>
    </w:tbl>
    <w:p w14:paraId="6B0B05E3" w14:textId="77777777" w:rsidR="00784A09" w:rsidRDefault="00784A09" w:rsidP="00784A09">
      <w:pPr>
        <w:jc w:val="both"/>
        <w:rPr>
          <w:szCs w:val="28"/>
        </w:rPr>
      </w:pPr>
    </w:p>
    <w:p w14:paraId="1DC346EA" w14:textId="19187860" w:rsidR="00784A09" w:rsidRPr="00784A09" w:rsidRDefault="00784A09" w:rsidP="00784A09">
      <w:pPr>
        <w:ind w:firstLine="709"/>
        <w:jc w:val="both"/>
        <w:rPr>
          <w:szCs w:val="28"/>
        </w:rPr>
      </w:pPr>
      <w:proofErr w:type="gramStart"/>
      <w:r w:rsidRPr="00784A09">
        <w:rPr>
          <w:szCs w:val="28"/>
        </w:rPr>
        <w:t>Указанные основные виды разрешенного использования земельных участков и объектов капитального строительства,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(или)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 городского округа "Город Архангельск", утвержденными</w:t>
      </w:r>
      <w:proofErr w:type="gramEnd"/>
      <w:r w:rsidRPr="00784A09">
        <w:rPr>
          <w:szCs w:val="28"/>
        </w:rPr>
        <w:t xml:space="preserve"> постановлением министерства строительства и архитектуры Архангельской области от 29 сентября 2020 года </w:t>
      </w:r>
      <w:r w:rsidRPr="00784A09">
        <w:rPr>
          <w:szCs w:val="28"/>
        </w:rPr>
        <w:lastRenderedPageBreak/>
        <w:t>№ 68-п (с изменениями), в границах которых предусматривается осуществление комплексного развития территории.</w:t>
      </w:r>
    </w:p>
    <w:p w14:paraId="67844BE2" w14:textId="77777777" w:rsidR="00784A09" w:rsidRPr="00784A09" w:rsidRDefault="00784A09" w:rsidP="00784A09">
      <w:pPr>
        <w:jc w:val="both"/>
        <w:rPr>
          <w:szCs w:val="28"/>
        </w:rPr>
      </w:pPr>
      <w:r w:rsidRPr="00784A09">
        <w:rPr>
          <w:szCs w:val="28"/>
        </w:rPr>
        <w:t xml:space="preserve">          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5 метров.</w:t>
      </w:r>
    </w:p>
    <w:p w14:paraId="596004E0" w14:textId="77777777" w:rsidR="00784A09" w:rsidRPr="00784A09" w:rsidRDefault="00784A09" w:rsidP="00784A09">
      <w:pPr>
        <w:jc w:val="both"/>
        <w:rPr>
          <w:szCs w:val="28"/>
        </w:rPr>
      </w:pPr>
      <w:r w:rsidRPr="00784A09">
        <w:rPr>
          <w:szCs w:val="28"/>
        </w:rPr>
        <w:t xml:space="preserve">          Минимальные отступы от границ земельного участка в целях определения места допустимого размещения зданий, строений, сооружений – </w:t>
      </w:r>
    </w:p>
    <w:p w14:paraId="53A7F52B" w14:textId="77777777" w:rsidR="00784A09" w:rsidRPr="00784A09" w:rsidRDefault="00784A09" w:rsidP="00784A09">
      <w:pPr>
        <w:jc w:val="both"/>
        <w:rPr>
          <w:szCs w:val="28"/>
        </w:rPr>
      </w:pPr>
      <w:r w:rsidRPr="00784A09">
        <w:rPr>
          <w:szCs w:val="28"/>
        </w:rPr>
        <w:t xml:space="preserve">3 метра. </w:t>
      </w:r>
    </w:p>
    <w:p w14:paraId="480E9C06" w14:textId="47E0AEE6" w:rsidR="00784A09" w:rsidRPr="00784A09" w:rsidRDefault="00784A09" w:rsidP="00784A09">
      <w:pPr>
        <w:jc w:val="both"/>
        <w:rPr>
          <w:szCs w:val="28"/>
        </w:rPr>
      </w:pPr>
      <w:r w:rsidRPr="00784A09">
        <w:rPr>
          <w:szCs w:val="28"/>
        </w:rPr>
        <w:t xml:space="preserve">          Жилые здания со встроенными в первые этажи или пристроенными помещениями общественного назначения, кроме учреждений образования </w:t>
      </w:r>
      <w:r>
        <w:rPr>
          <w:szCs w:val="28"/>
        </w:rPr>
        <w:br/>
      </w:r>
      <w:r w:rsidRPr="00784A09">
        <w:rPr>
          <w:szCs w:val="28"/>
        </w:rPr>
        <w:t>и просвещения, допускается размещать только со стороны красных линий.</w:t>
      </w:r>
    </w:p>
    <w:p w14:paraId="5DB90FA8" w14:textId="3BA32790" w:rsidR="00F515ED" w:rsidRDefault="00784A09" w:rsidP="00784A09">
      <w:pPr>
        <w:jc w:val="both"/>
        <w:rPr>
          <w:szCs w:val="28"/>
        </w:rPr>
      </w:pPr>
      <w:r w:rsidRPr="00784A09">
        <w:rPr>
          <w:szCs w:val="28"/>
        </w:rPr>
        <w:t xml:space="preserve">          Коэфф</w:t>
      </w:r>
      <w:r w:rsidR="00C20438">
        <w:rPr>
          <w:szCs w:val="28"/>
        </w:rPr>
        <w:t>ициент плотности застройки – 1,7</w:t>
      </w:r>
      <w:r w:rsidRPr="00784A09">
        <w:rPr>
          <w:szCs w:val="28"/>
        </w:rPr>
        <w:t xml:space="preserve"> (</w:t>
      </w:r>
      <w:r w:rsidR="00C20438">
        <w:rPr>
          <w:szCs w:val="28"/>
        </w:rPr>
        <w:t>з</w:t>
      </w:r>
      <w:r w:rsidR="00C20438" w:rsidRPr="00C20438">
        <w:rPr>
          <w:szCs w:val="28"/>
        </w:rPr>
        <w:t>она застройки среднеэтажными жилыми домами</w:t>
      </w:r>
      <w:r w:rsidR="00EF4C82">
        <w:rPr>
          <w:szCs w:val="28"/>
        </w:rPr>
        <w:t xml:space="preserve"> от 5 до 8 этажей, включая мансардный</w:t>
      </w:r>
      <w:bookmarkStart w:id="0" w:name="_GoBack"/>
      <w:bookmarkEnd w:id="0"/>
      <w:r w:rsidRPr="00784A09">
        <w:rPr>
          <w:szCs w:val="28"/>
        </w:rPr>
        <w:t xml:space="preserve">).     </w:t>
      </w:r>
    </w:p>
    <w:p w14:paraId="1F9A777A" w14:textId="77777777" w:rsidR="00F515ED" w:rsidRDefault="00F515ED" w:rsidP="00327ECD">
      <w:pPr>
        <w:jc w:val="both"/>
        <w:rPr>
          <w:szCs w:val="28"/>
        </w:rPr>
      </w:pPr>
    </w:p>
    <w:p w14:paraId="03E635D3" w14:textId="77777777" w:rsidR="00F515ED" w:rsidRDefault="00F515ED" w:rsidP="00327ECD">
      <w:pPr>
        <w:jc w:val="both"/>
        <w:rPr>
          <w:szCs w:val="28"/>
        </w:rPr>
      </w:pPr>
    </w:p>
    <w:p w14:paraId="31ABA377" w14:textId="77777777" w:rsidR="00F515ED" w:rsidRDefault="00F515ED" w:rsidP="00327ECD">
      <w:pPr>
        <w:jc w:val="both"/>
        <w:rPr>
          <w:szCs w:val="28"/>
        </w:rPr>
      </w:pPr>
    </w:p>
    <w:p w14:paraId="20AACE78" w14:textId="77777777" w:rsidR="00F515ED" w:rsidRDefault="00F515ED" w:rsidP="00327ECD">
      <w:pPr>
        <w:jc w:val="both"/>
        <w:rPr>
          <w:szCs w:val="28"/>
        </w:rPr>
      </w:pPr>
    </w:p>
    <w:p w14:paraId="53BF9AF3" w14:textId="77777777" w:rsidR="00F515ED" w:rsidRDefault="00F515ED" w:rsidP="00327ECD">
      <w:pPr>
        <w:jc w:val="both"/>
        <w:rPr>
          <w:szCs w:val="28"/>
        </w:rPr>
      </w:pPr>
    </w:p>
    <w:p w14:paraId="78A82F72" w14:textId="77777777" w:rsidR="00F515ED" w:rsidRDefault="00F515ED" w:rsidP="00327ECD">
      <w:pPr>
        <w:jc w:val="both"/>
        <w:rPr>
          <w:szCs w:val="28"/>
        </w:rPr>
      </w:pPr>
    </w:p>
    <w:p w14:paraId="67311A14" w14:textId="77777777" w:rsidR="00F515ED" w:rsidRDefault="00F515ED" w:rsidP="00327ECD">
      <w:pPr>
        <w:jc w:val="both"/>
        <w:rPr>
          <w:szCs w:val="28"/>
        </w:rPr>
      </w:pPr>
    </w:p>
    <w:p w14:paraId="61C2603C" w14:textId="77777777" w:rsidR="00F515ED" w:rsidRDefault="00F515ED" w:rsidP="00327ECD">
      <w:pPr>
        <w:jc w:val="both"/>
        <w:rPr>
          <w:szCs w:val="28"/>
        </w:rPr>
      </w:pPr>
    </w:p>
    <w:p w14:paraId="78F2B802" w14:textId="77777777" w:rsidR="00F515ED" w:rsidRDefault="00F515ED" w:rsidP="00327ECD">
      <w:pPr>
        <w:jc w:val="both"/>
        <w:rPr>
          <w:szCs w:val="28"/>
        </w:rPr>
      </w:pPr>
    </w:p>
    <w:p w14:paraId="128A193E" w14:textId="77777777" w:rsidR="00F515ED" w:rsidRDefault="00F515ED" w:rsidP="00327ECD">
      <w:pPr>
        <w:jc w:val="both"/>
        <w:rPr>
          <w:szCs w:val="28"/>
        </w:rPr>
      </w:pPr>
    </w:p>
    <w:p w14:paraId="56F72462" w14:textId="77777777" w:rsidR="00F515ED" w:rsidRDefault="00F515ED" w:rsidP="00327ECD">
      <w:pPr>
        <w:jc w:val="both"/>
        <w:rPr>
          <w:szCs w:val="28"/>
        </w:rPr>
      </w:pPr>
    </w:p>
    <w:p w14:paraId="3409501C" w14:textId="77777777" w:rsidR="00773F84" w:rsidRDefault="00773F84" w:rsidP="00327ECD">
      <w:pPr>
        <w:jc w:val="both"/>
        <w:rPr>
          <w:szCs w:val="28"/>
        </w:rPr>
      </w:pPr>
    </w:p>
    <w:p w14:paraId="0FD469D8" w14:textId="77777777" w:rsidR="00C20438" w:rsidRDefault="00C20438" w:rsidP="00327ECD">
      <w:pPr>
        <w:jc w:val="both"/>
        <w:rPr>
          <w:szCs w:val="28"/>
        </w:rPr>
      </w:pPr>
    </w:p>
    <w:p w14:paraId="62ED2D47" w14:textId="77777777" w:rsidR="00C20438" w:rsidRDefault="00C20438" w:rsidP="00327ECD">
      <w:pPr>
        <w:jc w:val="both"/>
        <w:rPr>
          <w:szCs w:val="28"/>
        </w:rPr>
      </w:pPr>
    </w:p>
    <w:p w14:paraId="3FEEE445" w14:textId="77777777" w:rsidR="00C20438" w:rsidRDefault="00C20438" w:rsidP="00327ECD">
      <w:pPr>
        <w:jc w:val="both"/>
        <w:rPr>
          <w:szCs w:val="28"/>
        </w:rPr>
      </w:pPr>
    </w:p>
    <w:p w14:paraId="4AB7FEFC" w14:textId="77777777" w:rsidR="00C20438" w:rsidRDefault="00C20438" w:rsidP="00327ECD">
      <w:pPr>
        <w:jc w:val="both"/>
        <w:rPr>
          <w:szCs w:val="28"/>
        </w:rPr>
      </w:pPr>
    </w:p>
    <w:p w14:paraId="0FBDF42C" w14:textId="77777777" w:rsidR="00C20438" w:rsidRDefault="00C20438" w:rsidP="00327ECD">
      <w:pPr>
        <w:jc w:val="both"/>
        <w:rPr>
          <w:szCs w:val="28"/>
        </w:rPr>
      </w:pPr>
    </w:p>
    <w:p w14:paraId="054D01AC" w14:textId="77777777" w:rsidR="00C20438" w:rsidRDefault="00C20438" w:rsidP="00327ECD">
      <w:pPr>
        <w:jc w:val="both"/>
        <w:rPr>
          <w:szCs w:val="28"/>
        </w:rPr>
      </w:pPr>
    </w:p>
    <w:p w14:paraId="7645D41C" w14:textId="77777777" w:rsidR="00C20438" w:rsidRDefault="00C20438" w:rsidP="00327ECD">
      <w:pPr>
        <w:jc w:val="both"/>
        <w:rPr>
          <w:szCs w:val="28"/>
        </w:rPr>
      </w:pPr>
    </w:p>
    <w:p w14:paraId="6FE731F3" w14:textId="77777777" w:rsidR="00C20438" w:rsidRDefault="00C20438" w:rsidP="00327ECD">
      <w:pPr>
        <w:jc w:val="both"/>
        <w:rPr>
          <w:szCs w:val="28"/>
        </w:rPr>
      </w:pPr>
    </w:p>
    <w:p w14:paraId="13743A2E" w14:textId="77777777" w:rsidR="00C20438" w:rsidRDefault="00C20438" w:rsidP="00327ECD">
      <w:pPr>
        <w:jc w:val="both"/>
        <w:rPr>
          <w:szCs w:val="28"/>
        </w:rPr>
      </w:pPr>
    </w:p>
    <w:p w14:paraId="6CE8B6C6" w14:textId="77777777" w:rsidR="00C20438" w:rsidRDefault="00C20438" w:rsidP="00327ECD">
      <w:pPr>
        <w:jc w:val="both"/>
        <w:rPr>
          <w:szCs w:val="28"/>
        </w:rPr>
      </w:pPr>
    </w:p>
    <w:p w14:paraId="662D1A57" w14:textId="77777777" w:rsidR="00C20438" w:rsidRDefault="00C20438" w:rsidP="00327ECD">
      <w:pPr>
        <w:jc w:val="both"/>
        <w:rPr>
          <w:szCs w:val="28"/>
        </w:rPr>
      </w:pPr>
    </w:p>
    <w:p w14:paraId="3D573C07" w14:textId="77777777" w:rsidR="00773F84" w:rsidRDefault="00773F84" w:rsidP="00327ECD">
      <w:pPr>
        <w:jc w:val="both"/>
        <w:rPr>
          <w:szCs w:val="28"/>
        </w:rPr>
      </w:pPr>
    </w:p>
    <w:p w14:paraId="56A6B3A8" w14:textId="77777777" w:rsidR="00773F84" w:rsidRDefault="00773F84" w:rsidP="00327ECD">
      <w:pPr>
        <w:jc w:val="both"/>
        <w:rPr>
          <w:szCs w:val="28"/>
        </w:rPr>
      </w:pPr>
    </w:p>
    <w:p w14:paraId="6244BBE7" w14:textId="77777777" w:rsidR="00773F84" w:rsidRDefault="00773F84" w:rsidP="00327ECD">
      <w:pPr>
        <w:jc w:val="both"/>
        <w:rPr>
          <w:szCs w:val="28"/>
        </w:rPr>
      </w:pPr>
    </w:p>
    <w:p w14:paraId="623B9AAB" w14:textId="77777777" w:rsidR="00F515ED" w:rsidRDefault="00F515ED" w:rsidP="00327ECD">
      <w:pPr>
        <w:jc w:val="both"/>
        <w:rPr>
          <w:szCs w:val="28"/>
        </w:rPr>
      </w:pPr>
    </w:p>
    <w:p w14:paraId="23A96E82" w14:textId="32C7FD90" w:rsidR="00F515ED" w:rsidRDefault="00F515ED" w:rsidP="00F515ED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  <w:r w:rsidRPr="00DE3EB8">
        <w:rPr>
          <w:szCs w:val="28"/>
        </w:rPr>
        <w:t>&lt;*&gt;</w:t>
      </w:r>
      <w:r>
        <w:rPr>
          <w:szCs w:val="28"/>
        </w:rPr>
        <w:t xml:space="preserve"> В соответствии с классификатором видов разрешенного использования земельных участков, утвержденным приказом Росреестра от 10 ноября </w:t>
      </w:r>
      <w:r w:rsidR="00773F84">
        <w:rPr>
          <w:szCs w:val="28"/>
        </w:rPr>
        <w:br/>
      </w:r>
      <w:r>
        <w:rPr>
          <w:szCs w:val="28"/>
        </w:rPr>
        <w:t xml:space="preserve">2020 года №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>/0412</w:t>
      </w:r>
      <w:r w:rsidR="00773F84">
        <w:rPr>
          <w:szCs w:val="28"/>
        </w:rPr>
        <w:t>.</w:t>
      </w:r>
    </w:p>
    <w:p w14:paraId="126F6869" w14:textId="0B816BD5" w:rsidR="0062455C" w:rsidRPr="00773F84" w:rsidRDefault="00392F58" w:rsidP="00773F84">
      <w:pPr>
        <w:jc w:val="center"/>
        <w:rPr>
          <w:szCs w:val="28"/>
        </w:rPr>
      </w:pPr>
      <w:r>
        <w:rPr>
          <w:szCs w:val="28"/>
        </w:rPr>
        <w:t>_____________________________________</w:t>
      </w:r>
    </w:p>
    <w:sectPr w:rsidR="0062455C" w:rsidRPr="00773F84" w:rsidSect="004F6A1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7E0BC" w14:textId="77777777" w:rsidR="001A719E" w:rsidRDefault="001A719E">
      <w:r>
        <w:separator/>
      </w:r>
    </w:p>
  </w:endnote>
  <w:endnote w:type="continuationSeparator" w:id="0">
    <w:p w14:paraId="3949DC4D" w14:textId="77777777" w:rsidR="001A719E" w:rsidRDefault="001A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EC153" w14:textId="77777777" w:rsidR="001A719E" w:rsidRDefault="001A719E">
      <w:r>
        <w:separator/>
      </w:r>
    </w:p>
  </w:footnote>
  <w:footnote w:type="continuationSeparator" w:id="0">
    <w:p w14:paraId="0D514D2D" w14:textId="77777777" w:rsidR="001A719E" w:rsidRDefault="001A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63D3D" w14:textId="77777777" w:rsidR="000C71A0" w:rsidRDefault="000C71A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1A7C" w14:textId="77777777" w:rsidR="000C71A0" w:rsidRDefault="000C71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08676"/>
      <w:docPartObj>
        <w:docPartGallery w:val="Page Numbers (Top of Page)"/>
        <w:docPartUnique/>
      </w:docPartObj>
    </w:sdtPr>
    <w:sdtEndPr/>
    <w:sdtContent>
      <w:p w14:paraId="589CDBEF" w14:textId="7F286F69" w:rsidR="004F6A16" w:rsidRDefault="004F6A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C82">
          <w:rPr>
            <w:noProof/>
          </w:rPr>
          <w:t>4</w:t>
        </w:r>
        <w:r>
          <w:fldChar w:fldCharType="end"/>
        </w:r>
      </w:p>
    </w:sdtContent>
  </w:sdt>
  <w:p w14:paraId="13486CAF" w14:textId="77777777" w:rsidR="004F6A16" w:rsidRDefault="004F6A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500"/>
    <w:rsid w:val="00012929"/>
    <w:rsid w:val="00014C97"/>
    <w:rsid w:val="000159CB"/>
    <w:rsid w:val="0001663A"/>
    <w:rsid w:val="000174B3"/>
    <w:rsid w:val="00020A8A"/>
    <w:rsid w:val="00023F8F"/>
    <w:rsid w:val="0002730A"/>
    <w:rsid w:val="00030050"/>
    <w:rsid w:val="000313E9"/>
    <w:rsid w:val="0003491C"/>
    <w:rsid w:val="00037595"/>
    <w:rsid w:val="000378CD"/>
    <w:rsid w:val="0004059E"/>
    <w:rsid w:val="00040DB3"/>
    <w:rsid w:val="000427A6"/>
    <w:rsid w:val="00045918"/>
    <w:rsid w:val="00046F6B"/>
    <w:rsid w:val="0004758C"/>
    <w:rsid w:val="00047C21"/>
    <w:rsid w:val="00053DCD"/>
    <w:rsid w:val="00053F4E"/>
    <w:rsid w:val="0005464E"/>
    <w:rsid w:val="00055AAB"/>
    <w:rsid w:val="00055DFF"/>
    <w:rsid w:val="000568EF"/>
    <w:rsid w:val="00064062"/>
    <w:rsid w:val="00065E9E"/>
    <w:rsid w:val="0007075C"/>
    <w:rsid w:val="000741A7"/>
    <w:rsid w:val="00074C1C"/>
    <w:rsid w:val="00076C56"/>
    <w:rsid w:val="00077636"/>
    <w:rsid w:val="0008122A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97613"/>
    <w:rsid w:val="00097BA7"/>
    <w:rsid w:val="000A3E11"/>
    <w:rsid w:val="000B02D5"/>
    <w:rsid w:val="000B4784"/>
    <w:rsid w:val="000B7B5C"/>
    <w:rsid w:val="000C3124"/>
    <w:rsid w:val="000C3174"/>
    <w:rsid w:val="000C3CCC"/>
    <w:rsid w:val="000C6705"/>
    <w:rsid w:val="000C71A0"/>
    <w:rsid w:val="000D0FA6"/>
    <w:rsid w:val="000D152B"/>
    <w:rsid w:val="000D303B"/>
    <w:rsid w:val="000D457F"/>
    <w:rsid w:val="000D531A"/>
    <w:rsid w:val="000E0490"/>
    <w:rsid w:val="000E23C7"/>
    <w:rsid w:val="000E436A"/>
    <w:rsid w:val="000E5B8B"/>
    <w:rsid w:val="000F5465"/>
    <w:rsid w:val="000F7D4E"/>
    <w:rsid w:val="0010118D"/>
    <w:rsid w:val="0010153A"/>
    <w:rsid w:val="00101A54"/>
    <w:rsid w:val="001027CB"/>
    <w:rsid w:val="001049AB"/>
    <w:rsid w:val="00104E04"/>
    <w:rsid w:val="001074E3"/>
    <w:rsid w:val="0011079B"/>
    <w:rsid w:val="00111171"/>
    <w:rsid w:val="001123CC"/>
    <w:rsid w:val="00114BC1"/>
    <w:rsid w:val="00115632"/>
    <w:rsid w:val="00116FE1"/>
    <w:rsid w:val="001177BF"/>
    <w:rsid w:val="0012060E"/>
    <w:rsid w:val="001241AF"/>
    <w:rsid w:val="0013144B"/>
    <w:rsid w:val="00133F55"/>
    <w:rsid w:val="0013785B"/>
    <w:rsid w:val="001410D7"/>
    <w:rsid w:val="00144154"/>
    <w:rsid w:val="0015155E"/>
    <w:rsid w:val="00152807"/>
    <w:rsid w:val="00155C82"/>
    <w:rsid w:val="0015784E"/>
    <w:rsid w:val="00162774"/>
    <w:rsid w:val="00165311"/>
    <w:rsid w:val="00165A88"/>
    <w:rsid w:val="001665C9"/>
    <w:rsid w:val="001668B0"/>
    <w:rsid w:val="00170EEC"/>
    <w:rsid w:val="00180747"/>
    <w:rsid w:val="00181C07"/>
    <w:rsid w:val="0018323F"/>
    <w:rsid w:val="001870C5"/>
    <w:rsid w:val="00190C26"/>
    <w:rsid w:val="00190DA4"/>
    <w:rsid w:val="001911AF"/>
    <w:rsid w:val="0019194E"/>
    <w:rsid w:val="0019482E"/>
    <w:rsid w:val="00195F96"/>
    <w:rsid w:val="001961F8"/>
    <w:rsid w:val="00197967"/>
    <w:rsid w:val="001A011F"/>
    <w:rsid w:val="001A1F3A"/>
    <w:rsid w:val="001A2078"/>
    <w:rsid w:val="001A3528"/>
    <w:rsid w:val="001A5DA9"/>
    <w:rsid w:val="001A624C"/>
    <w:rsid w:val="001A719E"/>
    <w:rsid w:val="001B1A16"/>
    <w:rsid w:val="001B2B38"/>
    <w:rsid w:val="001B425C"/>
    <w:rsid w:val="001C10BE"/>
    <w:rsid w:val="001C25EC"/>
    <w:rsid w:val="001C5394"/>
    <w:rsid w:val="001C5AE4"/>
    <w:rsid w:val="001D5309"/>
    <w:rsid w:val="001D64EC"/>
    <w:rsid w:val="001E02CD"/>
    <w:rsid w:val="001E4D89"/>
    <w:rsid w:val="001E7B76"/>
    <w:rsid w:val="001F4F0F"/>
    <w:rsid w:val="00200C12"/>
    <w:rsid w:val="00202034"/>
    <w:rsid w:val="00202774"/>
    <w:rsid w:val="002040D3"/>
    <w:rsid w:val="00205657"/>
    <w:rsid w:val="00206D38"/>
    <w:rsid w:val="00207DBE"/>
    <w:rsid w:val="00214DDC"/>
    <w:rsid w:val="00216291"/>
    <w:rsid w:val="0021693A"/>
    <w:rsid w:val="00220CE0"/>
    <w:rsid w:val="00222CA8"/>
    <w:rsid w:val="002254D9"/>
    <w:rsid w:val="00226512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0760"/>
    <w:rsid w:val="002545B5"/>
    <w:rsid w:val="0025578A"/>
    <w:rsid w:val="0025580D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3CE2"/>
    <w:rsid w:val="0028599B"/>
    <w:rsid w:val="0028799B"/>
    <w:rsid w:val="00290C79"/>
    <w:rsid w:val="0029292B"/>
    <w:rsid w:val="00296715"/>
    <w:rsid w:val="00296FA2"/>
    <w:rsid w:val="002A044A"/>
    <w:rsid w:val="002A06EF"/>
    <w:rsid w:val="002A150D"/>
    <w:rsid w:val="002B0A11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F05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23C6A"/>
    <w:rsid w:val="00324B10"/>
    <w:rsid w:val="00327ECD"/>
    <w:rsid w:val="00332396"/>
    <w:rsid w:val="003329F8"/>
    <w:rsid w:val="00333800"/>
    <w:rsid w:val="003417D5"/>
    <w:rsid w:val="00347286"/>
    <w:rsid w:val="0036049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2F58"/>
    <w:rsid w:val="003950A7"/>
    <w:rsid w:val="003A51D2"/>
    <w:rsid w:val="003B00C4"/>
    <w:rsid w:val="003B0B3B"/>
    <w:rsid w:val="003B0D2E"/>
    <w:rsid w:val="003B24D1"/>
    <w:rsid w:val="003B33F4"/>
    <w:rsid w:val="003B4140"/>
    <w:rsid w:val="003B51F0"/>
    <w:rsid w:val="003B54FB"/>
    <w:rsid w:val="003B5D8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377F"/>
    <w:rsid w:val="003F5385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46C01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DA1"/>
    <w:rsid w:val="00482E87"/>
    <w:rsid w:val="00484104"/>
    <w:rsid w:val="00485EDE"/>
    <w:rsid w:val="00486E8C"/>
    <w:rsid w:val="004877C1"/>
    <w:rsid w:val="004904DC"/>
    <w:rsid w:val="00490CB4"/>
    <w:rsid w:val="00491B63"/>
    <w:rsid w:val="004923E8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2BC"/>
    <w:rsid w:val="004C5A79"/>
    <w:rsid w:val="004C7065"/>
    <w:rsid w:val="004D1FDA"/>
    <w:rsid w:val="004D315D"/>
    <w:rsid w:val="004E07E9"/>
    <w:rsid w:val="004E0E31"/>
    <w:rsid w:val="004E12D9"/>
    <w:rsid w:val="004E1ACB"/>
    <w:rsid w:val="004E3F7B"/>
    <w:rsid w:val="004E6FEF"/>
    <w:rsid w:val="004F03A3"/>
    <w:rsid w:val="004F32AC"/>
    <w:rsid w:val="004F620F"/>
    <w:rsid w:val="004F6A16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1307"/>
    <w:rsid w:val="00562C56"/>
    <w:rsid w:val="005635B5"/>
    <w:rsid w:val="00563D5E"/>
    <w:rsid w:val="005644BE"/>
    <w:rsid w:val="00564668"/>
    <w:rsid w:val="00566698"/>
    <w:rsid w:val="005710E5"/>
    <w:rsid w:val="00573646"/>
    <w:rsid w:val="00573A8A"/>
    <w:rsid w:val="005771F1"/>
    <w:rsid w:val="005773D5"/>
    <w:rsid w:val="00577D22"/>
    <w:rsid w:val="00581625"/>
    <w:rsid w:val="00582EFA"/>
    <w:rsid w:val="00583F6A"/>
    <w:rsid w:val="00584476"/>
    <w:rsid w:val="00594084"/>
    <w:rsid w:val="0059779E"/>
    <w:rsid w:val="005A0AF1"/>
    <w:rsid w:val="005A264D"/>
    <w:rsid w:val="005A3887"/>
    <w:rsid w:val="005A58AF"/>
    <w:rsid w:val="005A6F74"/>
    <w:rsid w:val="005B0666"/>
    <w:rsid w:val="005B116F"/>
    <w:rsid w:val="005B2EA9"/>
    <w:rsid w:val="005B331E"/>
    <w:rsid w:val="005B33D0"/>
    <w:rsid w:val="005B366D"/>
    <w:rsid w:val="005B3E2A"/>
    <w:rsid w:val="005B6126"/>
    <w:rsid w:val="005B6993"/>
    <w:rsid w:val="005B6E7C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5449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305B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05A9"/>
    <w:rsid w:val="006A18D7"/>
    <w:rsid w:val="006A25BC"/>
    <w:rsid w:val="006A49C6"/>
    <w:rsid w:val="006A533F"/>
    <w:rsid w:val="006B16D1"/>
    <w:rsid w:val="006B3A62"/>
    <w:rsid w:val="006B3CBD"/>
    <w:rsid w:val="006B5B61"/>
    <w:rsid w:val="006C022B"/>
    <w:rsid w:val="006C59EC"/>
    <w:rsid w:val="006D0453"/>
    <w:rsid w:val="006D4768"/>
    <w:rsid w:val="006D5F04"/>
    <w:rsid w:val="006D6877"/>
    <w:rsid w:val="006E0C80"/>
    <w:rsid w:val="006E2223"/>
    <w:rsid w:val="006E22D7"/>
    <w:rsid w:val="006E2745"/>
    <w:rsid w:val="006E356A"/>
    <w:rsid w:val="006E3C65"/>
    <w:rsid w:val="006E6A22"/>
    <w:rsid w:val="006F0399"/>
    <w:rsid w:val="006F2869"/>
    <w:rsid w:val="006F34E3"/>
    <w:rsid w:val="006F3B19"/>
    <w:rsid w:val="00702BDC"/>
    <w:rsid w:val="00703D64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3F84"/>
    <w:rsid w:val="00775BD0"/>
    <w:rsid w:val="00776BC1"/>
    <w:rsid w:val="0078063A"/>
    <w:rsid w:val="00783042"/>
    <w:rsid w:val="00784A09"/>
    <w:rsid w:val="0078784E"/>
    <w:rsid w:val="007900FF"/>
    <w:rsid w:val="007934DA"/>
    <w:rsid w:val="00794A84"/>
    <w:rsid w:val="0079553F"/>
    <w:rsid w:val="007A20BD"/>
    <w:rsid w:val="007A4697"/>
    <w:rsid w:val="007A4E7C"/>
    <w:rsid w:val="007A5C5F"/>
    <w:rsid w:val="007A5E1A"/>
    <w:rsid w:val="007A6B16"/>
    <w:rsid w:val="007B05D9"/>
    <w:rsid w:val="007C0C84"/>
    <w:rsid w:val="007E1EB6"/>
    <w:rsid w:val="007E3A62"/>
    <w:rsid w:val="007E4B1B"/>
    <w:rsid w:val="007F2F8D"/>
    <w:rsid w:val="007F6DF2"/>
    <w:rsid w:val="007F7615"/>
    <w:rsid w:val="008031A1"/>
    <w:rsid w:val="0080751C"/>
    <w:rsid w:val="008115D9"/>
    <w:rsid w:val="00814565"/>
    <w:rsid w:val="008201BF"/>
    <w:rsid w:val="0082067F"/>
    <w:rsid w:val="00821FB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031"/>
    <w:rsid w:val="00835352"/>
    <w:rsid w:val="008402C8"/>
    <w:rsid w:val="008419D6"/>
    <w:rsid w:val="008419E7"/>
    <w:rsid w:val="00841A1C"/>
    <w:rsid w:val="00841F9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7ED9"/>
    <w:rsid w:val="008739F7"/>
    <w:rsid w:val="00873F0C"/>
    <w:rsid w:val="00877642"/>
    <w:rsid w:val="008776F2"/>
    <w:rsid w:val="008919C5"/>
    <w:rsid w:val="0089216A"/>
    <w:rsid w:val="008953C4"/>
    <w:rsid w:val="008A6B71"/>
    <w:rsid w:val="008A7332"/>
    <w:rsid w:val="008B0086"/>
    <w:rsid w:val="008B0E60"/>
    <w:rsid w:val="008B59A2"/>
    <w:rsid w:val="008B6B81"/>
    <w:rsid w:val="008B7428"/>
    <w:rsid w:val="008C001D"/>
    <w:rsid w:val="008C3CBF"/>
    <w:rsid w:val="008C5095"/>
    <w:rsid w:val="008D1297"/>
    <w:rsid w:val="008D7F35"/>
    <w:rsid w:val="008E0F91"/>
    <w:rsid w:val="008E17CE"/>
    <w:rsid w:val="008E38F2"/>
    <w:rsid w:val="008E7304"/>
    <w:rsid w:val="008F1A27"/>
    <w:rsid w:val="008F3956"/>
    <w:rsid w:val="008F3BC4"/>
    <w:rsid w:val="008F5B7C"/>
    <w:rsid w:val="00901730"/>
    <w:rsid w:val="009022A2"/>
    <w:rsid w:val="00905125"/>
    <w:rsid w:val="00905D89"/>
    <w:rsid w:val="0091010C"/>
    <w:rsid w:val="009117B0"/>
    <w:rsid w:val="00911A15"/>
    <w:rsid w:val="00911A6D"/>
    <w:rsid w:val="009135AC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5FAF"/>
    <w:rsid w:val="00936639"/>
    <w:rsid w:val="00937B89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823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5E4"/>
    <w:rsid w:val="00996EF2"/>
    <w:rsid w:val="009A0866"/>
    <w:rsid w:val="009A50B9"/>
    <w:rsid w:val="009B0482"/>
    <w:rsid w:val="009B63AD"/>
    <w:rsid w:val="009C51BD"/>
    <w:rsid w:val="009C5B9D"/>
    <w:rsid w:val="009D215A"/>
    <w:rsid w:val="009D46BF"/>
    <w:rsid w:val="009D776F"/>
    <w:rsid w:val="009E017E"/>
    <w:rsid w:val="009E2E5E"/>
    <w:rsid w:val="009E559D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791E"/>
    <w:rsid w:val="00A221D5"/>
    <w:rsid w:val="00A26489"/>
    <w:rsid w:val="00A26D18"/>
    <w:rsid w:val="00A334DD"/>
    <w:rsid w:val="00A3370C"/>
    <w:rsid w:val="00A35D4E"/>
    <w:rsid w:val="00A362FD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66F23"/>
    <w:rsid w:val="00A704C6"/>
    <w:rsid w:val="00A72E7F"/>
    <w:rsid w:val="00A7460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95D52"/>
    <w:rsid w:val="00AA0BD3"/>
    <w:rsid w:val="00AA171B"/>
    <w:rsid w:val="00AA2107"/>
    <w:rsid w:val="00AA3906"/>
    <w:rsid w:val="00AA6B8A"/>
    <w:rsid w:val="00AA7086"/>
    <w:rsid w:val="00AB24B4"/>
    <w:rsid w:val="00AC02A8"/>
    <w:rsid w:val="00AC4C08"/>
    <w:rsid w:val="00AC55CD"/>
    <w:rsid w:val="00AC6677"/>
    <w:rsid w:val="00AD2ECC"/>
    <w:rsid w:val="00AD37DC"/>
    <w:rsid w:val="00AE2B9D"/>
    <w:rsid w:val="00AF0A11"/>
    <w:rsid w:val="00AF3B19"/>
    <w:rsid w:val="00B046FB"/>
    <w:rsid w:val="00B04B7A"/>
    <w:rsid w:val="00B070ED"/>
    <w:rsid w:val="00B07B90"/>
    <w:rsid w:val="00B110D2"/>
    <w:rsid w:val="00B11587"/>
    <w:rsid w:val="00B203F6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2087"/>
    <w:rsid w:val="00B55685"/>
    <w:rsid w:val="00B572D6"/>
    <w:rsid w:val="00B6218D"/>
    <w:rsid w:val="00B62A93"/>
    <w:rsid w:val="00B62CD2"/>
    <w:rsid w:val="00B63494"/>
    <w:rsid w:val="00B640E9"/>
    <w:rsid w:val="00B65D26"/>
    <w:rsid w:val="00B66A57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85331"/>
    <w:rsid w:val="00B856EA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15FB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0438"/>
    <w:rsid w:val="00C21A1A"/>
    <w:rsid w:val="00C25E63"/>
    <w:rsid w:val="00C262FE"/>
    <w:rsid w:val="00C2756D"/>
    <w:rsid w:val="00C30B05"/>
    <w:rsid w:val="00C33822"/>
    <w:rsid w:val="00C36559"/>
    <w:rsid w:val="00C546F1"/>
    <w:rsid w:val="00C56400"/>
    <w:rsid w:val="00C56665"/>
    <w:rsid w:val="00C57384"/>
    <w:rsid w:val="00C57F71"/>
    <w:rsid w:val="00C60C9B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1F74"/>
    <w:rsid w:val="00CA4BF0"/>
    <w:rsid w:val="00CA4ED6"/>
    <w:rsid w:val="00CA5222"/>
    <w:rsid w:val="00CA5A37"/>
    <w:rsid w:val="00CA7740"/>
    <w:rsid w:val="00CA79D5"/>
    <w:rsid w:val="00CB5D65"/>
    <w:rsid w:val="00CB6113"/>
    <w:rsid w:val="00CB6179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D6D86"/>
    <w:rsid w:val="00CD6DE5"/>
    <w:rsid w:val="00CE0D16"/>
    <w:rsid w:val="00CE6F20"/>
    <w:rsid w:val="00CF69DB"/>
    <w:rsid w:val="00D06F95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4342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1B1"/>
    <w:rsid w:val="00D5580A"/>
    <w:rsid w:val="00D55945"/>
    <w:rsid w:val="00D57D7F"/>
    <w:rsid w:val="00D71B3A"/>
    <w:rsid w:val="00D74887"/>
    <w:rsid w:val="00D814CA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A56D9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2E2"/>
    <w:rsid w:val="00DD2B1E"/>
    <w:rsid w:val="00DD4A05"/>
    <w:rsid w:val="00DD5E5B"/>
    <w:rsid w:val="00DE1A90"/>
    <w:rsid w:val="00DE2675"/>
    <w:rsid w:val="00DE3EB8"/>
    <w:rsid w:val="00DE47F3"/>
    <w:rsid w:val="00DE4DDB"/>
    <w:rsid w:val="00DE523E"/>
    <w:rsid w:val="00DF0AEF"/>
    <w:rsid w:val="00DF6238"/>
    <w:rsid w:val="00DF69E7"/>
    <w:rsid w:val="00E00713"/>
    <w:rsid w:val="00E070AB"/>
    <w:rsid w:val="00E07579"/>
    <w:rsid w:val="00E07FD7"/>
    <w:rsid w:val="00E101BA"/>
    <w:rsid w:val="00E10F8B"/>
    <w:rsid w:val="00E15872"/>
    <w:rsid w:val="00E15DDA"/>
    <w:rsid w:val="00E170AC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6148"/>
    <w:rsid w:val="00E507E4"/>
    <w:rsid w:val="00E52A0E"/>
    <w:rsid w:val="00E54166"/>
    <w:rsid w:val="00E56184"/>
    <w:rsid w:val="00E56482"/>
    <w:rsid w:val="00E60E85"/>
    <w:rsid w:val="00E61A5F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20F9"/>
    <w:rsid w:val="00EA2D6D"/>
    <w:rsid w:val="00EA40B2"/>
    <w:rsid w:val="00EA4C53"/>
    <w:rsid w:val="00EA5AA8"/>
    <w:rsid w:val="00EA76AD"/>
    <w:rsid w:val="00EA7894"/>
    <w:rsid w:val="00EB08A0"/>
    <w:rsid w:val="00EB6292"/>
    <w:rsid w:val="00EC060E"/>
    <w:rsid w:val="00EC7B73"/>
    <w:rsid w:val="00EC7E82"/>
    <w:rsid w:val="00ED05B9"/>
    <w:rsid w:val="00ED0BD3"/>
    <w:rsid w:val="00ED201B"/>
    <w:rsid w:val="00EE1279"/>
    <w:rsid w:val="00EE3B84"/>
    <w:rsid w:val="00EE77C5"/>
    <w:rsid w:val="00EF09B3"/>
    <w:rsid w:val="00EF1E27"/>
    <w:rsid w:val="00EF2A81"/>
    <w:rsid w:val="00EF4C82"/>
    <w:rsid w:val="00EF4FE4"/>
    <w:rsid w:val="00EF501E"/>
    <w:rsid w:val="00F002A3"/>
    <w:rsid w:val="00F063A9"/>
    <w:rsid w:val="00F15CCE"/>
    <w:rsid w:val="00F22E98"/>
    <w:rsid w:val="00F23A89"/>
    <w:rsid w:val="00F31985"/>
    <w:rsid w:val="00F324DA"/>
    <w:rsid w:val="00F35E3F"/>
    <w:rsid w:val="00F42120"/>
    <w:rsid w:val="00F4352F"/>
    <w:rsid w:val="00F449AB"/>
    <w:rsid w:val="00F515ED"/>
    <w:rsid w:val="00F5385B"/>
    <w:rsid w:val="00F5409E"/>
    <w:rsid w:val="00F55DD8"/>
    <w:rsid w:val="00F60DCF"/>
    <w:rsid w:val="00F623EA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9EC"/>
    <w:rsid w:val="00FA1D30"/>
    <w:rsid w:val="00FA3BA9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3A1A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table" w:styleId="ae">
    <w:name w:val="Table Grid"/>
    <w:basedOn w:val="a1"/>
    <w:rsid w:val="00191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35E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No Spacing"/>
    <w:link w:val="af0"/>
    <w:uiPriority w:val="1"/>
    <w:qFormat/>
    <w:rsid w:val="004E1ACB"/>
    <w:rPr>
      <w:sz w:val="24"/>
      <w:szCs w:val="24"/>
      <w:lang w:eastAsia="en-US"/>
    </w:rPr>
  </w:style>
  <w:style w:type="character" w:customStyle="1" w:styleId="af0">
    <w:name w:val="Без интервала Знак"/>
    <w:link w:val="af"/>
    <w:uiPriority w:val="1"/>
    <w:locked/>
    <w:rsid w:val="004E1AC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D9A68-B04E-4DEA-A693-11E2D0C8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6867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56</cp:revision>
  <cp:lastPrinted>2023-12-11T07:25:00Z</cp:lastPrinted>
  <dcterms:created xsi:type="dcterms:W3CDTF">2021-09-06T08:59:00Z</dcterms:created>
  <dcterms:modified xsi:type="dcterms:W3CDTF">2023-12-11T07:26:00Z</dcterms:modified>
</cp:coreProperties>
</file>