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7721" w14:textId="595DA10D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bookmarkStart w:id="0" w:name="_GoBack"/>
      <w:bookmarkEnd w:id="0"/>
      <w:r w:rsidRPr="00F7495E">
        <w:rPr>
          <w:szCs w:val="28"/>
        </w:rPr>
        <w:t xml:space="preserve">ПРИЛОЖЕНИЕ </w:t>
      </w:r>
      <w:r>
        <w:rPr>
          <w:szCs w:val="28"/>
        </w:rPr>
        <w:t>№</w:t>
      </w:r>
      <w:r w:rsidRPr="00F7495E">
        <w:rPr>
          <w:szCs w:val="28"/>
        </w:rPr>
        <w:t xml:space="preserve"> </w:t>
      </w:r>
      <w:r>
        <w:rPr>
          <w:szCs w:val="28"/>
        </w:rPr>
        <w:t>3</w:t>
      </w:r>
    </w:p>
    <w:p w14:paraId="6C9E3355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0C2437F2" w14:textId="775BFDC0" w:rsidR="00194E98" w:rsidRPr="00F7495E" w:rsidRDefault="00DF3A6C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194E98" w:rsidRPr="00F7495E">
        <w:rPr>
          <w:szCs w:val="28"/>
        </w:rPr>
        <w:t>"Город Архангельск"</w:t>
      </w:r>
    </w:p>
    <w:p w14:paraId="64830053" w14:textId="404C5005" w:rsidR="00194E98" w:rsidRPr="00F7495E" w:rsidRDefault="00194E98" w:rsidP="00194E98">
      <w:pPr>
        <w:autoSpaceDE w:val="0"/>
        <w:autoSpaceDN w:val="0"/>
        <w:adjustRightInd w:val="0"/>
        <w:ind w:left="4395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87744D">
        <w:rPr>
          <w:szCs w:val="28"/>
        </w:rPr>
        <w:t>28</w:t>
      </w:r>
      <w:r w:rsidR="00DF3A6C">
        <w:rPr>
          <w:szCs w:val="28"/>
        </w:rPr>
        <w:t xml:space="preserve"> июня 2024 г.</w:t>
      </w:r>
      <w:r w:rsidRPr="00F7495E">
        <w:rPr>
          <w:szCs w:val="28"/>
        </w:rPr>
        <w:t xml:space="preserve"> № </w:t>
      </w:r>
      <w:r w:rsidR="0087744D">
        <w:rPr>
          <w:szCs w:val="28"/>
        </w:rPr>
        <w:t>1077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6E623748" w14:textId="77777777" w:rsidR="000B30EA" w:rsidRDefault="000B30EA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890220B" w14:textId="77777777" w:rsidR="00C8377E" w:rsidRDefault="00C8377E" w:rsidP="00DF3A6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Pr="00E170AC">
        <w:rPr>
          <w:b/>
          <w:szCs w:val="28"/>
        </w:rPr>
        <w:t>о комплексном разви</w:t>
      </w:r>
      <w:r>
        <w:rPr>
          <w:b/>
          <w:szCs w:val="28"/>
        </w:rPr>
        <w:t xml:space="preserve">тии территории жилой застройки </w:t>
      </w:r>
      <w:r w:rsidRPr="00E170AC">
        <w:rPr>
          <w:b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5C76CF0B" w14:textId="770980BA" w:rsidR="00C8377E" w:rsidRDefault="00C8377E" w:rsidP="00DF3A6C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</w:t>
      </w:r>
      <w:r w:rsidR="0087744D">
        <w:rPr>
          <w:b/>
          <w:szCs w:val="28"/>
        </w:rPr>
        <w:t xml:space="preserve">о строительства, реконструкции </w:t>
      </w:r>
      <w:r w:rsidRPr="00C21D72">
        <w:rPr>
          <w:b/>
          <w:szCs w:val="28"/>
        </w:rPr>
        <w:t>объектов капитального строительства:</w:t>
      </w:r>
    </w:p>
    <w:p w14:paraId="54F1CB09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5B0703A4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Территория 1</w:t>
      </w:r>
    </w:p>
    <w:p w14:paraId="1F11287C" w14:textId="77777777" w:rsidR="00C8377E" w:rsidRDefault="00C8377E" w:rsidP="00C8377E">
      <w:pPr>
        <w:pStyle w:val="a3"/>
        <w:ind w:firstLine="709"/>
        <w:jc w:val="center"/>
        <w:rPr>
          <w:b/>
          <w:szCs w:val="28"/>
        </w:rPr>
      </w:pPr>
      <w:r w:rsidRPr="00476BC7">
        <w:rPr>
          <w:b/>
          <w:szCs w:val="28"/>
        </w:rPr>
        <w:t xml:space="preserve">в границах  части элемента планировочной структуры: </w:t>
      </w:r>
    </w:p>
    <w:p w14:paraId="017EF2BC" w14:textId="77777777" w:rsidR="00C8377E" w:rsidRDefault="00C8377E" w:rsidP="00C8377E">
      <w:pPr>
        <w:pStyle w:val="a3"/>
        <w:ind w:firstLine="709"/>
        <w:jc w:val="center"/>
        <w:rPr>
          <w:b/>
          <w:szCs w:val="28"/>
        </w:rPr>
      </w:pPr>
      <w:r w:rsidRPr="00C8377E">
        <w:rPr>
          <w:b/>
          <w:szCs w:val="28"/>
        </w:rPr>
        <w:t xml:space="preserve">ул. Комсомольская, просп. Обводный канал, ул. Суворова, </w:t>
      </w:r>
    </w:p>
    <w:p w14:paraId="37238F95" w14:textId="7E32C905" w:rsidR="00C8377E" w:rsidRPr="00476BC7" w:rsidRDefault="00C8377E" w:rsidP="00C8377E">
      <w:pPr>
        <w:pStyle w:val="a3"/>
        <w:ind w:firstLine="709"/>
        <w:jc w:val="center"/>
        <w:rPr>
          <w:b/>
          <w:szCs w:val="28"/>
        </w:rPr>
      </w:pPr>
      <w:r w:rsidRPr="00C8377E">
        <w:rPr>
          <w:b/>
          <w:szCs w:val="28"/>
        </w:rPr>
        <w:t>ул. Самойло площадью 0,3744 га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701"/>
      </w:tblGrid>
      <w:tr w:rsidR="0025580D" w:rsidRPr="00194E98" w14:paraId="2DA5CF7C" w14:textId="77777777" w:rsidTr="000B2E84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194E98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Код</w:t>
            </w:r>
          </w:p>
          <w:p w14:paraId="7BB4B196" w14:textId="0CADF213" w:rsidR="0025580D" w:rsidRPr="00194E98" w:rsidRDefault="000B2E84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194E98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0B2E84" w:rsidRDefault="006D5F04" w:rsidP="00DA56D9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0B2E84">
              <w:rPr>
                <w:spacing w:val="-10"/>
                <w:sz w:val="24"/>
                <w:szCs w:val="24"/>
              </w:rPr>
              <w:t>и</w:t>
            </w:r>
            <w:r w:rsidR="0025580D" w:rsidRPr="000B2E84">
              <w:rPr>
                <w:spacing w:val="-10"/>
                <w:sz w:val="24"/>
                <w:szCs w:val="24"/>
              </w:rPr>
              <w:t>спользования</w:t>
            </w:r>
          </w:p>
          <w:p w14:paraId="7CA6FF87" w14:textId="017A34EC" w:rsidR="0025580D" w:rsidRPr="00194E98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&lt;*&gt;</w:t>
            </w:r>
          </w:p>
        </w:tc>
      </w:tr>
      <w:tr w:rsidR="0025580D" w:rsidRPr="00194E98" w14:paraId="5D5CFDD8" w14:textId="77777777" w:rsidTr="00BE56CF">
        <w:tc>
          <w:tcPr>
            <w:tcW w:w="2376" w:type="dxa"/>
          </w:tcPr>
          <w:p w14:paraId="4D15A22F" w14:textId="086A4027" w:rsidR="0025580D" w:rsidRPr="00194E98" w:rsidRDefault="000C71A0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</w:tcPr>
          <w:p w14:paraId="0174EF98" w14:textId="1C80204F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200 кв. м. </w:t>
            </w:r>
          </w:p>
          <w:p w14:paraId="7E184320" w14:textId="72001781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BE56C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>700 кв.м.</w:t>
            </w:r>
          </w:p>
          <w:p w14:paraId="03D4299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4BB082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BBF6FB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A2D054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0C2FB003" w:rsidR="000D303B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B373485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2.5</w:t>
            </w:r>
          </w:p>
        </w:tc>
      </w:tr>
      <w:tr w:rsidR="0025580D" w:rsidRPr="00194E98" w14:paraId="526A35B8" w14:textId="77777777" w:rsidTr="000B2E84">
        <w:tc>
          <w:tcPr>
            <w:tcW w:w="2376" w:type="dxa"/>
          </w:tcPr>
          <w:p w14:paraId="53832B7F" w14:textId="11CA0FE0" w:rsidR="0025580D" w:rsidRPr="00194E98" w:rsidRDefault="000C71A0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26A897F5" w14:textId="7D8A9FF6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500 кв. м. </w:t>
            </w:r>
          </w:p>
          <w:p w14:paraId="2CDA578A" w14:textId="6B67C84E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BE56C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>700 кв.м.</w:t>
            </w:r>
          </w:p>
          <w:p w14:paraId="4F5D1230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8F9919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FF12FDE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42C6450B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4B539854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6107A67B" w:rsidR="0025580D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0FF38DB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2.6</w:t>
            </w:r>
          </w:p>
        </w:tc>
      </w:tr>
      <w:tr w:rsidR="0025580D" w:rsidRPr="00194E98" w14:paraId="59CD276D" w14:textId="77777777" w:rsidTr="000B2E84">
        <w:tc>
          <w:tcPr>
            <w:tcW w:w="2376" w:type="dxa"/>
          </w:tcPr>
          <w:p w14:paraId="4F9BB360" w14:textId="08C03014" w:rsidR="0025580D" w:rsidRPr="00194E98" w:rsidRDefault="000D303B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Бытовое </w:t>
            </w:r>
            <w:r w:rsidRPr="00194E98">
              <w:rPr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5954" w:type="dxa"/>
          </w:tcPr>
          <w:p w14:paraId="1056BB8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lastRenderedPageBreak/>
              <w:t>Минимальные размеры земельного участка – 500 кв. м.</w:t>
            </w:r>
          </w:p>
          <w:p w14:paraId="6A65FFDD" w14:textId="7258E15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B187C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9B187C">
              <w:rPr>
                <w:sz w:val="24"/>
                <w:szCs w:val="24"/>
              </w:rPr>
              <w:t>700 кв.м.</w:t>
            </w:r>
          </w:p>
          <w:p w14:paraId="6615B3D9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9A1819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3F678EA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189A623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8B77398" w:rsidR="0025580D" w:rsidRPr="00194E98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3C28DF8" w14:textId="50011CAC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194E98" w14:paraId="1375C3EC" w14:textId="77777777" w:rsidTr="000B2E84">
        <w:tc>
          <w:tcPr>
            <w:tcW w:w="2376" w:type="dxa"/>
          </w:tcPr>
          <w:p w14:paraId="2E6E739D" w14:textId="4753D40A" w:rsidR="0025580D" w:rsidRPr="00194E98" w:rsidRDefault="00BF15FB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3A31C7CA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2CA6B6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- до 100 мест – 44 кв.м на место;</w:t>
            </w:r>
          </w:p>
          <w:p w14:paraId="4A87DC4F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- свыше 100 мест – 38 кв.м на место.</w:t>
            </w:r>
          </w:p>
          <w:p w14:paraId="591BA6E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4DDD9F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30 до 170 учащихся – 80 кв. м на учащегося;</w:t>
            </w:r>
          </w:p>
          <w:p w14:paraId="1DFF6C24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170 до 340 учащихся – 55 кв. м на учащегося;</w:t>
            </w:r>
          </w:p>
          <w:p w14:paraId="6AE4564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340 до 510 учащихся – 40 кв. м на учащегося;</w:t>
            </w:r>
          </w:p>
          <w:p w14:paraId="54CEBA48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510 до 660 учащихся – 35 кв. м на учащегося;</w:t>
            </w:r>
          </w:p>
          <w:p w14:paraId="19CD49EE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660 до 1000 учащихся – 28 кв. м на учащегося;</w:t>
            </w:r>
          </w:p>
          <w:p w14:paraId="7399E6E8" w14:textId="28B92F52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000 до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24 кв. м на учащегося;</w:t>
            </w:r>
          </w:p>
          <w:p w14:paraId="723C3C01" w14:textId="63593820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свыше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22 кв. м на учащегося.</w:t>
            </w:r>
          </w:p>
          <w:p w14:paraId="0BD6D798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4C19A4FB" w14:textId="38D49419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Максимальные размеры земельного участка – </w:t>
            </w:r>
            <w:r>
              <w:rPr>
                <w:szCs w:val="24"/>
              </w:rPr>
              <w:br/>
            </w:r>
            <w:r w:rsidRPr="007B40EF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700 кв. м.</w:t>
            </w:r>
          </w:p>
          <w:p w14:paraId="0EDB04F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Минимальный процент застройки в границах земельного участка – 10.</w:t>
            </w:r>
          </w:p>
          <w:p w14:paraId="0359E15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Максимальный процент застройки в границах земельного участка – 40.</w:t>
            </w:r>
          </w:p>
          <w:p w14:paraId="2A26217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Предельное количество надземных этажей – 8.</w:t>
            </w:r>
          </w:p>
          <w:p w14:paraId="13DDC24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Предельная высота объекта не более 40 м.</w:t>
            </w:r>
          </w:p>
          <w:p w14:paraId="5E5620E8" w14:textId="3D7393B5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9393A13" w14:textId="0DA28DDB" w:rsidR="0025580D" w:rsidRPr="00194E98" w:rsidRDefault="007B40EF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15FB" w:rsidRPr="00194E98">
              <w:rPr>
                <w:sz w:val="24"/>
                <w:szCs w:val="24"/>
              </w:rPr>
              <w:t>5</w:t>
            </w:r>
          </w:p>
        </w:tc>
      </w:tr>
      <w:tr w:rsidR="0025580D" w:rsidRPr="00194E98" w14:paraId="63791EC1" w14:textId="77777777" w:rsidTr="000B2E84">
        <w:tc>
          <w:tcPr>
            <w:tcW w:w="2376" w:type="dxa"/>
          </w:tcPr>
          <w:p w14:paraId="27E9E01F" w14:textId="24F10B9A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0273FE2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6E9363E" w14:textId="62EA63B5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000 кв.м;</w:t>
            </w:r>
          </w:p>
          <w:p w14:paraId="2BD2C4D7" w14:textId="4EB077A2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000 кв.м;</w:t>
            </w:r>
          </w:p>
          <w:p w14:paraId="4FD62E31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от 8 до 10 машин – 18 000 кв.м.</w:t>
            </w:r>
          </w:p>
          <w:p w14:paraId="66B6EF95" w14:textId="1C2BD3C1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>
              <w:rPr>
                <w:sz w:val="24"/>
                <w:szCs w:val="24"/>
              </w:rPr>
              <w:br/>
            </w:r>
            <w:r w:rsidRPr="007B40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000 кв.м.</w:t>
            </w:r>
          </w:p>
          <w:p w14:paraId="1312028B" w14:textId="54FFF922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Максимальные размеры земельного участка – 11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>700 кв.м.</w:t>
            </w:r>
          </w:p>
          <w:p w14:paraId="34F8590D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67D174C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7B40EF">
              <w:rPr>
                <w:sz w:val="24"/>
                <w:szCs w:val="24"/>
              </w:rPr>
              <w:lastRenderedPageBreak/>
              <w:t>земельного участка – 80.</w:t>
            </w:r>
          </w:p>
          <w:p w14:paraId="77F394B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569C8BEA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5811115" w14:textId="2197B9B1" w:rsidR="0025580D" w:rsidRPr="00194E98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194E98" w14:paraId="652BF023" w14:textId="77777777" w:rsidTr="000B2E84">
        <w:tc>
          <w:tcPr>
            <w:tcW w:w="2376" w:type="dxa"/>
          </w:tcPr>
          <w:p w14:paraId="389DC0EF" w14:textId="1AEA7426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5DAE573D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Минимальные размеры земельного участка – 500 кв.м.</w:t>
            </w:r>
          </w:p>
          <w:p w14:paraId="0455B82C" w14:textId="18A5C8CE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1C5DC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1C5DCE">
              <w:rPr>
                <w:sz w:val="24"/>
                <w:szCs w:val="24"/>
              </w:rPr>
              <w:t>700 кв.м.</w:t>
            </w:r>
          </w:p>
          <w:p w14:paraId="678730DF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86AC06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2638CF3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023313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61235315" w:rsidR="00DD22E2" w:rsidRPr="00194E98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DA384D6" w14:textId="2F7696B2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4.4</w:t>
            </w:r>
          </w:p>
        </w:tc>
      </w:tr>
      <w:tr w:rsidR="0025580D" w:rsidRPr="00194E98" w14:paraId="4E14B6E4" w14:textId="77777777" w:rsidTr="000B2E84">
        <w:tc>
          <w:tcPr>
            <w:tcW w:w="2376" w:type="dxa"/>
          </w:tcPr>
          <w:p w14:paraId="61A86C38" w14:textId="361EBBD4" w:rsidR="0025580D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65D180A0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1406DF7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до 100 – 0,2 га на объект;</w:t>
            </w:r>
          </w:p>
          <w:p w14:paraId="0FC76F88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710E5CDD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4F0D8DC9" w14:textId="290F956F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A6635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A66351">
              <w:rPr>
                <w:sz w:val="24"/>
                <w:szCs w:val="24"/>
              </w:rPr>
              <w:t>700 кв.м.</w:t>
            </w:r>
          </w:p>
          <w:p w14:paraId="56052977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F14A515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60DCADA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0A2BFE31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4C34DFB" w:rsidR="007E3A62" w:rsidRPr="00194E98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33653E53" w14:textId="13CF98B9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4.6</w:t>
            </w:r>
          </w:p>
        </w:tc>
      </w:tr>
      <w:tr w:rsidR="007E3A62" w:rsidRPr="00194E98" w14:paraId="70C6889C" w14:textId="77777777" w:rsidTr="000B2E84">
        <w:tc>
          <w:tcPr>
            <w:tcW w:w="2376" w:type="dxa"/>
          </w:tcPr>
          <w:p w14:paraId="62F068FF" w14:textId="72C80192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3682E4F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размеры земельного участка – 100 кв.м.</w:t>
            </w:r>
          </w:p>
          <w:p w14:paraId="5695ECCF" w14:textId="294CFC51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8C4B4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8C4B41">
              <w:rPr>
                <w:sz w:val="24"/>
                <w:szCs w:val="24"/>
              </w:rPr>
              <w:t>700 кв.м.</w:t>
            </w:r>
          </w:p>
          <w:p w14:paraId="50AA935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AE28DA0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0600EFD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202BCDEA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4B8740DB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87DE4FC" w14:textId="7DF1298F" w:rsidR="007E3A62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5.0</w:t>
            </w:r>
          </w:p>
        </w:tc>
      </w:tr>
      <w:tr w:rsidR="007E3A62" w:rsidRPr="00194E98" w14:paraId="4F490E18" w14:textId="77777777" w:rsidTr="000B2E84">
        <w:tc>
          <w:tcPr>
            <w:tcW w:w="2376" w:type="dxa"/>
          </w:tcPr>
          <w:p w14:paraId="369A8210" w14:textId="4A265DD6" w:rsidR="007E3A62" w:rsidRPr="00194E98" w:rsidRDefault="00DF0AEF" w:rsidP="0087744D">
            <w:pPr>
              <w:pStyle w:val="a3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25DC929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19EFA1D0" w14:textId="6795A9B4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Максимальные размеры земельного участка –  11</w:t>
            </w:r>
            <w:r>
              <w:rPr>
                <w:sz w:val="24"/>
                <w:szCs w:val="24"/>
              </w:rPr>
              <w:t xml:space="preserve"> </w:t>
            </w:r>
            <w:r w:rsidRPr="008C4B41">
              <w:rPr>
                <w:sz w:val="24"/>
                <w:szCs w:val="24"/>
              </w:rPr>
              <w:t>700 кв. м.</w:t>
            </w:r>
          </w:p>
          <w:p w14:paraId="607C6665" w14:textId="191F79F0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701" w:type="dxa"/>
          </w:tcPr>
          <w:p w14:paraId="1F710E94" w14:textId="1CF6ACE8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12.0.2</w:t>
            </w:r>
          </w:p>
        </w:tc>
      </w:tr>
    </w:tbl>
    <w:p w14:paraId="4F172969" w14:textId="77777777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DF3A6C">
        <w:rPr>
          <w:spacing w:val="-6"/>
          <w:szCs w:val="28"/>
        </w:rPr>
        <w:t>разрешенного строительства определены во исполнение пункта 5 части 1 статьи 67</w:t>
      </w:r>
      <w:r w:rsidRPr="002C1B83">
        <w:rPr>
          <w:szCs w:val="28"/>
        </w:rPr>
        <w:t xml:space="preserve"> Градостроительного кодекса Российской Федерации. </w:t>
      </w:r>
    </w:p>
    <w:p w14:paraId="74D089AA" w14:textId="3E7C6EAF" w:rsidR="00424F65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 w:rsidR="00255875"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255875">
        <w:rPr>
          <w:szCs w:val="28"/>
        </w:rPr>
        <w:t xml:space="preserve">(со стороны ул. Комсомольская)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7F3E3930" w14:textId="3295488B" w:rsidR="00424F65" w:rsidRPr="00DF0AEF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673F33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124EA8A" w14:textId="05FE252A" w:rsidR="00424F65" w:rsidRPr="00DF0AEF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 w:rsidR="00255875">
        <w:rPr>
          <w:szCs w:val="28"/>
        </w:rPr>
        <w:t xml:space="preserve">                  (ул. Комсомольская)</w:t>
      </w:r>
      <w:r w:rsidRPr="00DF0AEF">
        <w:rPr>
          <w:szCs w:val="28"/>
        </w:rPr>
        <w:t>.</w:t>
      </w:r>
    </w:p>
    <w:p w14:paraId="1DC98457" w14:textId="5477EE95" w:rsidR="002C1B83" w:rsidRP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Подготовку документации по планировке территории (проект планировки и проект межевания), а также внесение изменений в генеральный план городского округа, правила землепользования и застройки, в том числе 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зону, осуществляет лицо, заключившее договор </w:t>
      </w:r>
      <w:r>
        <w:rPr>
          <w:szCs w:val="28"/>
        </w:rPr>
        <w:t xml:space="preserve">                         </w:t>
      </w:r>
      <w:r w:rsidRPr="002C1B83">
        <w:rPr>
          <w:szCs w:val="28"/>
        </w:rPr>
        <w:t xml:space="preserve">о комплексном развитии территории во исполнение пункта 7 части 6 статьи 66 Градостроительного кодекса Российской Федерации. </w:t>
      </w:r>
    </w:p>
    <w:p w14:paraId="56E6C4DC" w14:textId="1808A6F8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Внесение изменений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</w:t>
      </w:r>
      <w:r>
        <w:rPr>
          <w:szCs w:val="28"/>
        </w:rPr>
        <w:t xml:space="preserve">                               </w:t>
      </w:r>
      <w:r w:rsidRPr="002C1B83">
        <w:rPr>
          <w:szCs w:val="28"/>
        </w:rPr>
        <w:t>во исполнение части 3.4 статьи 33 Градостроительного кодекса Российской Федерации.</w:t>
      </w:r>
    </w:p>
    <w:p w14:paraId="6DCF0C90" w14:textId="727E3B74" w:rsidR="00336F6D" w:rsidRPr="002C1B83" w:rsidRDefault="00336F6D" w:rsidP="002C1B83">
      <w:pPr>
        <w:ind w:firstLine="709"/>
        <w:jc w:val="both"/>
        <w:rPr>
          <w:szCs w:val="28"/>
        </w:rPr>
      </w:pPr>
      <w:r w:rsidRPr="00336F6D">
        <w:rPr>
          <w:szCs w:val="28"/>
        </w:rPr>
        <w:t>Коэффициент плотности застройки – 3,0.</w:t>
      </w:r>
    </w:p>
    <w:p w14:paraId="69634A81" w14:textId="6E1B2228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19807631" w14:textId="447FB686" w:rsidR="00FA1D30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73F33">
        <w:rPr>
          <w:szCs w:val="28"/>
        </w:rPr>
        <w:t xml:space="preserve">                            </w:t>
      </w:r>
    </w:p>
    <w:p w14:paraId="7289FBFF" w14:textId="77777777" w:rsidR="00673F33" w:rsidRDefault="00673F33" w:rsidP="00EF1E27">
      <w:pPr>
        <w:jc w:val="both"/>
        <w:rPr>
          <w:szCs w:val="28"/>
        </w:rPr>
      </w:pPr>
    </w:p>
    <w:p w14:paraId="1728A8AB" w14:textId="77777777" w:rsidR="000B30EA" w:rsidRDefault="000B30EA" w:rsidP="00EF1E27">
      <w:pPr>
        <w:jc w:val="both"/>
        <w:rPr>
          <w:szCs w:val="28"/>
        </w:rPr>
      </w:pPr>
    </w:p>
    <w:p w14:paraId="2D5FBB0A" w14:textId="77777777" w:rsidR="000B30EA" w:rsidRDefault="000B30EA" w:rsidP="00EF1E27">
      <w:pPr>
        <w:jc w:val="both"/>
        <w:rPr>
          <w:szCs w:val="28"/>
        </w:rPr>
      </w:pPr>
    </w:p>
    <w:p w14:paraId="429C4D44" w14:textId="77777777" w:rsidR="0087744D" w:rsidRDefault="0087744D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D008D" w14:textId="77777777" w:rsidR="0087744D" w:rsidRDefault="0087744D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AC258" w14:textId="77777777" w:rsidR="0087744D" w:rsidRDefault="0087744D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E6862" w14:textId="77777777" w:rsidR="0087744D" w:rsidRDefault="0087744D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768B3" w14:textId="77777777" w:rsidR="0087744D" w:rsidRDefault="0087744D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C0F7E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14:paraId="1B2B0F25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14:paraId="5DF0C506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14:paraId="78C36373" w14:textId="5EFECEDC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EB3C1C"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14:paraId="706F6BF2" w14:textId="77777777" w:rsidR="00011A0D" w:rsidRDefault="00011A0D" w:rsidP="00011A0D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011A0D" w:rsidRPr="00D054A2" w14:paraId="15286904" w14:textId="77777777" w:rsidTr="0087744D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643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Основные</w:t>
            </w:r>
          </w:p>
          <w:p w14:paraId="2B01C237" w14:textId="2AED51DA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виды</w:t>
            </w:r>
          </w:p>
          <w:p w14:paraId="7D8484C7" w14:textId="6D69D3FC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разрешенного</w:t>
            </w:r>
          </w:p>
          <w:p w14:paraId="5FE6CD76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BC8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A16C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Код</w:t>
            </w:r>
          </w:p>
          <w:p w14:paraId="422876F0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разрешенного</w:t>
            </w:r>
          </w:p>
          <w:p w14:paraId="2567B2B3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использования</w:t>
            </w:r>
          </w:p>
          <w:p w14:paraId="163F4AE1" w14:textId="77777777" w:rsidR="00011A0D" w:rsidRPr="00DF3A6C" w:rsidRDefault="00011A0D" w:rsidP="0087744D">
            <w:pPr>
              <w:pStyle w:val="a3"/>
              <w:jc w:val="center"/>
              <w:rPr>
                <w:sz w:val="22"/>
                <w:szCs w:val="22"/>
              </w:rPr>
            </w:pPr>
            <w:r w:rsidRPr="00DF3A6C">
              <w:rPr>
                <w:sz w:val="22"/>
                <w:szCs w:val="22"/>
              </w:rPr>
              <w:t>&lt;*&gt;</w:t>
            </w:r>
          </w:p>
        </w:tc>
      </w:tr>
      <w:tr w:rsidR="00011A0D" w:rsidRPr="00D054A2" w14:paraId="236DAB55" w14:textId="77777777" w:rsidTr="00FA7F72">
        <w:tc>
          <w:tcPr>
            <w:tcW w:w="2376" w:type="dxa"/>
          </w:tcPr>
          <w:p w14:paraId="4A5178AC" w14:textId="38A23AE4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Образование </w:t>
            </w:r>
            <w:r w:rsidR="00DF3A6C">
              <w:rPr>
                <w:sz w:val="24"/>
                <w:szCs w:val="24"/>
              </w:rPr>
              <w:br/>
            </w:r>
            <w:r w:rsidRPr="00D054A2">
              <w:rPr>
                <w:sz w:val="24"/>
                <w:szCs w:val="24"/>
              </w:rPr>
              <w:t>и просвещение</w:t>
            </w:r>
          </w:p>
        </w:tc>
        <w:tc>
          <w:tcPr>
            <w:tcW w:w="5670" w:type="dxa"/>
          </w:tcPr>
          <w:p w14:paraId="65972DC2" w14:textId="0FF668CE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87744D">
              <w:rPr>
                <w:sz w:val="24"/>
                <w:szCs w:val="24"/>
              </w:rPr>
              <w:br/>
            </w:r>
            <w:r w:rsidRPr="00011A0D">
              <w:rPr>
                <w:sz w:val="24"/>
                <w:szCs w:val="24"/>
              </w:rPr>
              <w:t>для объектов дошкольного образования:</w:t>
            </w:r>
          </w:p>
          <w:p w14:paraId="73C34C5B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- до 100 мест – 44 кв.м на место;</w:t>
            </w:r>
          </w:p>
          <w:p w14:paraId="265539F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- свыше 100 мест – 38 кв.м на место.</w:t>
            </w:r>
          </w:p>
          <w:p w14:paraId="2E9CA832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ED513E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0D529184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3A52E33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2EA2BAC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4C9A5AD2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589B155C" w14:textId="1F2996FD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24 кв. м на учащегося;</w:t>
            </w:r>
          </w:p>
          <w:p w14:paraId="508F59EA" w14:textId="199235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22 кв. м на учащегося.</w:t>
            </w:r>
          </w:p>
          <w:p w14:paraId="26794AA3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63126E2" w14:textId="0D59168F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11A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700 кв. м.</w:t>
            </w:r>
          </w:p>
          <w:p w14:paraId="76AD738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352009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C1AE2FE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E830F8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00E9" w14:textId="44F68A8D" w:rsidR="00011A0D" w:rsidRPr="00D054A2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46DCD67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3.5</w:t>
            </w:r>
          </w:p>
        </w:tc>
      </w:tr>
    </w:tbl>
    <w:p w14:paraId="41529739" w14:textId="77777777" w:rsidR="00011A0D" w:rsidRPr="00DA56D9" w:rsidRDefault="00011A0D" w:rsidP="00011A0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18803A27" w14:textId="497ED101" w:rsidR="00011A0D" w:rsidRDefault="00011A0D" w:rsidP="00336F6D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r w:rsidR="00336F6D" w:rsidRPr="00336F6D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62BE2D6B" w14:textId="7D3A3C55" w:rsidR="002E6ABC" w:rsidRDefault="00011A0D" w:rsidP="002E6ABC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="0087744D">
        <w:rPr>
          <w:szCs w:val="28"/>
        </w:rPr>
        <w:t xml:space="preserve">Территория 2 жилой застройки </w:t>
      </w:r>
      <w:r w:rsidRPr="00A74C4A">
        <w:rPr>
          <w:szCs w:val="28"/>
        </w:rPr>
        <w:t xml:space="preserve">городского округа "Город Архангельск"                 в границах части элемента планировочной структуры: </w:t>
      </w:r>
      <w:r w:rsidR="002E6ABC" w:rsidRPr="002E6ABC">
        <w:rPr>
          <w:szCs w:val="28"/>
        </w:rPr>
        <w:t xml:space="preserve">ул. Попова, </w:t>
      </w:r>
      <w:r w:rsidR="002E6ABC">
        <w:rPr>
          <w:szCs w:val="28"/>
        </w:rPr>
        <w:br/>
      </w:r>
      <w:r w:rsidR="002E6ABC" w:rsidRPr="002E6ABC">
        <w:rPr>
          <w:szCs w:val="28"/>
        </w:rPr>
        <w:t>просп. Обводный канал, ул. Воскр</w:t>
      </w:r>
      <w:r w:rsidR="002E6ABC">
        <w:rPr>
          <w:szCs w:val="28"/>
        </w:rPr>
        <w:t xml:space="preserve">есенская, </w:t>
      </w:r>
      <w:r w:rsidR="002E6ABC" w:rsidRPr="002E6ABC">
        <w:rPr>
          <w:szCs w:val="28"/>
        </w:rPr>
        <w:t>просп. Советских космонавтов площадью 0,</w:t>
      </w:r>
      <w:r w:rsidR="00B515A2">
        <w:rPr>
          <w:szCs w:val="28"/>
        </w:rPr>
        <w:t>2149</w:t>
      </w:r>
      <w:r w:rsidR="002E6ABC" w:rsidRPr="002E6ABC">
        <w:rPr>
          <w:szCs w:val="28"/>
        </w:rPr>
        <w:t xml:space="preserve"> га</w:t>
      </w:r>
      <w:r w:rsidRPr="00A74C4A">
        <w:rPr>
          <w:szCs w:val="28"/>
        </w:rPr>
        <w:t xml:space="preserve"> </w:t>
      </w:r>
      <w:r w:rsidRPr="00184736">
        <w:rPr>
          <w:szCs w:val="28"/>
        </w:rPr>
        <w:t>расположена</w:t>
      </w:r>
      <w:r w:rsidR="002E6ABC">
        <w:rPr>
          <w:szCs w:val="28"/>
        </w:rPr>
        <w:t xml:space="preserve"> в зоне </w:t>
      </w:r>
      <w:r w:rsidR="002E6ABC" w:rsidRPr="002E6ABC">
        <w:rPr>
          <w:szCs w:val="28"/>
        </w:rPr>
        <w:t>смешанной и общественно-деловой застройки</w:t>
      </w:r>
      <w:r w:rsidR="002E6ABC">
        <w:rPr>
          <w:szCs w:val="28"/>
        </w:rPr>
        <w:t>.</w:t>
      </w:r>
      <w:r w:rsidR="002E6ABC" w:rsidRPr="002E6ABC">
        <w:rPr>
          <w:szCs w:val="28"/>
        </w:rPr>
        <w:t xml:space="preserve"> Коэффиц</w:t>
      </w:r>
      <w:r w:rsidR="002E6ABC">
        <w:rPr>
          <w:szCs w:val="28"/>
        </w:rPr>
        <w:t>иент плотности застройки – 1,7</w:t>
      </w:r>
      <w:r w:rsidR="002E6ABC" w:rsidRPr="002E6ABC">
        <w:rPr>
          <w:szCs w:val="28"/>
        </w:rPr>
        <w:t>.</w:t>
      </w:r>
    </w:p>
    <w:p w14:paraId="5A6C3E38" w14:textId="509DAABF" w:rsidR="002E6ABC" w:rsidRDefault="00011A0D" w:rsidP="002E6ABC">
      <w:pPr>
        <w:ind w:firstLine="709"/>
        <w:jc w:val="both"/>
        <w:rPr>
          <w:color w:val="000000"/>
          <w:szCs w:val="28"/>
        </w:rPr>
      </w:pPr>
      <w:r w:rsidRPr="00234695">
        <w:rPr>
          <w:color w:val="000000"/>
          <w:szCs w:val="28"/>
        </w:rPr>
        <w:t>Территория 2 жилой застройки  городского округа "Город Архангельск"                 в границах части элемента планировочной структуры</w:t>
      </w:r>
      <w:r w:rsidR="002E6ABC" w:rsidRPr="002E6ABC">
        <w:t xml:space="preserve"> </w:t>
      </w:r>
      <w:r w:rsidR="002E6ABC" w:rsidRPr="002E6ABC">
        <w:rPr>
          <w:color w:val="000000"/>
          <w:szCs w:val="28"/>
        </w:rPr>
        <w:t xml:space="preserve">ул. Попова, </w:t>
      </w:r>
      <w:r w:rsidR="002E6ABC">
        <w:rPr>
          <w:color w:val="000000"/>
          <w:szCs w:val="28"/>
        </w:rPr>
        <w:br/>
      </w:r>
      <w:r w:rsidR="002E6ABC" w:rsidRPr="002E6ABC">
        <w:rPr>
          <w:color w:val="000000"/>
          <w:szCs w:val="28"/>
        </w:rPr>
        <w:t>просп. Обводный канал, ул. Воскресенская, просп. Советских космонавтов площадью 0,</w:t>
      </w:r>
      <w:r w:rsidR="000B30EA">
        <w:rPr>
          <w:color w:val="000000"/>
          <w:szCs w:val="28"/>
        </w:rPr>
        <w:t>2149</w:t>
      </w:r>
      <w:r w:rsidR="002E6ABC">
        <w:rPr>
          <w:color w:val="000000"/>
          <w:szCs w:val="28"/>
        </w:rPr>
        <w:t xml:space="preserve"> </w:t>
      </w:r>
      <w:r w:rsidRPr="00AB183F">
        <w:rPr>
          <w:color w:val="000000"/>
          <w:szCs w:val="28"/>
        </w:rPr>
        <w:t>освобождается в целях</w:t>
      </w:r>
      <w:r w:rsidR="002E6ABC">
        <w:rPr>
          <w:color w:val="000000"/>
          <w:szCs w:val="28"/>
        </w:rPr>
        <w:t xml:space="preserve"> расширения территории </w:t>
      </w:r>
      <w:r w:rsidR="000B30EA">
        <w:rPr>
          <w:color w:val="000000"/>
          <w:szCs w:val="28"/>
        </w:rPr>
        <w:br/>
      </w:r>
      <w:r w:rsidR="002E6ABC">
        <w:rPr>
          <w:color w:val="000000"/>
          <w:szCs w:val="28"/>
        </w:rPr>
        <w:lastRenderedPageBreak/>
        <w:t>и строительства новых объектов</w:t>
      </w:r>
      <w:r w:rsidR="000255FA">
        <w:rPr>
          <w:color w:val="000000"/>
          <w:szCs w:val="28"/>
        </w:rPr>
        <w:t xml:space="preserve"> ГБОУ АО "Архангельский морской кадетский корпус".</w:t>
      </w:r>
    </w:p>
    <w:p w14:paraId="1B26C85A" w14:textId="77777777" w:rsidR="00011A0D" w:rsidRDefault="00011A0D" w:rsidP="00011A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и проект межевания), а также при необходимости внесение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020F937F" w14:textId="77777777" w:rsidR="00424F65" w:rsidRDefault="00424F65" w:rsidP="00EF1E27">
      <w:pPr>
        <w:jc w:val="both"/>
        <w:rPr>
          <w:sz w:val="18"/>
        </w:rPr>
      </w:pPr>
    </w:p>
    <w:p w14:paraId="2A9A32F3" w14:textId="3E2995F8" w:rsidR="00424F65" w:rsidRDefault="0087744D" w:rsidP="0087744D">
      <w:pPr>
        <w:jc w:val="center"/>
        <w:rPr>
          <w:sz w:val="18"/>
        </w:rPr>
      </w:pPr>
      <w:r>
        <w:rPr>
          <w:sz w:val="18"/>
        </w:rPr>
        <w:t>_________</w:t>
      </w:r>
    </w:p>
    <w:p w14:paraId="78A15683" w14:textId="77777777" w:rsidR="00424F65" w:rsidRDefault="00424F65" w:rsidP="00EF1E27">
      <w:pPr>
        <w:jc w:val="both"/>
        <w:rPr>
          <w:sz w:val="18"/>
        </w:rPr>
      </w:pPr>
    </w:p>
    <w:p w14:paraId="4C10552B" w14:textId="77777777" w:rsidR="00424F65" w:rsidRDefault="00424F65" w:rsidP="00EF1E27">
      <w:pPr>
        <w:jc w:val="both"/>
        <w:rPr>
          <w:sz w:val="18"/>
        </w:rPr>
      </w:pPr>
    </w:p>
    <w:p w14:paraId="07DFD4E4" w14:textId="77777777" w:rsidR="000255FA" w:rsidRDefault="000255FA" w:rsidP="00EF1E27">
      <w:pPr>
        <w:jc w:val="both"/>
        <w:rPr>
          <w:sz w:val="18"/>
        </w:rPr>
      </w:pPr>
    </w:p>
    <w:p w14:paraId="2124E064" w14:textId="77777777" w:rsidR="00336F6D" w:rsidRDefault="00336F6D" w:rsidP="00EF1E27">
      <w:pPr>
        <w:jc w:val="both"/>
        <w:rPr>
          <w:sz w:val="18"/>
        </w:rPr>
      </w:pPr>
    </w:p>
    <w:p w14:paraId="1EC12BAE" w14:textId="77777777" w:rsidR="00336F6D" w:rsidRDefault="00336F6D" w:rsidP="00EF1E27">
      <w:pPr>
        <w:jc w:val="both"/>
        <w:rPr>
          <w:sz w:val="18"/>
        </w:rPr>
      </w:pPr>
    </w:p>
    <w:p w14:paraId="73B57365" w14:textId="77777777" w:rsidR="00336F6D" w:rsidRDefault="00336F6D" w:rsidP="00EF1E27">
      <w:pPr>
        <w:jc w:val="both"/>
        <w:rPr>
          <w:sz w:val="18"/>
        </w:rPr>
      </w:pPr>
    </w:p>
    <w:p w14:paraId="1318EAF2" w14:textId="77777777" w:rsidR="00336F6D" w:rsidRDefault="00336F6D" w:rsidP="00EF1E27">
      <w:pPr>
        <w:jc w:val="both"/>
        <w:rPr>
          <w:sz w:val="18"/>
        </w:rPr>
      </w:pPr>
    </w:p>
    <w:p w14:paraId="3DFA0621" w14:textId="77777777" w:rsidR="00336F6D" w:rsidRDefault="00336F6D" w:rsidP="00EF1E27">
      <w:pPr>
        <w:jc w:val="both"/>
        <w:rPr>
          <w:sz w:val="18"/>
        </w:rPr>
      </w:pPr>
    </w:p>
    <w:p w14:paraId="3BC9ED04" w14:textId="77777777" w:rsidR="00336F6D" w:rsidRDefault="00336F6D" w:rsidP="00EF1E27">
      <w:pPr>
        <w:jc w:val="both"/>
        <w:rPr>
          <w:sz w:val="18"/>
        </w:rPr>
      </w:pPr>
    </w:p>
    <w:p w14:paraId="4C9681CD" w14:textId="77777777" w:rsidR="00336F6D" w:rsidRDefault="00336F6D" w:rsidP="00EF1E27">
      <w:pPr>
        <w:jc w:val="both"/>
        <w:rPr>
          <w:sz w:val="18"/>
        </w:rPr>
      </w:pPr>
    </w:p>
    <w:p w14:paraId="44FE7D06" w14:textId="77777777" w:rsidR="00336F6D" w:rsidRDefault="00336F6D" w:rsidP="00EF1E27">
      <w:pPr>
        <w:jc w:val="both"/>
        <w:rPr>
          <w:sz w:val="18"/>
        </w:rPr>
      </w:pPr>
    </w:p>
    <w:p w14:paraId="720F2A11" w14:textId="77777777" w:rsidR="00336F6D" w:rsidRDefault="00336F6D" w:rsidP="00EF1E27">
      <w:pPr>
        <w:jc w:val="both"/>
        <w:rPr>
          <w:sz w:val="18"/>
        </w:rPr>
      </w:pPr>
    </w:p>
    <w:p w14:paraId="4ACDB4AD" w14:textId="77777777" w:rsidR="00336F6D" w:rsidRDefault="00336F6D" w:rsidP="00EF1E27">
      <w:pPr>
        <w:jc w:val="both"/>
        <w:rPr>
          <w:sz w:val="18"/>
        </w:rPr>
      </w:pPr>
    </w:p>
    <w:p w14:paraId="50993D45" w14:textId="77777777" w:rsidR="00336F6D" w:rsidRDefault="00336F6D" w:rsidP="00EF1E27">
      <w:pPr>
        <w:jc w:val="both"/>
        <w:rPr>
          <w:sz w:val="18"/>
        </w:rPr>
      </w:pPr>
    </w:p>
    <w:p w14:paraId="21D0538A" w14:textId="77777777" w:rsidR="00336F6D" w:rsidRDefault="00336F6D" w:rsidP="00EF1E27">
      <w:pPr>
        <w:jc w:val="both"/>
        <w:rPr>
          <w:sz w:val="18"/>
        </w:rPr>
      </w:pPr>
    </w:p>
    <w:p w14:paraId="502195F2" w14:textId="77777777" w:rsidR="00336F6D" w:rsidRDefault="00336F6D" w:rsidP="00EF1E27">
      <w:pPr>
        <w:jc w:val="both"/>
        <w:rPr>
          <w:sz w:val="18"/>
        </w:rPr>
      </w:pPr>
    </w:p>
    <w:p w14:paraId="33824353" w14:textId="77777777" w:rsidR="00336F6D" w:rsidRDefault="00336F6D" w:rsidP="00EF1E27">
      <w:pPr>
        <w:jc w:val="both"/>
        <w:rPr>
          <w:sz w:val="18"/>
        </w:rPr>
      </w:pPr>
    </w:p>
    <w:p w14:paraId="275D9BE6" w14:textId="77777777" w:rsidR="00336F6D" w:rsidRDefault="00336F6D" w:rsidP="00EF1E27">
      <w:pPr>
        <w:jc w:val="both"/>
        <w:rPr>
          <w:sz w:val="18"/>
        </w:rPr>
      </w:pPr>
    </w:p>
    <w:p w14:paraId="4D328ABD" w14:textId="77777777" w:rsidR="00336F6D" w:rsidRDefault="00336F6D" w:rsidP="00EF1E27">
      <w:pPr>
        <w:jc w:val="both"/>
        <w:rPr>
          <w:sz w:val="18"/>
        </w:rPr>
      </w:pPr>
    </w:p>
    <w:p w14:paraId="270159BE" w14:textId="77777777" w:rsidR="00336F6D" w:rsidRDefault="00336F6D" w:rsidP="00EF1E27">
      <w:pPr>
        <w:jc w:val="both"/>
        <w:rPr>
          <w:sz w:val="18"/>
        </w:rPr>
      </w:pPr>
    </w:p>
    <w:p w14:paraId="79DC82C5" w14:textId="77777777" w:rsidR="00336F6D" w:rsidRDefault="00336F6D" w:rsidP="00EF1E27">
      <w:pPr>
        <w:jc w:val="both"/>
        <w:rPr>
          <w:sz w:val="18"/>
        </w:rPr>
      </w:pPr>
    </w:p>
    <w:p w14:paraId="1B91BAFA" w14:textId="77777777" w:rsidR="00336F6D" w:rsidRDefault="00336F6D" w:rsidP="00EF1E27">
      <w:pPr>
        <w:jc w:val="both"/>
        <w:rPr>
          <w:sz w:val="18"/>
        </w:rPr>
      </w:pPr>
    </w:p>
    <w:p w14:paraId="40BEC297" w14:textId="77777777" w:rsidR="00336F6D" w:rsidRDefault="00336F6D" w:rsidP="00EF1E27">
      <w:pPr>
        <w:jc w:val="both"/>
        <w:rPr>
          <w:sz w:val="18"/>
        </w:rPr>
      </w:pPr>
    </w:p>
    <w:p w14:paraId="713BF66A" w14:textId="77777777" w:rsidR="00336F6D" w:rsidRDefault="00336F6D" w:rsidP="00EF1E27">
      <w:pPr>
        <w:jc w:val="both"/>
        <w:rPr>
          <w:sz w:val="18"/>
        </w:rPr>
      </w:pPr>
    </w:p>
    <w:p w14:paraId="24693F5D" w14:textId="77777777" w:rsidR="00336F6D" w:rsidRDefault="00336F6D" w:rsidP="00EF1E27">
      <w:pPr>
        <w:jc w:val="both"/>
        <w:rPr>
          <w:sz w:val="18"/>
        </w:rPr>
      </w:pPr>
    </w:p>
    <w:p w14:paraId="74B09A30" w14:textId="77777777" w:rsidR="00336F6D" w:rsidRDefault="00336F6D" w:rsidP="00EF1E27">
      <w:pPr>
        <w:jc w:val="both"/>
        <w:rPr>
          <w:sz w:val="18"/>
        </w:rPr>
      </w:pPr>
    </w:p>
    <w:p w14:paraId="3618279D" w14:textId="77777777" w:rsidR="00336F6D" w:rsidRDefault="00336F6D" w:rsidP="00EF1E27">
      <w:pPr>
        <w:jc w:val="both"/>
        <w:rPr>
          <w:sz w:val="18"/>
        </w:rPr>
      </w:pPr>
    </w:p>
    <w:p w14:paraId="57B47565" w14:textId="77777777" w:rsidR="00336F6D" w:rsidRDefault="00336F6D" w:rsidP="00EF1E27">
      <w:pPr>
        <w:jc w:val="both"/>
        <w:rPr>
          <w:sz w:val="18"/>
        </w:rPr>
      </w:pPr>
    </w:p>
    <w:p w14:paraId="410888D8" w14:textId="77777777" w:rsidR="00336F6D" w:rsidRDefault="00336F6D" w:rsidP="00EF1E27">
      <w:pPr>
        <w:jc w:val="both"/>
        <w:rPr>
          <w:sz w:val="18"/>
        </w:rPr>
      </w:pPr>
    </w:p>
    <w:p w14:paraId="7F76A88C" w14:textId="77777777" w:rsidR="00336F6D" w:rsidRDefault="00336F6D" w:rsidP="00EF1E27">
      <w:pPr>
        <w:jc w:val="both"/>
        <w:rPr>
          <w:sz w:val="18"/>
        </w:rPr>
      </w:pPr>
    </w:p>
    <w:p w14:paraId="062CFA26" w14:textId="77777777" w:rsidR="00336F6D" w:rsidRDefault="00336F6D" w:rsidP="00EF1E27">
      <w:pPr>
        <w:jc w:val="both"/>
        <w:rPr>
          <w:sz w:val="18"/>
        </w:rPr>
      </w:pPr>
    </w:p>
    <w:p w14:paraId="06853DE1" w14:textId="77777777" w:rsidR="00336F6D" w:rsidRDefault="00336F6D" w:rsidP="00EF1E27">
      <w:pPr>
        <w:jc w:val="both"/>
        <w:rPr>
          <w:sz w:val="18"/>
        </w:rPr>
      </w:pPr>
    </w:p>
    <w:p w14:paraId="40A38B73" w14:textId="77777777" w:rsidR="00336F6D" w:rsidRDefault="00336F6D" w:rsidP="00EF1E27">
      <w:pPr>
        <w:jc w:val="both"/>
        <w:rPr>
          <w:sz w:val="18"/>
        </w:rPr>
      </w:pPr>
    </w:p>
    <w:p w14:paraId="5D2982C8" w14:textId="77777777" w:rsidR="00336F6D" w:rsidRDefault="00336F6D" w:rsidP="00EF1E27">
      <w:pPr>
        <w:jc w:val="both"/>
        <w:rPr>
          <w:sz w:val="18"/>
        </w:rPr>
      </w:pPr>
    </w:p>
    <w:p w14:paraId="1C8B21DA" w14:textId="77777777" w:rsidR="00336F6D" w:rsidRDefault="00336F6D" w:rsidP="00EF1E27">
      <w:pPr>
        <w:jc w:val="both"/>
        <w:rPr>
          <w:sz w:val="18"/>
        </w:rPr>
      </w:pPr>
    </w:p>
    <w:p w14:paraId="209E70F4" w14:textId="77777777" w:rsidR="00336F6D" w:rsidRDefault="00336F6D" w:rsidP="00EF1E27">
      <w:pPr>
        <w:jc w:val="both"/>
        <w:rPr>
          <w:sz w:val="18"/>
        </w:rPr>
      </w:pPr>
    </w:p>
    <w:p w14:paraId="7960026D" w14:textId="77777777" w:rsidR="00336F6D" w:rsidRDefault="00336F6D" w:rsidP="00EF1E27">
      <w:pPr>
        <w:jc w:val="both"/>
        <w:rPr>
          <w:sz w:val="18"/>
        </w:rPr>
      </w:pPr>
    </w:p>
    <w:p w14:paraId="7349FBDE" w14:textId="77777777" w:rsidR="00336F6D" w:rsidRDefault="00336F6D" w:rsidP="00EF1E27">
      <w:pPr>
        <w:jc w:val="both"/>
        <w:rPr>
          <w:sz w:val="18"/>
        </w:rPr>
      </w:pPr>
    </w:p>
    <w:p w14:paraId="78505F9E" w14:textId="77777777" w:rsidR="00336F6D" w:rsidRDefault="00336F6D" w:rsidP="00EF1E27">
      <w:pPr>
        <w:jc w:val="both"/>
        <w:rPr>
          <w:sz w:val="18"/>
        </w:rPr>
      </w:pPr>
    </w:p>
    <w:p w14:paraId="3E7126DC" w14:textId="77777777" w:rsidR="00336F6D" w:rsidRDefault="00336F6D" w:rsidP="00EF1E27">
      <w:pPr>
        <w:jc w:val="both"/>
        <w:rPr>
          <w:sz w:val="18"/>
        </w:rPr>
      </w:pPr>
    </w:p>
    <w:p w14:paraId="15ECA682" w14:textId="77777777" w:rsidR="00336F6D" w:rsidRDefault="00336F6D" w:rsidP="00EF1E27">
      <w:pPr>
        <w:jc w:val="both"/>
        <w:rPr>
          <w:sz w:val="18"/>
        </w:rPr>
      </w:pPr>
    </w:p>
    <w:p w14:paraId="02788594" w14:textId="77777777" w:rsidR="00336F6D" w:rsidRDefault="00336F6D" w:rsidP="00EF1E27">
      <w:pPr>
        <w:jc w:val="both"/>
        <w:rPr>
          <w:sz w:val="18"/>
        </w:rPr>
      </w:pPr>
    </w:p>
    <w:p w14:paraId="64A92175" w14:textId="77777777" w:rsidR="00336F6D" w:rsidRDefault="00336F6D" w:rsidP="00EF1E27">
      <w:pPr>
        <w:jc w:val="both"/>
        <w:rPr>
          <w:sz w:val="18"/>
        </w:rPr>
      </w:pPr>
    </w:p>
    <w:p w14:paraId="4775632B" w14:textId="77777777" w:rsidR="00336F6D" w:rsidRDefault="00336F6D" w:rsidP="00EF1E27">
      <w:pPr>
        <w:jc w:val="both"/>
        <w:rPr>
          <w:sz w:val="18"/>
        </w:rPr>
      </w:pPr>
    </w:p>
    <w:p w14:paraId="7EC87434" w14:textId="77777777" w:rsidR="00424F65" w:rsidRPr="00DA56D9" w:rsidRDefault="00424F65" w:rsidP="00424F65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</w:t>
      </w:r>
    </w:p>
    <w:p w14:paraId="29A01EC0" w14:textId="2A64BDBF" w:rsidR="00424F65" w:rsidRPr="000255FA" w:rsidRDefault="00424F65" w:rsidP="000255FA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</w:t>
      </w:r>
      <w:r w:rsidR="00336F6D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>
        <w:rPr>
          <w:szCs w:val="28"/>
        </w:rPr>
        <w:br/>
        <w:t>от 10 ноября 2020 года № П/0412</w:t>
      </w:r>
      <w:r w:rsidR="00336F6D">
        <w:rPr>
          <w:szCs w:val="28"/>
        </w:rPr>
        <w:t xml:space="preserve"> (с изменениями)</w:t>
      </w:r>
      <w:r>
        <w:rPr>
          <w:szCs w:val="28"/>
        </w:rPr>
        <w:t>.</w:t>
      </w:r>
    </w:p>
    <w:sectPr w:rsidR="00424F65" w:rsidRPr="000255FA" w:rsidSect="00C77EE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C57AF" w14:textId="77777777" w:rsidR="007A599F" w:rsidRDefault="007A599F">
      <w:r>
        <w:separator/>
      </w:r>
    </w:p>
  </w:endnote>
  <w:endnote w:type="continuationSeparator" w:id="0">
    <w:p w14:paraId="0E9F1CD2" w14:textId="77777777" w:rsidR="007A599F" w:rsidRDefault="007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EBD91" w14:textId="77777777" w:rsidR="007A599F" w:rsidRDefault="007A599F">
      <w:r>
        <w:separator/>
      </w:r>
    </w:p>
  </w:footnote>
  <w:footnote w:type="continuationSeparator" w:id="0">
    <w:p w14:paraId="7BBA4B5D" w14:textId="77777777" w:rsidR="007A599F" w:rsidRDefault="007A5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3886"/>
      <w:docPartObj>
        <w:docPartGallery w:val="Page Numbers (Top of Page)"/>
        <w:docPartUnique/>
      </w:docPartObj>
    </w:sdtPr>
    <w:sdtEndPr/>
    <w:sdtContent>
      <w:p w14:paraId="52F3BE84" w14:textId="24DF84EE" w:rsidR="00C77EEC" w:rsidRDefault="00C77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717">
          <w:rPr>
            <w:noProof/>
          </w:rPr>
          <w:t>6</w:t>
        </w:r>
        <w:r>
          <w:fldChar w:fldCharType="end"/>
        </w:r>
      </w:p>
    </w:sdtContent>
  </w:sdt>
  <w:p w14:paraId="13F15D28" w14:textId="77777777" w:rsidR="00C77EEC" w:rsidRDefault="00C7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1888"/>
    <w:rsid w:val="00011A0D"/>
    <w:rsid w:val="00012500"/>
    <w:rsid w:val="00012929"/>
    <w:rsid w:val="00014C97"/>
    <w:rsid w:val="000159CB"/>
    <w:rsid w:val="0001663A"/>
    <w:rsid w:val="000174B3"/>
    <w:rsid w:val="00020A8A"/>
    <w:rsid w:val="00023F8F"/>
    <w:rsid w:val="000255FA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4FFB"/>
    <w:rsid w:val="0008546E"/>
    <w:rsid w:val="00085528"/>
    <w:rsid w:val="00090062"/>
    <w:rsid w:val="000926CA"/>
    <w:rsid w:val="00092E3B"/>
    <w:rsid w:val="000962D7"/>
    <w:rsid w:val="00097613"/>
    <w:rsid w:val="00097BA7"/>
    <w:rsid w:val="000A3E11"/>
    <w:rsid w:val="000B02D5"/>
    <w:rsid w:val="000B2E84"/>
    <w:rsid w:val="000B30EA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4B99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4EA7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4E98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C5DCE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5875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465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1B83"/>
    <w:rsid w:val="002C5832"/>
    <w:rsid w:val="002C76A3"/>
    <w:rsid w:val="002D176A"/>
    <w:rsid w:val="002E18E8"/>
    <w:rsid w:val="002E27F4"/>
    <w:rsid w:val="002E5B83"/>
    <w:rsid w:val="002E6ABC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36F6D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A6A05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3F5717"/>
    <w:rsid w:val="004000DD"/>
    <w:rsid w:val="004023B7"/>
    <w:rsid w:val="00405F1B"/>
    <w:rsid w:val="004145BC"/>
    <w:rsid w:val="00417BCE"/>
    <w:rsid w:val="004225FF"/>
    <w:rsid w:val="0042475F"/>
    <w:rsid w:val="00424C6B"/>
    <w:rsid w:val="00424F65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3F3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3456"/>
    <w:rsid w:val="006D5F04"/>
    <w:rsid w:val="006D6877"/>
    <w:rsid w:val="006E0C80"/>
    <w:rsid w:val="006E2223"/>
    <w:rsid w:val="006E22D7"/>
    <w:rsid w:val="006E2745"/>
    <w:rsid w:val="006E3C65"/>
    <w:rsid w:val="006E6A22"/>
    <w:rsid w:val="006E74DF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99F"/>
    <w:rsid w:val="007A5C5F"/>
    <w:rsid w:val="007A5E1A"/>
    <w:rsid w:val="007A6B16"/>
    <w:rsid w:val="007B05D9"/>
    <w:rsid w:val="007B40EF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44D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4B41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187C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351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15A2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6CF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EEC"/>
    <w:rsid w:val="00C817FD"/>
    <w:rsid w:val="00C8377E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3A6C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3C1C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56A8"/>
    <w:rsid w:val="00EE77C5"/>
    <w:rsid w:val="00EF09B3"/>
    <w:rsid w:val="00EF1E27"/>
    <w:rsid w:val="00EF2A81"/>
    <w:rsid w:val="00EF4FE4"/>
    <w:rsid w:val="00EF501E"/>
    <w:rsid w:val="00EF5B70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ACE1-AE4E-4300-81DC-578D2A2C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11119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</cp:revision>
  <cp:lastPrinted>2024-06-28T06:47:00Z</cp:lastPrinted>
  <dcterms:created xsi:type="dcterms:W3CDTF">2024-07-02T04:07:00Z</dcterms:created>
  <dcterms:modified xsi:type="dcterms:W3CDTF">2024-07-02T04:07:00Z</dcterms:modified>
</cp:coreProperties>
</file>