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AA" w:rsidRPr="00EC10F1" w:rsidRDefault="0005176B" w:rsidP="000C35AA">
      <w:pPr>
        <w:tabs>
          <w:tab w:val="left" w:pos="3544"/>
        </w:tabs>
        <w:ind w:left="9498"/>
        <w:jc w:val="center"/>
        <w:rPr>
          <w:rFonts w:eastAsia="Calibri"/>
          <w:color w:val="000000"/>
          <w:szCs w:val="28"/>
          <w:lang w:eastAsia="en-US"/>
        </w:rPr>
      </w:pPr>
      <w:bookmarkStart w:id="0" w:name="_GoBack"/>
      <w:bookmarkEnd w:id="0"/>
      <w:r>
        <w:rPr>
          <w:rFonts w:eastAsia="Calibri"/>
          <w:color w:val="000000"/>
          <w:szCs w:val="28"/>
          <w:lang w:eastAsia="en-US"/>
        </w:rPr>
        <w:t>ПРИЛОЖЕНИЕ № 2</w:t>
      </w:r>
    </w:p>
    <w:p w:rsidR="000C35AA" w:rsidRDefault="000C35AA" w:rsidP="000C35AA">
      <w:pPr>
        <w:tabs>
          <w:tab w:val="left" w:pos="3544"/>
        </w:tabs>
        <w:ind w:left="9498"/>
        <w:jc w:val="center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к </w:t>
      </w:r>
      <w:r w:rsidRPr="00E115E8">
        <w:rPr>
          <w:rFonts w:eastAsia="Calibri"/>
          <w:color w:val="000000"/>
          <w:szCs w:val="28"/>
          <w:lang w:eastAsia="en-US"/>
        </w:rPr>
        <w:t>План</w:t>
      </w:r>
      <w:r>
        <w:rPr>
          <w:rFonts w:eastAsia="Calibri"/>
          <w:color w:val="000000"/>
          <w:szCs w:val="28"/>
          <w:lang w:eastAsia="en-US"/>
        </w:rPr>
        <w:t xml:space="preserve">у </w:t>
      </w:r>
      <w:r w:rsidRPr="00E115E8">
        <w:rPr>
          <w:rFonts w:eastAsia="Calibri"/>
          <w:color w:val="000000"/>
          <w:szCs w:val="28"/>
          <w:lang w:eastAsia="en-US"/>
        </w:rPr>
        <w:t>мероприятий ("дорожн</w:t>
      </w:r>
      <w:r>
        <w:rPr>
          <w:rFonts w:eastAsia="Calibri"/>
          <w:color w:val="000000"/>
          <w:szCs w:val="28"/>
          <w:lang w:eastAsia="en-US"/>
        </w:rPr>
        <w:t>ой</w:t>
      </w:r>
      <w:r w:rsidRPr="00E115E8">
        <w:rPr>
          <w:rFonts w:eastAsia="Calibri"/>
          <w:color w:val="000000"/>
          <w:szCs w:val="28"/>
          <w:lang w:eastAsia="en-US"/>
        </w:rPr>
        <w:t xml:space="preserve"> карт</w:t>
      </w:r>
      <w:r>
        <w:rPr>
          <w:rFonts w:eastAsia="Calibri"/>
          <w:color w:val="000000"/>
          <w:szCs w:val="28"/>
          <w:lang w:eastAsia="en-US"/>
        </w:rPr>
        <w:t>е</w:t>
      </w:r>
      <w:r w:rsidRPr="00E115E8">
        <w:rPr>
          <w:rFonts w:eastAsia="Calibri"/>
          <w:color w:val="000000"/>
          <w:szCs w:val="28"/>
          <w:lang w:eastAsia="en-US"/>
        </w:rPr>
        <w:t xml:space="preserve">") по содействию развитию конкуренции </w:t>
      </w:r>
    </w:p>
    <w:p w:rsidR="000C35AA" w:rsidRPr="00EC10F1" w:rsidRDefault="000C35AA" w:rsidP="000C35AA">
      <w:pPr>
        <w:tabs>
          <w:tab w:val="left" w:pos="3544"/>
        </w:tabs>
        <w:ind w:left="9498"/>
        <w:jc w:val="center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в</w:t>
      </w:r>
      <w:r w:rsidRPr="00E115E8">
        <w:rPr>
          <w:rFonts w:eastAsia="Calibri"/>
          <w:color w:val="000000"/>
          <w:szCs w:val="28"/>
          <w:lang w:eastAsia="en-US"/>
        </w:rPr>
        <w:t xml:space="preserve"> городско</w:t>
      </w:r>
      <w:r>
        <w:rPr>
          <w:rFonts w:eastAsia="Calibri"/>
          <w:color w:val="000000"/>
          <w:szCs w:val="28"/>
          <w:lang w:eastAsia="en-US"/>
        </w:rPr>
        <w:t>м</w:t>
      </w:r>
      <w:r w:rsidRPr="00E115E8">
        <w:rPr>
          <w:rFonts w:eastAsia="Calibri"/>
          <w:color w:val="000000"/>
          <w:szCs w:val="28"/>
          <w:lang w:eastAsia="en-US"/>
        </w:rPr>
        <w:t xml:space="preserve"> округ</w:t>
      </w:r>
      <w:r>
        <w:rPr>
          <w:rFonts w:eastAsia="Calibri"/>
          <w:color w:val="000000"/>
          <w:szCs w:val="28"/>
          <w:lang w:eastAsia="en-US"/>
        </w:rPr>
        <w:t xml:space="preserve">е </w:t>
      </w:r>
      <w:r w:rsidRPr="00E115E8">
        <w:rPr>
          <w:rFonts w:eastAsia="Calibri"/>
          <w:color w:val="000000"/>
          <w:szCs w:val="28"/>
          <w:lang w:eastAsia="en-US"/>
        </w:rPr>
        <w:t>"Город Архангельск" на 2022 – 2025 годы</w:t>
      </w:r>
    </w:p>
    <w:p w:rsidR="00892ECF" w:rsidRDefault="000C35AA" w:rsidP="00892ECF">
      <w:pPr>
        <w:widowControl w:val="0"/>
        <w:jc w:val="center"/>
        <w:rPr>
          <w:rFonts w:eastAsia="Calibri"/>
          <w:b/>
          <w:color w:val="000000"/>
          <w:szCs w:val="28"/>
          <w:lang w:eastAsia="en-US"/>
        </w:rPr>
      </w:pPr>
      <w:r w:rsidRPr="000C35AA">
        <w:rPr>
          <w:rFonts w:eastAsia="Calibri"/>
          <w:b/>
          <w:color w:val="000000"/>
          <w:szCs w:val="28"/>
          <w:lang w:eastAsia="en-US"/>
        </w:rPr>
        <w:t>Перечень</w:t>
      </w:r>
      <w:r w:rsidR="00E115E8" w:rsidRPr="00E115E8">
        <w:rPr>
          <w:rFonts w:eastAsia="Calibri"/>
          <w:b/>
          <w:color w:val="000000"/>
          <w:spacing w:val="60"/>
          <w:szCs w:val="28"/>
          <w:lang w:eastAsia="en-US"/>
        </w:rPr>
        <w:br/>
      </w:r>
      <w:r w:rsidR="00E115E8" w:rsidRPr="00E115E8">
        <w:rPr>
          <w:rFonts w:eastAsia="Calibri"/>
          <w:b/>
          <w:color w:val="000000"/>
          <w:szCs w:val="28"/>
          <w:lang w:eastAsia="en-US"/>
        </w:rPr>
        <w:t xml:space="preserve">товарных рынков по содействию развитию конкуренции в </w:t>
      </w:r>
      <w:r w:rsidR="00892ECF">
        <w:rPr>
          <w:rFonts w:eastAsia="Calibri"/>
          <w:b/>
          <w:color w:val="000000"/>
          <w:szCs w:val="28"/>
          <w:lang w:eastAsia="en-US"/>
        </w:rPr>
        <w:t>городском округе "Город Архангельск"</w:t>
      </w:r>
    </w:p>
    <w:p w:rsidR="00E115E8" w:rsidRDefault="00E115E8" w:rsidP="00892ECF">
      <w:pPr>
        <w:widowControl w:val="0"/>
        <w:jc w:val="center"/>
        <w:rPr>
          <w:rFonts w:eastAsia="Calibri"/>
          <w:b/>
          <w:color w:val="000000"/>
          <w:szCs w:val="28"/>
          <w:lang w:eastAsia="en-US"/>
        </w:rPr>
      </w:pPr>
      <w:r w:rsidRPr="00E115E8">
        <w:rPr>
          <w:rFonts w:eastAsia="Calibri"/>
          <w:b/>
          <w:color w:val="000000"/>
          <w:szCs w:val="28"/>
          <w:lang w:eastAsia="en-US"/>
        </w:rPr>
        <w:t>на 2022 – 2025 годы</w:t>
      </w:r>
    </w:p>
    <w:p w:rsidR="00892ECF" w:rsidRPr="00E115E8" w:rsidRDefault="00892ECF" w:rsidP="00892ECF">
      <w:pPr>
        <w:widowControl w:val="0"/>
        <w:jc w:val="center"/>
        <w:rPr>
          <w:rFonts w:eastAsia="Calibri"/>
          <w:b/>
          <w:color w:val="000000"/>
          <w:szCs w:val="28"/>
          <w:lang w:eastAsia="en-US"/>
        </w:rPr>
      </w:pPr>
    </w:p>
    <w:tbl>
      <w:tblPr>
        <w:tblW w:w="15916" w:type="dxa"/>
        <w:tblInd w:w="-567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65"/>
        <w:gridCol w:w="2552"/>
        <w:gridCol w:w="2410"/>
        <w:gridCol w:w="1843"/>
        <w:gridCol w:w="1701"/>
        <w:gridCol w:w="1134"/>
        <w:gridCol w:w="1134"/>
        <w:gridCol w:w="1134"/>
        <w:gridCol w:w="1134"/>
        <w:gridCol w:w="2409"/>
      </w:tblGrid>
      <w:tr w:rsidR="00BE4744" w:rsidRPr="0005176B" w:rsidTr="0005176B">
        <w:tc>
          <w:tcPr>
            <w:tcW w:w="4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05176B" w:rsidRDefault="00BE4744" w:rsidP="00E115E8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E4744" w:rsidRPr="0005176B" w:rsidRDefault="00BE4744" w:rsidP="00BE474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05176B">
              <w:rPr>
                <w:color w:val="000000"/>
                <w:sz w:val="24"/>
                <w:szCs w:val="24"/>
              </w:rPr>
              <w:t>№</w:t>
            </w:r>
          </w:p>
          <w:p w:rsidR="00BE4744" w:rsidRPr="0005176B" w:rsidRDefault="00BE4744" w:rsidP="00BE474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05176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05176B" w:rsidRDefault="00BE4744" w:rsidP="00E115E8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176B">
              <w:rPr>
                <w:bCs/>
                <w:color w:val="000000"/>
                <w:sz w:val="24"/>
                <w:szCs w:val="24"/>
              </w:rPr>
              <w:t xml:space="preserve">Наименование товарного </w:t>
            </w:r>
          </w:p>
          <w:p w:rsidR="00BE4744" w:rsidRPr="0005176B" w:rsidRDefault="00BE4744" w:rsidP="00E115E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05176B">
              <w:rPr>
                <w:bCs/>
                <w:color w:val="000000"/>
                <w:sz w:val="24"/>
                <w:szCs w:val="24"/>
              </w:rPr>
              <w:t>рынка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05176B" w:rsidRDefault="00BE4744" w:rsidP="001B05E1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5176B">
              <w:rPr>
                <w:bCs/>
                <w:color w:val="000000"/>
                <w:sz w:val="24"/>
                <w:szCs w:val="24"/>
              </w:rPr>
              <w:t xml:space="preserve">Наименование ключевого показателя развития конкуренции </w:t>
            </w:r>
            <w:r w:rsidRPr="0005176B">
              <w:rPr>
                <w:bCs/>
                <w:color w:val="000000"/>
                <w:sz w:val="24"/>
                <w:szCs w:val="24"/>
              </w:rPr>
              <w:br/>
              <w:t>(далее – ключевой показатель)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05176B" w:rsidRDefault="00BE4744" w:rsidP="00E115E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05176B">
              <w:rPr>
                <w:bCs/>
                <w:color w:val="000000"/>
                <w:sz w:val="24"/>
                <w:szCs w:val="24"/>
                <w:lang w:eastAsia="en-US"/>
              </w:rPr>
              <w:t xml:space="preserve">Минимальное значение ключевого показателя, установленное </w:t>
            </w:r>
            <w:r w:rsidRPr="0005176B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Стандартом,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05176B" w:rsidRDefault="00BE4744" w:rsidP="00637AF1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176B">
              <w:rPr>
                <w:bCs/>
                <w:color w:val="000000"/>
                <w:sz w:val="24"/>
                <w:szCs w:val="24"/>
              </w:rPr>
              <w:t>Фактическое з</w:t>
            </w:r>
            <w:r w:rsidRPr="0005176B">
              <w:rPr>
                <w:bCs/>
                <w:color w:val="000000"/>
                <w:sz w:val="24"/>
                <w:szCs w:val="24"/>
                <w:lang w:eastAsia="en-US"/>
              </w:rPr>
              <w:t>начение ключевого показателя</w:t>
            </w:r>
            <w:r w:rsidRPr="0005176B">
              <w:rPr>
                <w:bCs/>
                <w:color w:val="000000"/>
                <w:sz w:val="24"/>
                <w:szCs w:val="24"/>
              </w:rPr>
              <w:t xml:space="preserve"> по состоянию на 31 декабря 202</w:t>
            </w:r>
            <w:r w:rsidR="00637AF1" w:rsidRPr="0005176B">
              <w:rPr>
                <w:bCs/>
                <w:color w:val="000000"/>
                <w:sz w:val="24"/>
                <w:szCs w:val="24"/>
              </w:rPr>
              <w:t>1</w:t>
            </w:r>
            <w:r w:rsidRPr="0005176B">
              <w:rPr>
                <w:bCs/>
                <w:color w:val="000000"/>
                <w:sz w:val="24"/>
                <w:szCs w:val="24"/>
              </w:rPr>
              <w:t> года, %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05176B" w:rsidRDefault="00BE4744" w:rsidP="00E115E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05176B">
              <w:rPr>
                <w:color w:val="000000"/>
                <w:sz w:val="24"/>
                <w:szCs w:val="24"/>
              </w:rPr>
              <w:t xml:space="preserve">Планируемые значения ключевого показателя, </w:t>
            </w:r>
            <w:r w:rsidRPr="0005176B">
              <w:rPr>
                <w:bCs/>
                <w:color w:val="000000"/>
                <w:sz w:val="24"/>
                <w:szCs w:val="24"/>
              </w:rPr>
              <w:t>по состоянию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744" w:rsidRPr="0005176B" w:rsidRDefault="00BE4744" w:rsidP="001B05E1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05176B">
              <w:rPr>
                <w:bCs/>
                <w:color w:val="000000"/>
                <w:sz w:val="24"/>
                <w:szCs w:val="24"/>
              </w:rPr>
              <w:t>Ответственный исполнитель за содействие развитию конкуренции</w:t>
            </w:r>
          </w:p>
        </w:tc>
      </w:tr>
      <w:tr w:rsidR="00BE4744" w:rsidRPr="0005176B" w:rsidTr="0005176B"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05176B" w:rsidRDefault="00BE4744" w:rsidP="00E115E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05176B" w:rsidRDefault="00BE4744" w:rsidP="00E115E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05176B" w:rsidRDefault="00BE4744" w:rsidP="001B05E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05176B" w:rsidRDefault="00BE4744" w:rsidP="00E115E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05176B" w:rsidRDefault="00BE4744" w:rsidP="00E115E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05176B" w:rsidRDefault="00BE4744" w:rsidP="00E115E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05176B">
              <w:rPr>
                <w:bCs/>
                <w:color w:val="000000"/>
                <w:sz w:val="24"/>
                <w:szCs w:val="24"/>
              </w:rPr>
              <w:t>на 31 декабря 2022 года,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05176B" w:rsidRDefault="00BE4744" w:rsidP="00E115E8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176B">
              <w:rPr>
                <w:bCs/>
                <w:color w:val="000000"/>
                <w:sz w:val="24"/>
                <w:szCs w:val="24"/>
              </w:rPr>
              <w:t>на 31 декабря 2023 года,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05176B" w:rsidRDefault="00BE4744" w:rsidP="00E115E8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176B">
              <w:rPr>
                <w:bCs/>
                <w:color w:val="000000"/>
                <w:sz w:val="24"/>
                <w:szCs w:val="24"/>
              </w:rPr>
              <w:t>на 31 декабря 2024 года,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05176B" w:rsidRDefault="00BE4744" w:rsidP="00E115E8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176B">
              <w:rPr>
                <w:bCs/>
                <w:color w:val="000000"/>
                <w:sz w:val="24"/>
                <w:szCs w:val="24"/>
              </w:rPr>
              <w:t>на 31 декабря 2025 года, %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744" w:rsidRPr="0005176B" w:rsidRDefault="00BE4744" w:rsidP="001B05E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E4744" w:rsidRPr="00726CF6" w:rsidTr="0005176B">
        <w:trPr>
          <w:tblHeader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726CF6" w:rsidRDefault="00BE4744" w:rsidP="00C9090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726CF6" w:rsidRDefault="00BE4744" w:rsidP="00C9090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726CF6" w:rsidRDefault="00BE4744" w:rsidP="001B05E1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726CF6" w:rsidRDefault="00BE4744" w:rsidP="00C9090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726CF6" w:rsidRDefault="00BE4744" w:rsidP="00C9090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726CF6" w:rsidRDefault="00BE4744" w:rsidP="00C9090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726CF6" w:rsidRDefault="00BE4744" w:rsidP="00C9090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726CF6" w:rsidRDefault="00BE4744" w:rsidP="00C9090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744" w:rsidRPr="00726CF6" w:rsidRDefault="00BE4744" w:rsidP="00C9090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744" w:rsidRPr="00726CF6" w:rsidRDefault="00BE4744" w:rsidP="001B05E1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BE4744" w:rsidRPr="00726CF6" w:rsidTr="0005176B">
        <w:tc>
          <w:tcPr>
            <w:tcW w:w="465" w:type="dxa"/>
            <w:tcBorders>
              <w:top w:val="single" w:sz="4" w:space="0" w:color="auto"/>
            </w:tcBorders>
          </w:tcPr>
          <w:p w:rsidR="00BE4744" w:rsidRPr="00726CF6" w:rsidRDefault="00F45B41" w:rsidP="00BE4744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E474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E4744" w:rsidRPr="00726CF6" w:rsidRDefault="00BE4744" w:rsidP="00637AF1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4744" w:rsidRPr="00726CF6" w:rsidRDefault="004724E9" w:rsidP="001B05E1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 xml:space="preserve">Доля </w:t>
            </w:r>
            <w:r w:rsidR="00BE4744" w:rsidRPr="00726CF6">
              <w:rPr>
                <w:color w:val="000000"/>
                <w:sz w:val="24"/>
                <w:szCs w:val="24"/>
              </w:rPr>
              <w:t>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E4744" w:rsidRPr="00726CF6" w:rsidRDefault="004724E9" w:rsidP="001B05E1">
            <w:pPr>
              <w:spacing w:before="12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26CF6">
              <w:rPr>
                <w:color w:val="000000"/>
                <w:sz w:val="24"/>
                <w:szCs w:val="24"/>
              </w:rPr>
              <w:t xml:space="preserve">Департамент </w:t>
            </w:r>
            <w:r w:rsidR="00BE4744" w:rsidRPr="00726CF6">
              <w:rPr>
                <w:color w:val="000000"/>
                <w:sz w:val="24"/>
                <w:szCs w:val="24"/>
              </w:rPr>
              <w:t>городского хозяйства Администрации городского округа "Город Архангельск"</w:t>
            </w:r>
          </w:p>
        </w:tc>
      </w:tr>
      <w:tr w:rsidR="00975879" w:rsidRPr="00726CF6" w:rsidTr="0005176B">
        <w:tc>
          <w:tcPr>
            <w:tcW w:w="465" w:type="dxa"/>
          </w:tcPr>
          <w:p w:rsidR="00975879" w:rsidRPr="00726CF6" w:rsidRDefault="00975879" w:rsidP="00BE4744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975879" w:rsidRPr="00726CF6" w:rsidRDefault="00975879" w:rsidP="00637AF1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Рынок оказания услуг по перевозке пассажиров автомобильным транспортом по муниципальным маршрутам регулярных перевозок</w:t>
            </w:r>
          </w:p>
        </w:tc>
        <w:tc>
          <w:tcPr>
            <w:tcW w:w="2410" w:type="dxa"/>
          </w:tcPr>
          <w:p w:rsidR="00975879" w:rsidRPr="00726CF6" w:rsidRDefault="004724E9" w:rsidP="001B05E1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 xml:space="preserve">Доля </w:t>
            </w:r>
            <w:r w:rsidR="00975879" w:rsidRPr="00726CF6">
              <w:rPr>
                <w:color w:val="000000"/>
                <w:sz w:val="24"/>
                <w:szCs w:val="24"/>
              </w:rPr>
              <w:t xml:space="preserve">услуг (работ) по перевозке пассажиров автомобильным транспортом: </w:t>
            </w:r>
            <w:r w:rsidR="00975879">
              <w:rPr>
                <w:color w:val="000000"/>
                <w:sz w:val="24"/>
                <w:szCs w:val="24"/>
              </w:rPr>
              <w:t xml:space="preserve">                     </w:t>
            </w:r>
            <w:r w:rsidR="00975879" w:rsidRPr="00726CF6">
              <w:rPr>
                <w:color w:val="000000"/>
                <w:sz w:val="24"/>
                <w:szCs w:val="24"/>
              </w:rPr>
              <w:t xml:space="preserve">по муниципальным маршрутам регулярных перевозок, оказанных (выполненных) </w:t>
            </w:r>
            <w:r w:rsidR="00975879" w:rsidRPr="00726CF6">
              <w:rPr>
                <w:color w:val="000000"/>
                <w:sz w:val="24"/>
                <w:szCs w:val="24"/>
              </w:rPr>
              <w:lastRenderedPageBreak/>
              <w:t>организациями частной формы собственности</w:t>
            </w:r>
          </w:p>
        </w:tc>
        <w:tc>
          <w:tcPr>
            <w:tcW w:w="1843" w:type="dxa"/>
          </w:tcPr>
          <w:p w:rsidR="00975879" w:rsidRPr="00975879" w:rsidRDefault="00975879" w:rsidP="00975879">
            <w:pPr>
              <w:jc w:val="center"/>
              <w:rPr>
                <w:sz w:val="24"/>
                <w:szCs w:val="24"/>
              </w:rPr>
            </w:pPr>
            <w:r w:rsidRPr="00975879">
              <w:rPr>
                <w:sz w:val="24"/>
                <w:szCs w:val="24"/>
              </w:rPr>
              <w:lastRenderedPageBreak/>
              <w:t>20,0</w:t>
            </w:r>
          </w:p>
        </w:tc>
        <w:tc>
          <w:tcPr>
            <w:tcW w:w="1701" w:type="dxa"/>
          </w:tcPr>
          <w:p w:rsidR="00975879" w:rsidRPr="00975879" w:rsidRDefault="00975879" w:rsidP="00975879">
            <w:pPr>
              <w:jc w:val="center"/>
              <w:rPr>
                <w:sz w:val="24"/>
                <w:szCs w:val="24"/>
              </w:rPr>
            </w:pPr>
            <w:r w:rsidRPr="00975879">
              <w:rPr>
                <w:sz w:val="24"/>
                <w:szCs w:val="24"/>
              </w:rPr>
              <w:t>99,7</w:t>
            </w:r>
          </w:p>
        </w:tc>
        <w:tc>
          <w:tcPr>
            <w:tcW w:w="1134" w:type="dxa"/>
          </w:tcPr>
          <w:p w:rsidR="00975879" w:rsidRPr="00975879" w:rsidRDefault="00975879" w:rsidP="00975879">
            <w:pPr>
              <w:jc w:val="center"/>
              <w:rPr>
                <w:sz w:val="24"/>
                <w:szCs w:val="24"/>
              </w:rPr>
            </w:pPr>
            <w:r w:rsidRPr="00975879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975879" w:rsidRPr="00975879" w:rsidRDefault="00975879" w:rsidP="00975879">
            <w:pPr>
              <w:jc w:val="center"/>
              <w:rPr>
                <w:sz w:val="24"/>
                <w:szCs w:val="24"/>
              </w:rPr>
            </w:pPr>
            <w:r w:rsidRPr="00975879">
              <w:rPr>
                <w:sz w:val="24"/>
                <w:szCs w:val="24"/>
              </w:rPr>
              <w:t>99,7</w:t>
            </w:r>
          </w:p>
        </w:tc>
        <w:tc>
          <w:tcPr>
            <w:tcW w:w="1134" w:type="dxa"/>
          </w:tcPr>
          <w:p w:rsidR="00975879" w:rsidRPr="00975879" w:rsidRDefault="00975879" w:rsidP="00975879">
            <w:pPr>
              <w:jc w:val="center"/>
              <w:rPr>
                <w:sz w:val="24"/>
                <w:szCs w:val="24"/>
              </w:rPr>
            </w:pPr>
            <w:r w:rsidRPr="00975879">
              <w:rPr>
                <w:sz w:val="24"/>
                <w:szCs w:val="24"/>
              </w:rPr>
              <w:t>99,7</w:t>
            </w:r>
          </w:p>
        </w:tc>
        <w:tc>
          <w:tcPr>
            <w:tcW w:w="1134" w:type="dxa"/>
          </w:tcPr>
          <w:p w:rsidR="00975879" w:rsidRPr="00975879" w:rsidRDefault="00975879" w:rsidP="00975879">
            <w:pPr>
              <w:jc w:val="center"/>
              <w:rPr>
                <w:sz w:val="24"/>
                <w:szCs w:val="24"/>
              </w:rPr>
            </w:pPr>
            <w:r w:rsidRPr="00975879">
              <w:rPr>
                <w:sz w:val="24"/>
                <w:szCs w:val="24"/>
              </w:rPr>
              <w:t>99,7</w:t>
            </w:r>
          </w:p>
        </w:tc>
        <w:tc>
          <w:tcPr>
            <w:tcW w:w="2409" w:type="dxa"/>
          </w:tcPr>
          <w:p w:rsidR="00975879" w:rsidRPr="00726CF6" w:rsidRDefault="004724E9" w:rsidP="001B05E1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Департамент</w:t>
            </w:r>
            <w:r w:rsidRPr="00726CF6">
              <w:rPr>
                <w:sz w:val="24"/>
                <w:szCs w:val="24"/>
              </w:rPr>
              <w:t xml:space="preserve"> </w:t>
            </w:r>
            <w:r w:rsidR="00975879" w:rsidRPr="00726CF6">
              <w:rPr>
                <w:sz w:val="24"/>
                <w:szCs w:val="24"/>
              </w:rPr>
              <w:t xml:space="preserve">транспорта, строительства и городской инфраструктуры </w:t>
            </w:r>
            <w:r w:rsidR="00975879" w:rsidRPr="00726CF6">
              <w:rPr>
                <w:color w:val="000000"/>
                <w:sz w:val="24"/>
                <w:szCs w:val="24"/>
              </w:rPr>
              <w:t>Администрации городского округа "Город Архангельск"</w:t>
            </w:r>
          </w:p>
        </w:tc>
      </w:tr>
      <w:tr w:rsidR="00BE4744" w:rsidRPr="00726CF6" w:rsidTr="0005176B">
        <w:tc>
          <w:tcPr>
            <w:tcW w:w="465" w:type="dxa"/>
          </w:tcPr>
          <w:p w:rsidR="00BE4744" w:rsidRPr="00726CF6" w:rsidRDefault="00F45B41" w:rsidP="00BE4744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="00BE474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E4744" w:rsidRPr="00726CF6" w:rsidRDefault="00BE4744" w:rsidP="00637AF1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2410" w:type="dxa"/>
          </w:tcPr>
          <w:p w:rsidR="00BE4744" w:rsidRPr="00726CF6" w:rsidRDefault="004724E9" w:rsidP="001B05E1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 xml:space="preserve">Доля </w:t>
            </w:r>
            <w:r w:rsidR="00BE4744" w:rsidRPr="00726CF6">
              <w:rPr>
                <w:color w:val="000000"/>
                <w:sz w:val="24"/>
                <w:szCs w:val="24"/>
              </w:rPr>
              <w:t xml:space="preserve">обучающихся дошкольного возраста в частных образовательных организациях, </w:t>
            </w:r>
            <w:r w:rsidR="00BE4744">
              <w:rPr>
                <w:color w:val="000000"/>
                <w:sz w:val="24"/>
                <w:szCs w:val="24"/>
              </w:rPr>
              <w:t xml:space="preserve">                       </w:t>
            </w:r>
            <w:r w:rsidR="00BE4744" w:rsidRPr="00726CF6">
              <w:rPr>
                <w:color w:val="000000"/>
                <w:sz w:val="24"/>
                <w:szCs w:val="24"/>
              </w:rPr>
              <w:t xml:space="preserve">у индивидуальных предпринимателей, реализующих в соответствии с полученными лицензиями основные общеобразовательные программы –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– образовательные программы дошкольного </w:t>
            </w:r>
            <w:r w:rsidR="00BE4744" w:rsidRPr="00726CF6">
              <w:rPr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843" w:type="dxa"/>
          </w:tcPr>
          <w:p w:rsidR="00BE4744" w:rsidRPr="00726CF6" w:rsidRDefault="00BE4744" w:rsidP="004724E9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lastRenderedPageBreak/>
              <w:t xml:space="preserve">1,6, </w:t>
            </w:r>
            <w:r w:rsidRPr="00726CF6">
              <w:rPr>
                <w:color w:val="000000"/>
                <w:sz w:val="24"/>
                <w:szCs w:val="24"/>
              </w:rPr>
              <w:br/>
              <w:t>но не менее 1 частной организации</w:t>
            </w:r>
          </w:p>
        </w:tc>
        <w:tc>
          <w:tcPr>
            <w:tcW w:w="1701" w:type="dxa"/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2,84</w:t>
            </w:r>
          </w:p>
        </w:tc>
        <w:tc>
          <w:tcPr>
            <w:tcW w:w="1134" w:type="dxa"/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2,88</w:t>
            </w:r>
          </w:p>
        </w:tc>
        <w:tc>
          <w:tcPr>
            <w:tcW w:w="1134" w:type="dxa"/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2,95</w:t>
            </w:r>
          </w:p>
        </w:tc>
        <w:tc>
          <w:tcPr>
            <w:tcW w:w="1134" w:type="dxa"/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2409" w:type="dxa"/>
          </w:tcPr>
          <w:p w:rsidR="00BE4744" w:rsidRPr="00726CF6" w:rsidRDefault="004724E9" w:rsidP="001B05E1">
            <w:pPr>
              <w:rPr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Департамент</w:t>
            </w:r>
            <w:r w:rsidRPr="00726CF6">
              <w:rPr>
                <w:sz w:val="24"/>
                <w:szCs w:val="24"/>
              </w:rPr>
              <w:t xml:space="preserve"> </w:t>
            </w:r>
            <w:r w:rsidR="00BE4744" w:rsidRPr="00726CF6">
              <w:rPr>
                <w:sz w:val="24"/>
                <w:szCs w:val="24"/>
              </w:rPr>
              <w:t xml:space="preserve">образования </w:t>
            </w:r>
            <w:r w:rsidR="00BE4744" w:rsidRPr="00726CF6">
              <w:rPr>
                <w:color w:val="000000"/>
                <w:sz w:val="24"/>
                <w:szCs w:val="24"/>
              </w:rPr>
              <w:t>Администрации городского округа "Город Архангельск"</w:t>
            </w:r>
          </w:p>
        </w:tc>
      </w:tr>
      <w:tr w:rsidR="00BE4744" w:rsidRPr="00726CF6" w:rsidTr="0005176B">
        <w:tc>
          <w:tcPr>
            <w:tcW w:w="465" w:type="dxa"/>
          </w:tcPr>
          <w:p w:rsidR="00BE4744" w:rsidRPr="00726CF6" w:rsidRDefault="00F45B41" w:rsidP="00BE4744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  <w:r w:rsidR="00BE474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E4744" w:rsidRPr="00726CF6" w:rsidRDefault="00BE4744" w:rsidP="00637AF1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Рынок услуг общего образования</w:t>
            </w:r>
          </w:p>
        </w:tc>
        <w:tc>
          <w:tcPr>
            <w:tcW w:w="2410" w:type="dxa"/>
          </w:tcPr>
          <w:p w:rsidR="00BE4744" w:rsidRPr="00726CF6" w:rsidRDefault="004724E9" w:rsidP="001B05E1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pacing w:val="-10"/>
                <w:sz w:val="24"/>
                <w:szCs w:val="24"/>
              </w:rPr>
              <w:t xml:space="preserve">Доля </w:t>
            </w:r>
            <w:r w:rsidR="00BE4744" w:rsidRPr="00726CF6">
              <w:rPr>
                <w:color w:val="000000"/>
                <w:sz w:val="24"/>
                <w:szCs w:val="24"/>
              </w:rPr>
              <w:t xml:space="preserve">обучающихся </w:t>
            </w:r>
            <w:r>
              <w:rPr>
                <w:color w:val="000000"/>
                <w:sz w:val="24"/>
                <w:szCs w:val="24"/>
              </w:rPr>
              <w:br/>
            </w:r>
            <w:r w:rsidR="00BE4744" w:rsidRPr="00726CF6">
              <w:rPr>
                <w:color w:val="000000"/>
                <w:sz w:val="24"/>
                <w:szCs w:val="24"/>
              </w:rPr>
              <w:t xml:space="preserve">в частных образовательных организациях, </w:t>
            </w:r>
            <w:r w:rsidR="00BE4744" w:rsidRPr="00726CF6">
              <w:rPr>
                <w:color w:val="000000"/>
                <w:spacing w:val="-10"/>
                <w:sz w:val="24"/>
                <w:szCs w:val="24"/>
              </w:rPr>
              <w:t>реализующих основные общеобразовательные</w:t>
            </w:r>
            <w:r w:rsidR="00BE4744" w:rsidRPr="00726CF6">
              <w:rPr>
                <w:color w:val="000000"/>
                <w:sz w:val="24"/>
                <w:szCs w:val="24"/>
              </w:rPr>
              <w:t xml:space="preserve"> программы – образовательные программы начального </w:t>
            </w:r>
            <w:r w:rsidR="00BE4744" w:rsidRPr="00726CF6">
              <w:rPr>
                <w:color w:val="000000"/>
                <w:spacing w:val="-4"/>
                <w:sz w:val="24"/>
                <w:szCs w:val="24"/>
              </w:rPr>
              <w:t>общего, основного общего, среднего общего</w:t>
            </w:r>
            <w:r w:rsidR="00BE4744" w:rsidRPr="00726CF6">
              <w:rPr>
                <w:color w:val="000000"/>
                <w:sz w:val="24"/>
                <w:szCs w:val="24"/>
              </w:rPr>
              <w:t xml:space="preserve"> образования, в общем числе обучающихся </w:t>
            </w:r>
            <w:r>
              <w:rPr>
                <w:color w:val="000000"/>
                <w:sz w:val="24"/>
                <w:szCs w:val="24"/>
              </w:rPr>
              <w:br/>
            </w:r>
            <w:r w:rsidR="00BE4744" w:rsidRPr="00726CF6">
              <w:rPr>
                <w:color w:val="000000"/>
                <w:sz w:val="24"/>
                <w:szCs w:val="24"/>
              </w:rPr>
              <w:t>в образовательных организациях, реализующих основные общеобразовательные программы – образовательные программы начального общего, основного общего, среднего общего образования</w:t>
            </w:r>
          </w:p>
        </w:tc>
        <w:tc>
          <w:tcPr>
            <w:tcW w:w="1843" w:type="dxa"/>
          </w:tcPr>
          <w:p w:rsidR="00BE4744" w:rsidRPr="00726CF6" w:rsidRDefault="00BE4744" w:rsidP="004724E9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 xml:space="preserve">1, </w:t>
            </w:r>
            <w:r w:rsidRPr="00726CF6">
              <w:rPr>
                <w:color w:val="000000"/>
                <w:sz w:val="24"/>
                <w:szCs w:val="24"/>
              </w:rPr>
              <w:br/>
              <w:t>но не менее 1 частной организации</w:t>
            </w:r>
          </w:p>
        </w:tc>
        <w:tc>
          <w:tcPr>
            <w:tcW w:w="1701" w:type="dxa"/>
          </w:tcPr>
          <w:p w:rsidR="00BE4744" w:rsidRPr="00726CF6" w:rsidRDefault="00BE4744" w:rsidP="00E264C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:rsidR="00BE4744" w:rsidRPr="00726CF6" w:rsidRDefault="00BE4744" w:rsidP="00E264C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1, 10</w:t>
            </w:r>
          </w:p>
        </w:tc>
        <w:tc>
          <w:tcPr>
            <w:tcW w:w="1134" w:type="dxa"/>
          </w:tcPr>
          <w:p w:rsidR="00BE4744" w:rsidRPr="00726CF6" w:rsidRDefault="00BE4744" w:rsidP="00E264C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1, 32</w:t>
            </w:r>
          </w:p>
        </w:tc>
        <w:tc>
          <w:tcPr>
            <w:tcW w:w="1134" w:type="dxa"/>
          </w:tcPr>
          <w:p w:rsidR="00BE4744" w:rsidRPr="00726CF6" w:rsidRDefault="00BE4744" w:rsidP="00E264C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1, 39</w:t>
            </w:r>
          </w:p>
        </w:tc>
        <w:tc>
          <w:tcPr>
            <w:tcW w:w="1134" w:type="dxa"/>
          </w:tcPr>
          <w:p w:rsidR="00BE4744" w:rsidRPr="00726CF6" w:rsidRDefault="00BE4744" w:rsidP="00E264C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1, 46</w:t>
            </w:r>
          </w:p>
        </w:tc>
        <w:tc>
          <w:tcPr>
            <w:tcW w:w="2409" w:type="dxa"/>
          </w:tcPr>
          <w:p w:rsidR="00BE4744" w:rsidRPr="00726CF6" w:rsidRDefault="004724E9" w:rsidP="001B05E1">
            <w:pPr>
              <w:rPr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Департамент</w:t>
            </w:r>
            <w:r w:rsidRPr="00726CF6">
              <w:rPr>
                <w:sz w:val="24"/>
                <w:szCs w:val="24"/>
              </w:rPr>
              <w:t xml:space="preserve"> </w:t>
            </w:r>
            <w:r w:rsidR="00BE4744" w:rsidRPr="00726CF6">
              <w:rPr>
                <w:sz w:val="24"/>
                <w:szCs w:val="24"/>
              </w:rPr>
              <w:t xml:space="preserve">образования </w:t>
            </w:r>
            <w:r w:rsidR="00BE4744" w:rsidRPr="00726CF6">
              <w:rPr>
                <w:color w:val="000000"/>
                <w:sz w:val="24"/>
                <w:szCs w:val="24"/>
              </w:rPr>
              <w:t>Администрации городского округа "Город Архангельск"</w:t>
            </w:r>
          </w:p>
        </w:tc>
      </w:tr>
      <w:tr w:rsidR="00637AF1" w:rsidRPr="00726CF6" w:rsidTr="0005176B">
        <w:tc>
          <w:tcPr>
            <w:tcW w:w="465" w:type="dxa"/>
          </w:tcPr>
          <w:p w:rsidR="00637AF1" w:rsidRDefault="00F45B41" w:rsidP="00BE4744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637AF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37AF1" w:rsidRPr="00726CF6" w:rsidRDefault="00637AF1" w:rsidP="00637AF1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 w:rsidRPr="00637AF1">
              <w:rPr>
                <w:color w:val="000000"/>
                <w:sz w:val="24"/>
                <w:szCs w:val="24"/>
              </w:rPr>
              <w:t>Рынок услуг дополнительного образования детей</w:t>
            </w:r>
            <w:r w:rsidRPr="00637AF1">
              <w:rPr>
                <w:color w:val="000000"/>
                <w:sz w:val="24"/>
                <w:szCs w:val="24"/>
              </w:rPr>
              <w:tab/>
            </w:r>
            <w:r w:rsidRPr="00637AF1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637AF1" w:rsidRPr="00726CF6" w:rsidRDefault="004724E9" w:rsidP="001B05E1">
            <w:pPr>
              <w:widowControl w:val="0"/>
              <w:autoSpaceDE w:val="0"/>
              <w:autoSpaceDN w:val="0"/>
              <w:spacing w:before="120"/>
              <w:rPr>
                <w:color w:val="000000"/>
                <w:spacing w:val="-10"/>
                <w:sz w:val="24"/>
                <w:szCs w:val="24"/>
              </w:rPr>
            </w:pPr>
            <w:r w:rsidRPr="00637AF1">
              <w:rPr>
                <w:color w:val="000000"/>
                <w:sz w:val="24"/>
                <w:szCs w:val="24"/>
              </w:rPr>
              <w:t xml:space="preserve">Доля </w:t>
            </w:r>
            <w:r w:rsidR="00637AF1" w:rsidRPr="00637AF1">
              <w:rPr>
                <w:color w:val="000000"/>
                <w:sz w:val="24"/>
                <w:szCs w:val="24"/>
              </w:rPr>
              <w:t>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1843" w:type="dxa"/>
          </w:tcPr>
          <w:p w:rsidR="00637AF1" w:rsidRPr="00726CF6" w:rsidRDefault="00637AF1" w:rsidP="00892ECF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37AF1" w:rsidRPr="00726CF6" w:rsidRDefault="00637AF1" w:rsidP="00E264C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637AF1" w:rsidRPr="00726CF6" w:rsidRDefault="00637AF1" w:rsidP="00E264C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637AF1" w:rsidRPr="00726CF6" w:rsidRDefault="00637AF1" w:rsidP="00637AF1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637AF1" w:rsidRPr="00726CF6" w:rsidRDefault="00637AF1" w:rsidP="00E264C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:rsidR="00637AF1" w:rsidRPr="00726CF6" w:rsidRDefault="00637AF1" w:rsidP="00E264C8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2409" w:type="dxa"/>
          </w:tcPr>
          <w:p w:rsidR="00637AF1" w:rsidRPr="00726CF6" w:rsidRDefault="004724E9" w:rsidP="001B05E1">
            <w:pPr>
              <w:rPr>
                <w:color w:val="000000"/>
                <w:sz w:val="24"/>
                <w:szCs w:val="24"/>
              </w:rPr>
            </w:pPr>
            <w:r w:rsidRPr="00637AF1">
              <w:rPr>
                <w:color w:val="000000"/>
                <w:sz w:val="24"/>
                <w:szCs w:val="24"/>
              </w:rPr>
              <w:t xml:space="preserve">Департамент </w:t>
            </w:r>
            <w:r w:rsidR="00637AF1" w:rsidRPr="00637AF1">
              <w:rPr>
                <w:color w:val="000000"/>
                <w:sz w:val="24"/>
                <w:szCs w:val="24"/>
              </w:rPr>
              <w:t>образования Администрации городского округа "Город Архангельск"</w:t>
            </w:r>
          </w:p>
        </w:tc>
      </w:tr>
      <w:tr w:rsidR="00BE4744" w:rsidRPr="00726CF6" w:rsidTr="0005176B">
        <w:tc>
          <w:tcPr>
            <w:tcW w:w="465" w:type="dxa"/>
          </w:tcPr>
          <w:p w:rsidR="00BE4744" w:rsidRPr="00726CF6" w:rsidRDefault="00F45B41" w:rsidP="00BE4744">
            <w:pPr>
              <w:widowControl w:val="0"/>
              <w:autoSpaceDE w:val="0"/>
              <w:autoSpaceDN w:val="0"/>
              <w:spacing w:befor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  <w:r w:rsidR="00BE474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E4744" w:rsidRPr="00726CF6" w:rsidRDefault="00BE4744" w:rsidP="00637AF1">
            <w:pPr>
              <w:widowControl w:val="0"/>
              <w:autoSpaceDE w:val="0"/>
              <w:autoSpaceDN w:val="0"/>
              <w:spacing w:before="180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Сфера наружной рекламы</w:t>
            </w:r>
          </w:p>
        </w:tc>
        <w:tc>
          <w:tcPr>
            <w:tcW w:w="2410" w:type="dxa"/>
          </w:tcPr>
          <w:p w:rsidR="00BE4744" w:rsidRPr="00726CF6" w:rsidRDefault="004724E9" w:rsidP="001B05E1">
            <w:pPr>
              <w:widowControl w:val="0"/>
              <w:autoSpaceDE w:val="0"/>
              <w:autoSpaceDN w:val="0"/>
              <w:spacing w:before="180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 xml:space="preserve">Доля </w:t>
            </w:r>
            <w:r w:rsidR="00BE4744" w:rsidRPr="00726CF6">
              <w:rPr>
                <w:color w:val="000000"/>
                <w:sz w:val="24"/>
                <w:szCs w:val="24"/>
              </w:rPr>
              <w:t>организаций частной формы собственности в сфере наружной рекламы</w:t>
            </w:r>
          </w:p>
        </w:tc>
        <w:tc>
          <w:tcPr>
            <w:tcW w:w="1843" w:type="dxa"/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spacing w:before="18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spacing w:before="18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spacing w:before="18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spacing w:before="18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spacing w:before="18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spacing w:before="18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09" w:type="dxa"/>
          </w:tcPr>
          <w:p w:rsidR="00BE4744" w:rsidRPr="00726CF6" w:rsidRDefault="004724E9" w:rsidP="001B05E1">
            <w:pPr>
              <w:spacing w:before="12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26CF6">
              <w:rPr>
                <w:color w:val="000000"/>
                <w:sz w:val="24"/>
                <w:szCs w:val="24"/>
              </w:rPr>
              <w:t>Департамент</w:t>
            </w:r>
            <w:r w:rsidRPr="00726CF6">
              <w:rPr>
                <w:sz w:val="24"/>
                <w:szCs w:val="24"/>
              </w:rPr>
              <w:t xml:space="preserve"> </w:t>
            </w:r>
            <w:r w:rsidR="00BE4744" w:rsidRPr="00726CF6">
              <w:rPr>
                <w:sz w:val="24"/>
                <w:szCs w:val="24"/>
              </w:rPr>
              <w:t xml:space="preserve">градостроительства </w:t>
            </w:r>
            <w:r w:rsidR="00BE4744" w:rsidRPr="00726CF6">
              <w:rPr>
                <w:color w:val="000000"/>
                <w:sz w:val="24"/>
                <w:szCs w:val="24"/>
              </w:rPr>
              <w:t>Администрации городского округа "Город Архангельск"</w:t>
            </w:r>
          </w:p>
        </w:tc>
      </w:tr>
      <w:tr w:rsidR="00BE4744" w:rsidRPr="00726CF6" w:rsidTr="0005176B">
        <w:tc>
          <w:tcPr>
            <w:tcW w:w="465" w:type="dxa"/>
          </w:tcPr>
          <w:p w:rsidR="00BE4744" w:rsidRPr="00726CF6" w:rsidRDefault="00F45B41" w:rsidP="00BE4744">
            <w:pPr>
              <w:widowControl w:val="0"/>
              <w:autoSpaceDE w:val="0"/>
              <w:autoSpaceDN w:val="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BE474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E4744" w:rsidRPr="00726CF6" w:rsidRDefault="00BE4744" w:rsidP="004A524E">
            <w:pPr>
              <w:widowControl w:val="0"/>
              <w:autoSpaceDE w:val="0"/>
              <w:autoSpaceDN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 xml:space="preserve">Рынок строительства </w:t>
            </w:r>
          </w:p>
        </w:tc>
        <w:tc>
          <w:tcPr>
            <w:tcW w:w="2410" w:type="dxa"/>
          </w:tcPr>
          <w:p w:rsidR="00BE4744" w:rsidRPr="00726CF6" w:rsidRDefault="004724E9" w:rsidP="001B05E1">
            <w:pPr>
              <w:widowControl w:val="0"/>
              <w:autoSpaceDE w:val="0"/>
              <w:autoSpaceDN w:val="0"/>
              <w:spacing w:before="120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 xml:space="preserve">Доля </w:t>
            </w:r>
            <w:r w:rsidR="00BE4744" w:rsidRPr="00726CF6">
              <w:rPr>
                <w:color w:val="000000"/>
                <w:sz w:val="24"/>
                <w:szCs w:val="24"/>
              </w:rPr>
              <w:t xml:space="preserve">организаций частной формы собственности в объеме выполненных работ по виду экономической деятельности </w:t>
            </w:r>
            <w:r w:rsidR="00BE4744">
              <w:rPr>
                <w:color w:val="000000"/>
                <w:sz w:val="24"/>
                <w:szCs w:val="24"/>
              </w:rPr>
              <w:t>"</w:t>
            </w:r>
            <w:r w:rsidR="00BE4744" w:rsidRPr="00726CF6">
              <w:rPr>
                <w:color w:val="000000"/>
                <w:sz w:val="24"/>
                <w:szCs w:val="24"/>
              </w:rPr>
              <w:t>Строительство</w:t>
            </w:r>
            <w:r w:rsidR="00BE4744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spacing w:before="18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spacing w:before="18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spacing w:before="18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spacing w:before="18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spacing w:before="18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BE4744" w:rsidRPr="00726CF6" w:rsidRDefault="00BE4744" w:rsidP="00892ECF">
            <w:pPr>
              <w:widowControl w:val="0"/>
              <w:autoSpaceDE w:val="0"/>
              <w:autoSpaceDN w:val="0"/>
              <w:spacing w:before="180"/>
              <w:jc w:val="center"/>
              <w:rPr>
                <w:color w:val="000000"/>
                <w:sz w:val="24"/>
                <w:szCs w:val="24"/>
              </w:rPr>
            </w:pPr>
            <w:r w:rsidRPr="00726CF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09" w:type="dxa"/>
          </w:tcPr>
          <w:p w:rsidR="00BE4744" w:rsidRPr="00726CF6" w:rsidRDefault="004724E9" w:rsidP="001B05E1">
            <w:pPr>
              <w:spacing w:before="12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26CF6">
              <w:rPr>
                <w:color w:val="000000"/>
                <w:sz w:val="24"/>
                <w:szCs w:val="24"/>
              </w:rPr>
              <w:t>Департамент</w:t>
            </w:r>
            <w:r w:rsidRPr="00726CF6">
              <w:rPr>
                <w:sz w:val="24"/>
                <w:szCs w:val="24"/>
              </w:rPr>
              <w:t xml:space="preserve"> </w:t>
            </w:r>
            <w:r w:rsidR="00BE4744" w:rsidRPr="00726CF6">
              <w:rPr>
                <w:sz w:val="24"/>
                <w:szCs w:val="24"/>
              </w:rPr>
              <w:t xml:space="preserve">градостроительства </w:t>
            </w:r>
            <w:r w:rsidR="00BE4744" w:rsidRPr="00726CF6">
              <w:rPr>
                <w:color w:val="000000"/>
                <w:sz w:val="24"/>
                <w:szCs w:val="24"/>
              </w:rPr>
              <w:t>Администрации городского округа "Город Архангельск"</w:t>
            </w:r>
          </w:p>
        </w:tc>
      </w:tr>
    </w:tbl>
    <w:p w:rsidR="007B6A77" w:rsidRDefault="007B6A77"/>
    <w:p w:rsidR="001B05E1" w:rsidRDefault="001B05E1" w:rsidP="001B05E1">
      <w:pPr>
        <w:jc w:val="center"/>
      </w:pPr>
      <w:r>
        <w:t>__________</w:t>
      </w:r>
    </w:p>
    <w:sectPr w:rsidR="001B05E1" w:rsidSect="0005176B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EC2" w:rsidRDefault="00177EC2" w:rsidP="0080678E">
      <w:r>
        <w:separator/>
      </w:r>
    </w:p>
  </w:endnote>
  <w:endnote w:type="continuationSeparator" w:id="0">
    <w:p w:rsidR="00177EC2" w:rsidRDefault="00177EC2" w:rsidP="0080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EC2" w:rsidRDefault="00177EC2" w:rsidP="0080678E">
      <w:r>
        <w:separator/>
      </w:r>
    </w:p>
  </w:footnote>
  <w:footnote w:type="continuationSeparator" w:id="0">
    <w:p w:rsidR="00177EC2" w:rsidRDefault="00177EC2" w:rsidP="00806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008013"/>
      <w:docPartObj>
        <w:docPartGallery w:val="Page Numbers (Top of Page)"/>
        <w:docPartUnique/>
      </w:docPartObj>
    </w:sdtPr>
    <w:sdtEndPr/>
    <w:sdtContent>
      <w:p w:rsidR="00A728D0" w:rsidRDefault="00D942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F80">
          <w:rPr>
            <w:noProof/>
          </w:rPr>
          <w:t>3</w:t>
        </w:r>
        <w:r>
          <w:fldChar w:fldCharType="end"/>
        </w:r>
      </w:p>
      <w:p w:rsidR="00BE4744" w:rsidRDefault="00177EC2">
        <w:pPr>
          <w:pStyle w:val="a6"/>
          <w:jc w:val="center"/>
        </w:pPr>
      </w:p>
    </w:sdtContent>
  </w:sdt>
  <w:tbl>
    <w:tblPr>
      <w:tblW w:w="15916" w:type="dxa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0" w:type="dxa"/>
        <w:right w:w="40" w:type="dxa"/>
      </w:tblCellMar>
      <w:tblLook w:val="00A0" w:firstRow="1" w:lastRow="0" w:firstColumn="1" w:lastColumn="0" w:noHBand="0" w:noVBand="0"/>
    </w:tblPr>
    <w:tblGrid>
      <w:gridCol w:w="465"/>
      <w:gridCol w:w="2552"/>
      <w:gridCol w:w="2410"/>
      <w:gridCol w:w="1843"/>
      <w:gridCol w:w="1701"/>
      <w:gridCol w:w="1134"/>
      <w:gridCol w:w="1134"/>
      <w:gridCol w:w="1134"/>
      <w:gridCol w:w="1134"/>
      <w:gridCol w:w="2409"/>
    </w:tblGrid>
    <w:tr w:rsidR="00BE4744" w:rsidRPr="00726CF6" w:rsidTr="00C90904">
      <w:trPr>
        <w:tblHeader/>
      </w:trPr>
      <w:tc>
        <w:tcPr>
          <w:tcW w:w="465" w:type="dxa"/>
        </w:tcPr>
        <w:p w:rsidR="00BE4744" w:rsidRPr="00726CF6" w:rsidRDefault="00BE4744" w:rsidP="00C90904">
          <w:pPr>
            <w:widowControl w:val="0"/>
            <w:autoSpaceDE w:val="0"/>
            <w:autoSpaceDN w:val="0"/>
            <w:jc w:val="center"/>
            <w:rPr>
              <w:color w:val="000000"/>
              <w:sz w:val="24"/>
              <w:szCs w:val="24"/>
            </w:rPr>
          </w:pPr>
          <w:r w:rsidRPr="00726CF6">
            <w:rPr>
              <w:color w:val="000000"/>
              <w:sz w:val="24"/>
              <w:szCs w:val="24"/>
            </w:rPr>
            <w:t>1</w:t>
          </w:r>
        </w:p>
      </w:tc>
      <w:tc>
        <w:tcPr>
          <w:tcW w:w="2552" w:type="dxa"/>
        </w:tcPr>
        <w:p w:rsidR="00BE4744" w:rsidRPr="00726CF6" w:rsidRDefault="00BE4744" w:rsidP="00C90904">
          <w:pPr>
            <w:widowControl w:val="0"/>
            <w:autoSpaceDE w:val="0"/>
            <w:autoSpaceDN w:val="0"/>
            <w:jc w:val="center"/>
            <w:rPr>
              <w:color w:val="000000"/>
              <w:sz w:val="24"/>
              <w:szCs w:val="24"/>
            </w:rPr>
          </w:pPr>
          <w:r w:rsidRPr="00726CF6">
            <w:rPr>
              <w:color w:val="000000"/>
              <w:sz w:val="24"/>
              <w:szCs w:val="24"/>
            </w:rPr>
            <w:t>2</w:t>
          </w:r>
        </w:p>
      </w:tc>
      <w:tc>
        <w:tcPr>
          <w:tcW w:w="2410" w:type="dxa"/>
        </w:tcPr>
        <w:p w:rsidR="00BE4744" w:rsidRPr="00726CF6" w:rsidRDefault="00BE4744" w:rsidP="00C90904">
          <w:pPr>
            <w:widowControl w:val="0"/>
            <w:autoSpaceDE w:val="0"/>
            <w:autoSpaceDN w:val="0"/>
            <w:jc w:val="center"/>
            <w:rPr>
              <w:color w:val="000000"/>
              <w:sz w:val="24"/>
              <w:szCs w:val="24"/>
            </w:rPr>
          </w:pPr>
          <w:r w:rsidRPr="00726CF6">
            <w:rPr>
              <w:color w:val="000000"/>
              <w:sz w:val="24"/>
              <w:szCs w:val="24"/>
            </w:rPr>
            <w:t>3</w:t>
          </w:r>
        </w:p>
      </w:tc>
      <w:tc>
        <w:tcPr>
          <w:tcW w:w="1843" w:type="dxa"/>
        </w:tcPr>
        <w:p w:rsidR="00BE4744" w:rsidRPr="00726CF6" w:rsidRDefault="00BE4744" w:rsidP="00C90904">
          <w:pPr>
            <w:widowControl w:val="0"/>
            <w:autoSpaceDE w:val="0"/>
            <w:autoSpaceDN w:val="0"/>
            <w:jc w:val="center"/>
            <w:rPr>
              <w:color w:val="000000"/>
              <w:sz w:val="24"/>
              <w:szCs w:val="24"/>
            </w:rPr>
          </w:pPr>
          <w:r w:rsidRPr="00726CF6">
            <w:rPr>
              <w:color w:val="000000"/>
              <w:sz w:val="24"/>
              <w:szCs w:val="24"/>
            </w:rPr>
            <w:t>4</w:t>
          </w:r>
        </w:p>
      </w:tc>
      <w:tc>
        <w:tcPr>
          <w:tcW w:w="1701" w:type="dxa"/>
        </w:tcPr>
        <w:p w:rsidR="00BE4744" w:rsidRPr="00726CF6" w:rsidRDefault="00BE4744" w:rsidP="00C90904">
          <w:pPr>
            <w:widowControl w:val="0"/>
            <w:autoSpaceDE w:val="0"/>
            <w:autoSpaceDN w:val="0"/>
            <w:jc w:val="center"/>
            <w:rPr>
              <w:color w:val="000000"/>
              <w:sz w:val="24"/>
              <w:szCs w:val="24"/>
            </w:rPr>
          </w:pPr>
          <w:r w:rsidRPr="00726CF6">
            <w:rPr>
              <w:color w:val="000000"/>
              <w:sz w:val="24"/>
              <w:szCs w:val="24"/>
            </w:rPr>
            <w:t>5</w:t>
          </w:r>
        </w:p>
      </w:tc>
      <w:tc>
        <w:tcPr>
          <w:tcW w:w="1134" w:type="dxa"/>
        </w:tcPr>
        <w:p w:rsidR="00BE4744" w:rsidRPr="00726CF6" w:rsidRDefault="00BE4744" w:rsidP="00C90904">
          <w:pPr>
            <w:widowControl w:val="0"/>
            <w:autoSpaceDE w:val="0"/>
            <w:autoSpaceDN w:val="0"/>
            <w:jc w:val="center"/>
            <w:rPr>
              <w:color w:val="000000"/>
              <w:sz w:val="24"/>
              <w:szCs w:val="24"/>
            </w:rPr>
          </w:pPr>
          <w:r w:rsidRPr="00726CF6">
            <w:rPr>
              <w:color w:val="000000"/>
              <w:sz w:val="24"/>
              <w:szCs w:val="24"/>
            </w:rPr>
            <w:t>6</w:t>
          </w:r>
        </w:p>
      </w:tc>
      <w:tc>
        <w:tcPr>
          <w:tcW w:w="1134" w:type="dxa"/>
        </w:tcPr>
        <w:p w:rsidR="00BE4744" w:rsidRPr="00726CF6" w:rsidRDefault="00BE4744" w:rsidP="00C90904">
          <w:pPr>
            <w:widowControl w:val="0"/>
            <w:autoSpaceDE w:val="0"/>
            <w:autoSpaceDN w:val="0"/>
            <w:jc w:val="center"/>
            <w:rPr>
              <w:color w:val="000000"/>
              <w:sz w:val="24"/>
              <w:szCs w:val="24"/>
            </w:rPr>
          </w:pPr>
          <w:r w:rsidRPr="00726CF6">
            <w:rPr>
              <w:color w:val="000000"/>
              <w:sz w:val="24"/>
              <w:szCs w:val="24"/>
            </w:rPr>
            <w:t>7</w:t>
          </w:r>
        </w:p>
      </w:tc>
      <w:tc>
        <w:tcPr>
          <w:tcW w:w="1134" w:type="dxa"/>
        </w:tcPr>
        <w:p w:rsidR="00BE4744" w:rsidRPr="00726CF6" w:rsidRDefault="00BE4744" w:rsidP="00C90904">
          <w:pPr>
            <w:widowControl w:val="0"/>
            <w:autoSpaceDE w:val="0"/>
            <w:autoSpaceDN w:val="0"/>
            <w:jc w:val="center"/>
            <w:rPr>
              <w:color w:val="000000"/>
              <w:sz w:val="24"/>
              <w:szCs w:val="24"/>
            </w:rPr>
          </w:pPr>
          <w:r w:rsidRPr="00726CF6">
            <w:rPr>
              <w:color w:val="000000"/>
              <w:sz w:val="24"/>
              <w:szCs w:val="24"/>
            </w:rPr>
            <w:t>8</w:t>
          </w:r>
        </w:p>
      </w:tc>
      <w:tc>
        <w:tcPr>
          <w:tcW w:w="1134" w:type="dxa"/>
        </w:tcPr>
        <w:p w:rsidR="00BE4744" w:rsidRPr="00726CF6" w:rsidRDefault="00BE4744" w:rsidP="00C90904">
          <w:pPr>
            <w:widowControl w:val="0"/>
            <w:autoSpaceDE w:val="0"/>
            <w:autoSpaceDN w:val="0"/>
            <w:jc w:val="center"/>
            <w:rPr>
              <w:color w:val="000000"/>
              <w:sz w:val="24"/>
              <w:szCs w:val="24"/>
            </w:rPr>
          </w:pPr>
          <w:r w:rsidRPr="00726CF6">
            <w:rPr>
              <w:color w:val="000000"/>
              <w:sz w:val="24"/>
              <w:szCs w:val="24"/>
            </w:rPr>
            <w:t>9</w:t>
          </w:r>
        </w:p>
      </w:tc>
      <w:tc>
        <w:tcPr>
          <w:tcW w:w="2409" w:type="dxa"/>
        </w:tcPr>
        <w:p w:rsidR="00BE4744" w:rsidRPr="00726CF6" w:rsidRDefault="00BE4744" w:rsidP="00C90904">
          <w:pPr>
            <w:widowControl w:val="0"/>
            <w:autoSpaceDE w:val="0"/>
            <w:autoSpaceDN w:val="0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10</w:t>
          </w:r>
        </w:p>
      </w:tc>
    </w:tr>
  </w:tbl>
  <w:p w:rsidR="00D9425D" w:rsidRPr="00A058DA" w:rsidRDefault="00D9425D" w:rsidP="00A058DA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0D83"/>
    <w:multiLevelType w:val="hybridMultilevel"/>
    <w:tmpl w:val="6F906B4A"/>
    <w:lvl w:ilvl="0" w:tplc="FAC03A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356EC"/>
    <w:multiLevelType w:val="hybridMultilevel"/>
    <w:tmpl w:val="76B20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322968"/>
    <w:multiLevelType w:val="hybridMultilevel"/>
    <w:tmpl w:val="A868321A"/>
    <w:lvl w:ilvl="0" w:tplc="C33C8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6E"/>
    <w:rsid w:val="0005176B"/>
    <w:rsid w:val="0005692B"/>
    <w:rsid w:val="00061037"/>
    <w:rsid w:val="00072E78"/>
    <w:rsid w:val="000C35AA"/>
    <w:rsid w:val="000C4DA7"/>
    <w:rsid w:val="001071B5"/>
    <w:rsid w:val="00156AE2"/>
    <w:rsid w:val="00177EC2"/>
    <w:rsid w:val="001810B0"/>
    <w:rsid w:val="001843BA"/>
    <w:rsid w:val="00186D7B"/>
    <w:rsid w:val="00194F80"/>
    <w:rsid w:val="001A48E5"/>
    <w:rsid w:val="001B05E1"/>
    <w:rsid w:val="001C2C06"/>
    <w:rsid w:val="001D2968"/>
    <w:rsid w:val="00235FFF"/>
    <w:rsid w:val="00256619"/>
    <w:rsid w:val="002B32A6"/>
    <w:rsid w:val="002B7A54"/>
    <w:rsid w:val="002D5AF4"/>
    <w:rsid w:val="002D74E0"/>
    <w:rsid w:val="002E1DE5"/>
    <w:rsid w:val="002E3488"/>
    <w:rsid w:val="00333816"/>
    <w:rsid w:val="003A3805"/>
    <w:rsid w:val="003B1A27"/>
    <w:rsid w:val="003B5A41"/>
    <w:rsid w:val="003E01F4"/>
    <w:rsid w:val="003F1858"/>
    <w:rsid w:val="00400D84"/>
    <w:rsid w:val="004015FA"/>
    <w:rsid w:val="0041310A"/>
    <w:rsid w:val="0042417F"/>
    <w:rsid w:val="00463556"/>
    <w:rsid w:val="004724E9"/>
    <w:rsid w:val="00477E8D"/>
    <w:rsid w:val="004D5562"/>
    <w:rsid w:val="004D5C87"/>
    <w:rsid w:val="004E46FE"/>
    <w:rsid w:val="00555C61"/>
    <w:rsid w:val="00567FEF"/>
    <w:rsid w:val="00572141"/>
    <w:rsid w:val="00594FAA"/>
    <w:rsid w:val="005C7E63"/>
    <w:rsid w:val="005E4502"/>
    <w:rsid w:val="005F64EA"/>
    <w:rsid w:val="006259BE"/>
    <w:rsid w:val="00637AF1"/>
    <w:rsid w:val="00663032"/>
    <w:rsid w:val="006A778E"/>
    <w:rsid w:val="00700CF7"/>
    <w:rsid w:val="00702BE8"/>
    <w:rsid w:val="007032BE"/>
    <w:rsid w:val="00705043"/>
    <w:rsid w:val="00720883"/>
    <w:rsid w:val="00723211"/>
    <w:rsid w:val="00726CF6"/>
    <w:rsid w:val="00733073"/>
    <w:rsid w:val="007517F9"/>
    <w:rsid w:val="00757364"/>
    <w:rsid w:val="0076266D"/>
    <w:rsid w:val="00785C05"/>
    <w:rsid w:val="00795B1E"/>
    <w:rsid w:val="007B6A77"/>
    <w:rsid w:val="007D1420"/>
    <w:rsid w:val="0080678E"/>
    <w:rsid w:val="00817858"/>
    <w:rsid w:val="0082666F"/>
    <w:rsid w:val="0083489A"/>
    <w:rsid w:val="008457A8"/>
    <w:rsid w:val="00845ABC"/>
    <w:rsid w:val="00892ECF"/>
    <w:rsid w:val="008D1311"/>
    <w:rsid w:val="008F3B3C"/>
    <w:rsid w:val="008F7CC2"/>
    <w:rsid w:val="0091331B"/>
    <w:rsid w:val="009367AA"/>
    <w:rsid w:val="00936D97"/>
    <w:rsid w:val="00953979"/>
    <w:rsid w:val="0096370A"/>
    <w:rsid w:val="00975879"/>
    <w:rsid w:val="0099206E"/>
    <w:rsid w:val="00993DFF"/>
    <w:rsid w:val="009F1747"/>
    <w:rsid w:val="00A058DA"/>
    <w:rsid w:val="00A311CA"/>
    <w:rsid w:val="00A45307"/>
    <w:rsid w:val="00A62F50"/>
    <w:rsid w:val="00A62FFC"/>
    <w:rsid w:val="00A67AC6"/>
    <w:rsid w:val="00A728D0"/>
    <w:rsid w:val="00A811DF"/>
    <w:rsid w:val="00A850C4"/>
    <w:rsid w:val="00A87F69"/>
    <w:rsid w:val="00AC76BC"/>
    <w:rsid w:val="00AD55EC"/>
    <w:rsid w:val="00B316BF"/>
    <w:rsid w:val="00B7682F"/>
    <w:rsid w:val="00BA1316"/>
    <w:rsid w:val="00BB42CB"/>
    <w:rsid w:val="00BC0917"/>
    <w:rsid w:val="00BE4744"/>
    <w:rsid w:val="00C31A93"/>
    <w:rsid w:val="00C42200"/>
    <w:rsid w:val="00C60DC3"/>
    <w:rsid w:val="00C62E5E"/>
    <w:rsid w:val="00C70DCF"/>
    <w:rsid w:val="00C9486E"/>
    <w:rsid w:val="00CD615E"/>
    <w:rsid w:val="00D112B0"/>
    <w:rsid w:val="00D15C9C"/>
    <w:rsid w:val="00D9425D"/>
    <w:rsid w:val="00E012D2"/>
    <w:rsid w:val="00E115E8"/>
    <w:rsid w:val="00E2641F"/>
    <w:rsid w:val="00E264C8"/>
    <w:rsid w:val="00E71171"/>
    <w:rsid w:val="00EB0A16"/>
    <w:rsid w:val="00EC10F1"/>
    <w:rsid w:val="00EC1C1B"/>
    <w:rsid w:val="00EC1E99"/>
    <w:rsid w:val="00F2412A"/>
    <w:rsid w:val="00F45B41"/>
    <w:rsid w:val="00F81BA6"/>
    <w:rsid w:val="00F83DC2"/>
    <w:rsid w:val="00F84040"/>
    <w:rsid w:val="00F85FB2"/>
    <w:rsid w:val="00F91BF3"/>
    <w:rsid w:val="00FA2134"/>
    <w:rsid w:val="00FD0311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C10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aliases w:val="Абзац списка11,ПАРАГРАФ,Текст с номером,List Paragraph,Абзац списка1"/>
    <w:basedOn w:val="a"/>
    <w:link w:val="a4"/>
    <w:uiPriority w:val="34"/>
    <w:qFormat/>
    <w:rsid w:val="00EC10F1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EC10F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Абзац списка Знак"/>
    <w:aliases w:val="Абзац списка11 Знак,ПАРАГРАФ Знак,Текст с номером Знак,List Paragraph Знак,Абзац списка1 Знак"/>
    <w:link w:val="a3"/>
    <w:uiPriority w:val="34"/>
    <w:locked/>
    <w:rsid w:val="00EC1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91331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067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6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067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6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01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01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C10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aliases w:val="Абзац списка11,ПАРАГРАФ,Текст с номером,List Paragraph,Абзац списка1"/>
    <w:basedOn w:val="a"/>
    <w:link w:val="a4"/>
    <w:uiPriority w:val="34"/>
    <w:qFormat/>
    <w:rsid w:val="00EC10F1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EC10F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Абзац списка Знак"/>
    <w:aliases w:val="Абзац списка11 Знак,ПАРАГРАФ Знак,Текст с номером Знак,List Paragraph Знак,Абзац списка1 Знак"/>
    <w:link w:val="a3"/>
    <w:uiPriority w:val="34"/>
    <w:locked/>
    <w:rsid w:val="00EC1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91331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067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6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067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6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01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01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67DFD-EB67-4782-A1B2-8E5E4E20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 Пудогина</dc:creator>
  <cp:lastModifiedBy>Ольга Олеговна Пудогина</cp:lastModifiedBy>
  <cp:revision>2</cp:revision>
  <cp:lastPrinted>2022-10-14T07:16:00Z</cp:lastPrinted>
  <dcterms:created xsi:type="dcterms:W3CDTF">2023-01-16T06:28:00Z</dcterms:created>
  <dcterms:modified xsi:type="dcterms:W3CDTF">2023-01-16T06:28:00Z</dcterms:modified>
</cp:coreProperties>
</file>