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B878F5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Pr="00B878F5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F824B0" w:rsidRDefault="00977C86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</w:p>
    <w:p w:rsidR="00CC6E89" w:rsidRPr="00B878F5" w:rsidRDefault="00977C86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CC6E89" w:rsidRPr="00B878F5">
        <w:rPr>
          <w:rFonts w:ascii="Times New Roman" w:hAnsi="Times New Roman" w:cs="Times New Roman"/>
          <w:b/>
          <w:sz w:val="28"/>
          <w:szCs w:val="28"/>
        </w:rPr>
        <w:t>"</w:t>
      </w:r>
      <w:r w:rsidRPr="00B878F5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CC6E89" w:rsidRPr="00B878F5">
        <w:rPr>
          <w:rFonts w:ascii="Times New Roman" w:hAnsi="Times New Roman" w:cs="Times New Roman"/>
          <w:b/>
          <w:sz w:val="28"/>
          <w:szCs w:val="28"/>
        </w:rPr>
        <w:t>"</w:t>
      </w:r>
      <w:r w:rsidRPr="00B87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7C86" w:rsidRPr="00B878F5" w:rsidRDefault="00CC6E89" w:rsidP="00B431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>"</w:t>
      </w:r>
      <w:r w:rsidR="00B431FF" w:rsidRPr="00B431FF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 муниципального образования "Город Архангельск" от 12 ноября 2019 года № 1869</w:t>
      </w:r>
      <w:r w:rsidRPr="00B878F5">
        <w:rPr>
          <w:rFonts w:ascii="Times New Roman" w:hAnsi="Times New Roman" w:cs="Times New Roman"/>
          <w:b/>
          <w:sz w:val="28"/>
          <w:szCs w:val="28"/>
        </w:rPr>
        <w:t>"</w:t>
      </w:r>
    </w:p>
    <w:p w:rsidR="004C0CDA" w:rsidRPr="00B878F5" w:rsidRDefault="004C0CDA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4A3A3F" w:rsidRDefault="00580ADB" w:rsidP="00752A49">
      <w:pPr>
        <w:numPr>
          <w:ilvl w:val="0"/>
          <w:numId w:val="9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департамент </w:t>
      </w:r>
      <w:r w:rsidR="00B431FF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градостроительства</w:t>
      </w:r>
      <w:r w:rsidR="00F66310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Администрации </w:t>
      </w:r>
      <w:r w:rsidR="00B431FF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городского округа</w:t>
      </w:r>
      <w:r w:rsidR="00F66310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"</w:t>
      </w:r>
      <w:r w:rsidR="00F66310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Город Архангельск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"</w:t>
      </w:r>
    </w:p>
    <w:p w:rsidR="004A3A3F" w:rsidRPr="00B878F5" w:rsidRDefault="004A3A3F" w:rsidP="004A3A3F">
      <w:pPr>
        <w:tabs>
          <w:tab w:val="left" w:pos="426"/>
          <w:tab w:val="left" w:pos="709"/>
          <w:tab w:val="left" w:pos="851"/>
        </w:tabs>
        <w:spacing w:after="0" w:line="240" w:lineRule="auto"/>
        <w:ind w:left="567"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E146A" w:rsidRPr="004A3A3F" w:rsidRDefault="00580ADB" w:rsidP="003E146A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B431FF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строительство</w:t>
      </w:r>
    </w:p>
    <w:p w:rsidR="004A3A3F" w:rsidRPr="00B878F5" w:rsidRDefault="004A3A3F" w:rsidP="004A3A3F">
      <w:pPr>
        <w:tabs>
          <w:tab w:val="left" w:pos="426"/>
          <w:tab w:val="left" w:pos="851"/>
        </w:tabs>
        <w:spacing w:after="0" w:line="240" w:lineRule="auto"/>
        <w:ind w:left="567"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B878F5" w:rsidRDefault="00580ADB" w:rsidP="00752A49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B878F5" w:rsidRDefault="00874E66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B431FF">
        <w:rPr>
          <w:rFonts w:ascii="Times New Roman" w:eastAsia="MS Mincho" w:hAnsi="Times New Roman" w:cs="Times New Roman"/>
          <w:sz w:val="28"/>
          <w:szCs w:val="28"/>
          <w:lang w:eastAsia="ja-JP"/>
        </w:rPr>
        <w:t>12</w:t>
      </w: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января</w:t>
      </w:r>
      <w:r w:rsidR="00D32CB8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B431FF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Default="00874E66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B431FF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февраля</w:t>
      </w:r>
      <w:r w:rsidR="00580ADB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B431FF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4A3A3F" w:rsidRPr="00B878F5" w:rsidRDefault="004A3A3F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06E5E" w:rsidRPr="00B878F5" w:rsidRDefault="0061522C" w:rsidP="00752A49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B878F5" w:rsidRDefault="00B878F5" w:rsidP="00B878F5">
      <w:pPr>
        <w:tabs>
          <w:tab w:val="left" w:pos="426"/>
          <w:tab w:val="left" w:pos="851"/>
        </w:tabs>
        <w:spacing w:after="0" w:line="240" w:lineRule="auto"/>
        <w:ind w:left="567" w:right="-285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878F5" w:rsidTr="00B9646F">
        <w:tc>
          <w:tcPr>
            <w:tcW w:w="708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№ </w:t>
            </w:r>
            <w:proofErr w:type="gramStart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7853B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Срок</w:t>
            </w: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(дата)</w:t>
            </w: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B878F5" w:rsidTr="006276B2">
        <w:trPr>
          <w:trHeight w:val="1940"/>
        </w:trPr>
        <w:tc>
          <w:tcPr>
            <w:tcW w:w="708" w:type="dxa"/>
            <w:shd w:val="clear" w:color="auto" w:fill="auto"/>
            <w:vAlign w:val="center"/>
          </w:tcPr>
          <w:p w:rsidR="00580ADB" w:rsidRPr="00B878F5" w:rsidRDefault="00D63AF4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878F5" w:rsidRDefault="00D63AF4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Заочные публичные консультации на сайте </w:t>
            </w:r>
            <w:r w:rsidR="00B9646F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Администрации муниципального образования </w:t>
            </w:r>
            <w:r w:rsidR="00CC6E89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  <w:r w:rsidR="00B9646F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 Архангельск</w:t>
            </w:r>
            <w:r w:rsidR="00D5194D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878F5" w:rsidRDefault="00D5194D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  <w:r w:rsidR="00B431F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  <w:r w:rsidR="00251EB8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</w:t>
            </w: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01</w:t>
            </w:r>
            <w:r w:rsidR="00251EB8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.20</w:t>
            </w: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  <w:r w:rsidR="00B431F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  <w:r w:rsidR="00251EB8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D63AF4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</w:p>
          <w:p w:rsidR="00D63AF4" w:rsidRPr="00B878F5" w:rsidRDefault="00EB7DA3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D5194D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</w:t>
            </w:r>
            <w:r w:rsidR="00B431F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  <w:r w:rsidR="00E73699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</w:t>
            </w:r>
            <w:r w:rsidR="00D5194D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02</w:t>
            </w:r>
            <w:r w:rsidR="00E73699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.2</w:t>
            </w:r>
            <w:r w:rsidR="00D63AF4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</w:t>
            </w:r>
            <w:r w:rsidR="00D5194D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  <w:r w:rsidR="00B431F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2194" w:rsidRPr="00B878F5" w:rsidRDefault="004C2194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B431FF" w:rsidP="006276B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7</w:t>
            </w:r>
          </w:p>
        </w:tc>
      </w:tr>
    </w:tbl>
    <w:p w:rsidR="00B878F5" w:rsidRDefault="00B878F5" w:rsidP="00B878F5">
      <w:pPr>
        <w:tabs>
          <w:tab w:val="left" w:pos="426"/>
          <w:tab w:val="left" w:pos="851"/>
        </w:tabs>
        <w:spacing w:after="0" w:line="240" w:lineRule="exact"/>
        <w:ind w:left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580ADB" w:rsidRPr="00B878F5" w:rsidRDefault="00580ADB" w:rsidP="00F94C2E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exact"/>
        <w:ind w:left="0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3E146A" w:rsidRPr="00B878F5" w:rsidRDefault="003E146A" w:rsidP="003E146A">
      <w:pPr>
        <w:tabs>
          <w:tab w:val="left" w:pos="426"/>
          <w:tab w:val="left" w:pos="851"/>
        </w:tabs>
        <w:spacing w:after="0" w:line="240" w:lineRule="exact"/>
        <w:ind w:left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878F5" w:rsidTr="006276B2">
        <w:trPr>
          <w:trHeight w:val="1681"/>
        </w:trPr>
        <w:tc>
          <w:tcPr>
            <w:tcW w:w="708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gramStart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F871C6" w:rsidRDefault="00F871C6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107B55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Доля от общего количества участников </w:t>
            </w: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(%)</w:t>
            </w:r>
          </w:p>
        </w:tc>
      </w:tr>
      <w:tr w:rsidR="006A6A52" w:rsidRPr="00B878F5" w:rsidTr="006276B2">
        <w:trPr>
          <w:trHeight w:val="1194"/>
        </w:trPr>
        <w:tc>
          <w:tcPr>
            <w:tcW w:w="708" w:type="dxa"/>
            <w:shd w:val="clear" w:color="auto" w:fill="auto"/>
            <w:vAlign w:val="center"/>
          </w:tcPr>
          <w:p w:rsidR="006A6A52" w:rsidRPr="00B878F5" w:rsidRDefault="00B431FF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  <w:r w:rsidR="006A6A52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6A6A52" w:rsidRPr="00B878F5" w:rsidRDefault="006A6A52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Юридические лица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6A52" w:rsidRPr="00B878F5" w:rsidRDefault="00B431FF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A52" w:rsidRPr="00B878F5" w:rsidRDefault="00B431FF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100</w:t>
            </w:r>
          </w:p>
        </w:tc>
      </w:tr>
      <w:tr w:rsidR="00580ADB" w:rsidRPr="00B878F5" w:rsidTr="006276B2">
        <w:trPr>
          <w:trHeight w:val="998"/>
        </w:trPr>
        <w:tc>
          <w:tcPr>
            <w:tcW w:w="708" w:type="dxa"/>
            <w:shd w:val="clear" w:color="auto" w:fill="auto"/>
            <w:vAlign w:val="center"/>
          </w:tcPr>
          <w:p w:rsidR="00580ADB" w:rsidRPr="00B878F5" w:rsidRDefault="00580ADB" w:rsidP="006276B2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878F5" w:rsidRDefault="00580ADB" w:rsidP="006276B2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878F5" w:rsidRDefault="00B431FF" w:rsidP="006276B2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878F5" w:rsidRDefault="00580ADB" w:rsidP="006276B2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100</w:t>
            </w:r>
          </w:p>
        </w:tc>
      </w:tr>
    </w:tbl>
    <w:p w:rsidR="003E146A" w:rsidRPr="00B878F5" w:rsidRDefault="003E146A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B878F5" w:rsidRDefault="00580ADB" w:rsidP="004A3A3F">
      <w:pPr>
        <w:pageBreakBefore/>
        <w:numPr>
          <w:ilvl w:val="0"/>
          <w:numId w:val="9"/>
        </w:numPr>
        <w:tabs>
          <w:tab w:val="left" w:pos="426"/>
          <w:tab w:val="left" w:pos="851"/>
        </w:tabs>
        <w:spacing w:after="0" w:line="240" w:lineRule="exact"/>
        <w:ind w:left="0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Свод предложений по результатам публичных консультаций</w:t>
      </w:r>
    </w:p>
    <w:p w:rsidR="00BB5B19" w:rsidRPr="00B878F5" w:rsidRDefault="00BB5B19" w:rsidP="00BB5B19">
      <w:pPr>
        <w:tabs>
          <w:tab w:val="left" w:pos="426"/>
          <w:tab w:val="left" w:pos="851"/>
        </w:tabs>
        <w:spacing w:after="0" w:line="240" w:lineRule="exact"/>
        <w:ind w:left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4394"/>
      </w:tblGrid>
      <w:tr w:rsidR="009673CC" w:rsidRPr="00B878F5" w:rsidTr="001F4BB0">
        <w:tc>
          <w:tcPr>
            <w:tcW w:w="710" w:type="dxa"/>
            <w:shd w:val="clear" w:color="auto" w:fill="auto"/>
          </w:tcPr>
          <w:p w:rsidR="00697AAE" w:rsidRPr="00B878F5" w:rsidRDefault="006A6A52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gramStart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2409" w:type="dxa"/>
            <w:shd w:val="clear" w:color="auto" w:fill="auto"/>
          </w:tcPr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Замечания и предложения</w:t>
            </w:r>
          </w:p>
        </w:tc>
        <w:tc>
          <w:tcPr>
            <w:tcW w:w="2552" w:type="dxa"/>
            <w:shd w:val="clear" w:color="auto" w:fill="auto"/>
          </w:tcPr>
          <w:p w:rsidR="00697AAE" w:rsidRPr="00B878F5" w:rsidRDefault="00697AAE" w:rsidP="003E146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Участники консультаций, представившие замечания и предложения</w:t>
            </w:r>
          </w:p>
        </w:tc>
        <w:tc>
          <w:tcPr>
            <w:tcW w:w="4394" w:type="dxa"/>
            <w:shd w:val="clear" w:color="auto" w:fill="auto"/>
          </w:tcPr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3A6D73" w:rsidRPr="00B878F5" w:rsidRDefault="00697AAE" w:rsidP="003A6D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Комментарии (позиция)</w:t>
            </w:r>
          </w:p>
          <w:p w:rsidR="00697AAE" w:rsidRPr="00B878F5" w:rsidRDefault="00697AAE" w:rsidP="003A6D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разработчика</w:t>
            </w:r>
          </w:p>
        </w:tc>
      </w:tr>
      <w:tr w:rsidR="009673CC" w:rsidRPr="00B878F5" w:rsidTr="00A27CBD">
        <w:trPr>
          <w:trHeight w:val="3712"/>
        </w:trPr>
        <w:tc>
          <w:tcPr>
            <w:tcW w:w="710" w:type="dxa"/>
            <w:shd w:val="clear" w:color="auto" w:fill="auto"/>
            <w:vAlign w:val="center"/>
          </w:tcPr>
          <w:p w:rsidR="00697AAE" w:rsidRPr="00B878F5" w:rsidRDefault="00697AAE" w:rsidP="009673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7AAE" w:rsidRPr="00B7070B" w:rsidRDefault="004A3A3F" w:rsidP="00A7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0B">
              <w:rPr>
                <w:rFonts w:ascii="Times New Roman" w:hAnsi="Times New Roman" w:cs="Times New Roman"/>
                <w:sz w:val="28"/>
                <w:szCs w:val="28"/>
              </w:rPr>
              <w:t>Коэфф</w:t>
            </w:r>
            <w:bookmarkStart w:id="0" w:name="_GoBack"/>
            <w:bookmarkEnd w:id="0"/>
            <w:r w:rsidRPr="00B7070B">
              <w:rPr>
                <w:rFonts w:ascii="Times New Roman" w:hAnsi="Times New Roman" w:cs="Times New Roman"/>
                <w:sz w:val="28"/>
                <w:szCs w:val="28"/>
              </w:rPr>
              <w:t>ициент 1,1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7AAE" w:rsidRPr="00B878F5" w:rsidRDefault="004A3A3F" w:rsidP="00D66CD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ООО "Специализированный застройщик "</w:t>
            </w:r>
            <w:proofErr w:type="gramStart"/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Агентство-ТС</w:t>
            </w:r>
            <w:proofErr w:type="gramEnd"/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6593C" w:rsidRPr="00B878F5" w:rsidRDefault="009C2885" w:rsidP="00AD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Замечание не принято.</w:t>
            </w:r>
          </w:p>
          <w:p w:rsidR="001F4BB0" w:rsidRDefault="001F4BB0" w:rsidP="00AD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CBD" w:rsidRDefault="009B3BDA" w:rsidP="00AD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1.4 Порядка 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услови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размещения объектов, виды которых установлены постановлением Правительства Российской Федерации от 03.12.2014 № 1300, на землях или земельных участках, находящихся в государственной или муниципальной собственности, без предоставления земель или земельных участков и установления сервитута, публичного сервитута (далее – Порядок)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Правительства Архангельской области от 17.03.2015 № 103-пп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 городского округа "Город Архангельск" обладает диспозитивным правом установления коэффициента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детализации в размере, не превышающем 10%. Установление коэффициента детализации в размере 1,5% соответствует ставке арендной платы, используемой в настоящее время для расчета платы по соглашению об установлении сервитута </w:t>
            </w:r>
            <w:r w:rsidR="00A2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земельных участках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размещении </w:t>
            </w:r>
            <w:r w:rsidR="00A2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аналогичных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</w:t>
            </w:r>
            <w:r w:rsidR="00A2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F65B5" w:rsidRDefault="003F65B5" w:rsidP="00AD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 образом, внесенн</w:t>
            </w:r>
            <w:r w:rsidR="00A27C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в </w:t>
            </w:r>
            <w:r w:rsidR="00A27CB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</w:t>
            </w:r>
            <w:r w:rsidR="00A27CBD"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</w:t>
            </w:r>
            <w:r w:rsidR="00A27C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требованиям действующего законодательства.</w:t>
            </w:r>
            <w:r w:rsidR="00AD56E2">
              <w:rPr>
                <w:rFonts w:ascii="Times New Roman" w:hAnsi="Times New Roman" w:cs="Times New Roman"/>
                <w:sz w:val="28"/>
                <w:szCs w:val="28"/>
              </w:rPr>
              <w:t xml:space="preserve"> Величина коэффициента детализации не является </w:t>
            </w:r>
            <w:r w:rsidR="00AD5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избыточной.</w:t>
            </w:r>
          </w:p>
          <w:p w:rsidR="00A27CBD" w:rsidRPr="001F4BB0" w:rsidRDefault="00A27CBD" w:rsidP="0081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Участником консультаций представлены ответы на вопросы, согласно которым положения правового акта соответствуют действующим нормативным правовым актам, выбранный вариант достижения поставленных целей является оптимальным и сбалансированным, иные варианты достижения поставленных целей не существуют.</w:t>
            </w:r>
          </w:p>
        </w:tc>
      </w:tr>
      <w:tr w:rsidR="00D5194D" w:rsidRPr="00B878F5" w:rsidTr="001F4BB0">
        <w:tc>
          <w:tcPr>
            <w:tcW w:w="710" w:type="dxa"/>
            <w:shd w:val="clear" w:color="auto" w:fill="auto"/>
            <w:vAlign w:val="center"/>
          </w:tcPr>
          <w:p w:rsidR="00D5194D" w:rsidRPr="00B878F5" w:rsidRDefault="009C2885" w:rsidP="009673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194D" w:rsidRPr="00B878F5" w:rsidRDefault="006C3338" w:rsidP="00D6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пояснительной записке к проекту постановления не представлено обоснование установления коэффициента 1,5 для п. 29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1300</w:t>
            </w:r>
            <w:r w:rsidR="00CE2C9B">
              <w:rPr>
                <w:rFonts w:ascii="Times New Roman" w:hAnsi="Times New Roman" w:cs="Times New Roman"/>
                <w:sz w:val="28"/>
                <w:szCs w:val="28"/>
              </w:rPr>
              <w:t xml:space="preserve">. Коэффициент 1,5 </w:t>
            </w:r>
            <w:proofErr w:type="gramStart"/>
            <w:r w:rsidR="00CE2C9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CE2C9B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gramStart"/>
            <w:r w:rsidR="00CE2C9B">
              <w:rPr>
                <w:rFonts w:ascii="Times New Roman" w:hAnsi="Times New Roman" w:cs="Times New Roman"/>
                <w:sz w:val="28"/>
                <w:szCs w:val="28"/>
              </w:rPr>
              <w:t>Общественные</w:t>
            </w:r>
            <w:proofErr w:type="gramEnd"/>
            <w:r w:rsidR="00CE2C9B">
              <w:rPr>
                <w:rFonts w:ascii="Times New Roman" w:hAnsi="Times New Roman" w:cs="Times New Roman"/>
                <w:sz w:val="28"/>
                <w:szCs w:val="28"/>
              </w:rPr>
              <w:t xml:space="preserve"> туалеты нестационарного типа" завышен и должен быть установлен до 0,7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194D" w:rsidRPr="00B878F5" w:rsidRDefault="006C3338" w:rsidP="00D66CD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ООО "Титан Девелопмент"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3338" w:rsidRDefault="006C3338" w:rsidP="006C333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Замечание не принято.</w:t>
            </w:r>
          </w:p>
          <w:p w:rsidR="006C3338" w:rsidRDefault="006C3338" w:rsidP="006C333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7" w:rsidRPr="00B92027" w:rsidRDefault="006C3338" w:rsidP="00B92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не устанавливает величину коэффициента для п. 29 перечня 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объектов,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Правительства Российской Федерации от 03.12.2014 № 1300</w:t>
            </w:r>
            <w:r w:rsidR="0058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Указанный коэффициент</w:t>
            </w:r>
            <w:r w:rsidR="00B9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уже</w:t>
            </w:r>
            <w:r w:rsidR="0058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 установлен </w:t>
            </w:r>
            <w:r w:rsidR="00B92027" w:rsidRPr="00B9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B9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B92027" w:rsidRPr="00B9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553CDD" w:rsidRPr="00B878F5" w:rsidRDefault="00B92027" w:rsidP="00B92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9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Архангельск"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12.11.</w:t>
            </w:r>
            <w:r w:rsidRPr="00B9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</w:t>
            </w:r>
            <w:r w:rsidR="006A7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1869</w:t>
            </w:r>
          </w:p>
        </w:tc>
      </w:tr>
      <w:tr w:rsidR="00D5194D" w:rsidRPr="00B878F5" w:rsidTr="001F4BB0">
        <w:tc>
          <w:tcPr>
            <w:tcW w:w="710" w:type="dxa"/>
            <w:shd w:val="clear" w:color="auto" w:fill="auto"/>
            <w:vAlign w:val="center"/>
          </w:tcPr>
          <w:p w:rsidR="00D5194D" w:rsidRPr="00B878F5" w:rsidRDefault="005F45E0" w:rsidP="009673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194D" w:rsidRPr="00B878F5" w:rsidRDefault="0012658A" w:rsidP="00126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рассмотрении во взаимосвязи п. 31 постановления </w:t>
            </w:r>
            <w:r w:rsidR="001479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1300, а также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2,3,5-7,11,12 этого же постановления, также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усматривается соразмерность в коэффициентах детализации. Считаем возможным для </w:t>
            </w:r>
            <w:r w:rsidR="001479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31 установить коэффициент детализации в диапазоне от минимального значения 0,01</w:t>
            </w:r>
            <w:r w:rsidR="00AE6A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максимального значения 1,4</w:t>
            </w:r>
            <w:r w:rsidR="00AE6A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194D" w:rsidRPr="00B878F5" w:rsidRDefault="00D5194D" w:rsidP="00D572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5194D" w:rsidRDefault="001479E5" w:rsidP="00DC32A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Замечание не принято.</w:t>
            </w:r>
          </w:p>
          <w:p w:rsidR="00AE6AEF" w:rsidRDefault="00AE6AEF" w:rsidP="00DC32A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AEF" w:rsidRDefault="00AE6AEF" w:rsidP="00AE6A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пункту 1.4 Порядка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8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городского округа "Город Архангельск" обладает диспозитивным правом установления коэффициента детализации в размере, не превышающем 10%. Установление коэффициента детализации в размере 1,5%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соответствует ставке арендной платы, используемой в настоящее время для расчета платы по соглашению об установлении сервитута на земельных участках при размещении аналогичных объектов.</w:t>
            </w:r>
          </w:p>
          <w:p w:rsidR="001479E5" w:rsidRPr="00B878F5" w:rsidRDefault="00AE6AEF" w:rsidP="00AE6AEF">
            <w:pPr>
              <w:widowControl w:val="0"/>
              <w:autoSpaceDE w:val="0"/>
              <w:autoSpaceDN w:val="0"/>
              <w:spacing w:before="220"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 образом, внесенное в постановление изменение, соответствует требованиям действующего законодательства. Величина коэффициента детализации не является избыточной.</w:t>
            </w:r>
          </w:p>
        </w:tc>
      </w:tr>
    </w:tbl>
    <w:p w:rsidR="00697AAE" w:rsidRDefault="00D5194D" w:rsidP="00D5194D">
      <w:pPr>
        <w:pStyle w:val="ConsPlusNonformat"/>
        <w:tabs>
          <w:tab w:val="left" w:pos="1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9E22E5" w:rsidRPr="00CB1273" w:rsidRDefault="006A6A52" w:rsidP="00316A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1273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80ADB" w:rsidRPr="00CB1273" w:rsidRDefault="00752A49" w:rsidP="00316A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1273">
        <w:rPr>
          <w:rFonts w:ascii="Times New Roman" w:hAnsi="Times New Roman" w:cs="Times New Roman"/>
          <w:sz w:val="26"/>
          <w:szCs w:val="26"/>
        </w:rPr>
        <w:t xml:space="preserve"> </w:t>
      </w:r>
      <w:r w:rsidR="00580ADB" w:rsidRPr="00CB1273">
        <w:rPr>
          <w:rFonts w:ascii="Times New Roman" w:hAnsi="Times New Roman" w:cs="Times New Roman"/>
          <w:sz w:val="26"/>
          <w:szCs w:val="26"/>
        </w:rPr>
        <w:t xml:space="preserve">_________________________________       </w:t>
      </w:r>
      <w:r w:rsidR="00580ADB" w:rsidRPr="00CB1273">
        <w:rPr>
          <w:rFonts w:ascii="Times New Roman" w:hAnsi="Times New Roman" w:cs="Times New Roman"/>
          <w:sz w:val="26"/>
          <w:szCs w:val="26"/>
        </w:rPr>
        <w:tab/>
      </w:r>
      <w:r w:rsidR="00316A68" w:rsidRPr="00CB127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B1273">
        <w:rPr>
          <w:rFonts w:ascii="Times New Roman" w:hAnsi="Times New Roman" w:cs="Times New Roman"/>
          <w:sz w:val="26"/>
          <w:szCs w:val="26"/>
        </w:rPr>
        <w:t>_____</w:t>
      </w:r>
      <w:r w:rsidR="001479E5">
        <w:rPr>
          <w:rFonts w:ascii="Times New Roman" w:hAnsi="Times New Roman" w:cs="Times New Roman"/>
          <w:sz w:val="26"/>
          <w:szCs w:val="26"/>
          <w:u w:val="single"/>
        </w:rPr>
        <w:t>А.Н. Юницына</w:t>
      </w:r>
      <w:r w:rsidR="00CB1273" w:rsidRPr="00CB1273">
        <w:rPr>
          <w:rFonts w:ascii="Times New Roman" w:hAnsi="Times New Roman" w:cs="Times New Roman"/>
          <w:sz w:val="26"/>
          <w:szCs w:val="26"/>
        </w:rPr>
        <w:t>_____</w:t>
      </w:r>
    </w:p>
    <w:p w:rsidR="00580ADB" w:rsidRPr="00CB1273" w:rsidRDefault="00580ADB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 w:rsidRPr="00CB1273">
        <w:rPr>
          <w:rFonts w:ascii="Times New Roman" w:hAnsi="Times New Roman" w:cs="Times New Roman"/>
        </w:rPr>
        <w:t xml:space="preserve">(подпись)            </w:t>
      </w:r>
      <w:r w:rsidRPr="00CB1273">
        <w:rPr>
          <w:rFonts w:ascii="Times New Roman" w:hAnsi="Times New Roman" w:cs="Times New Roman"/>
        </w:rPr>
        <w:tab/>
      </w:r>
      <w:r w:rsidRPr="00CB1273">
        <w:rPr>
          <w:rFonts w:ascii="Times New Roman" w:hAnsi="Times New Roman" w:cs="Times New Roman"/>
        </w:rPr>
        <w:tab/>
      </w:r>
      <w:r w:rsidRPr="00CB1273">
        <w:rPr>
          <w:rFonts w:ascii="Times New Roman" w:hAnsi="Times New Roman" w:cs="Times New Roman"/>
        </w:rPr>
        <w:tab/>
      </w:r>
      <w:r w:rsidRPr="00CB1273">
        <w:rPr>
          <w:rFonts w:ascii="Times New Roman" w:hAnsi="Times New Roman" w:cs="Times New Roman"/>
        </w:rPr>
        <w:tab/>
      </w:r>
      <w:r w:rsidR="009E22E5" w:rsidRPr="00CB1273">
        <w:rPr>
          <w:rFonts w:ascii="Times New Roman" w:hAnsi="Times New Roman" w:cs="Times New Roman"/>
        </w:rPr>
        <w:t xml:space="preserve">  </w:t>
      </w:r>
      <w:r w:rsidR="00CB1273" w:rsidRPr="00CB1273">
        <w:rPr>
          <w:rFonts w:ascii="Times New Roman" w:hAnsi="Times New Roman" w:cs="Times New Roman"/>
        </w:rPr>
        <w:t xml:space="preserve">         </w:t>
      </w:r>
      <w:r w:rsidR="00CB1273">
        <w:rPr>
          <w:rFonts w:ascii="Times New Roman" w:hAnsi="Times New Roman" w:cs="Times New Roman"/>
        </w:rPr>
        <w:t xml:space="preserve">         </w:t>
      </w:r>
      <w:r w:rsidR="00CB1273" w:rsidRPr="00CB1273">
        <w:rPr>
          <w:rFonts w:ascii="Times New Roman" w:hAnsi="Times New Roman" w:cs="Times New Roman"/>
        </w:rPr>
        <w:t xml:space="preserve"> </w:t>
      </w:r>
      <w:r w:rsidR="009E22E5" w:rsidRPr="00CB1273">
        <w:rPr>
          <w:rFonts w:ascii="Times New Roman" w:hAnsi="Times New Roman" w:cs="Times New Roman"/>
        </w:rPr>
        <w:t xml:space="preserve"> </w:t>
      </w:r>
      <w:r w:rsidRPr="00CB1273">
        <w:rPr>
          <w:rFonts w:ascii="Times New Roman" w:hAnsi="Times New Roman" w:cs="Times New Roman"/>
        </w:rPr>
        <w:t>(расшифровка подписи)</w:t>
      </w:r>
    </w:p>
    <w:p w:rsidR="00752A49" w:rsidRPr="00CB1273" w:rsidRDefault="00752A49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4F697B" w:rsidRDefault="004F697B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316A68" w:rsidRPr="00CB1273" w:rsidRDefault="001479E5" w:rsidP="00316A68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03</w:t>
      </w:r>
      <w:r w:rsidR="00D5194D">
        <w:rPr>
          <w:rFonts w:ascii="Times New Roman" w:hAnsi="Times New Roman" w:cs="Times New Roman"/>
          <w:u w:val="single"/>
        </w:rPr>
        <w:t>.02.202</w:t>
      </w:r>
      <w:r>
        <w:rPr>
          <w:rFonts w:ascii="Times New Roman" w:hAnsi="Times New Roman" w:cs="Times New Roman"/>
          <w:u w:val="single"/>
        </w:rPr>
        <w:t>1</w:t>
      </w:r>
    </w:p>
    <w:p w:rsidR="00580ADB" w:rsidRPr="00D672D0" w:rsidRDefault="00580ADB" w:rsidP="00E14F86">
      <w:pPr>
        <w:pStyle w:val="ConsPlusNonformat"/>
      </w:pPr>
      <w:r w:rsidRPr="00CB1273">
        <w:rPr>
          <w:rFonts w:ascii="Times New Roman" w:hAnsi="Times New Roman" w:cs="Times New Roman"/>
        </w:rPr>
        <w:t xml:space="preserve">    (дата)</w:t>
      </w:r>
    </w:p>
    <w:sectPr w:rsidR="00580ADB" w:rsidRPr="00D672D0" w:rsidSect="00D672D0">
      <w:headerReference w:type="default" r:id="rId9"/>
      <w:type w:val="continuous"/>
      <w:pgSz w:w="11906" w:h="16838"/>
      <w:pgMar w:top="851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12" w:rsidRDefault="00806F12" w:rsidP="00B04DA9">
      <w:pPr>
        <w:spacing w:after="0" w:line="240" w:lineRule="auto"/>
      </w:pPr>
      <w:r>
        <w:separator/>
      </w:r>
    </w:p>
  </w:endnote>
  <w:endnote w:type="continuationSeparator" w:id="0">
    <w:p w:rsidR="00806F12" w:rsidRDefault="00806F12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12" w:rsidRDefault="00806F12" w:rsidP="00B04DA9">
      <w:pPr>
        <w:spacing w:after="0" w:line="240" w:lineRule="auto"/>
      </w:pPr>
      <w:r>
        <w:separator/>
      </w:r>
    </w:p>
  </w:footnote>
  <w:footnote w:type="continuationSeparator" w:id="0">
    <w:p w:rsidR="00806F12" w:rsidRDefault="00806F12" w:rsidP="00B0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556906"/>
      <w:docPartObj>
        <w:docPartGallery w:val="Page Numbers (Top of Page)"/>
        <w:docPartUnique/>
      </w:docPartObj>
    </w:sdtPr>
    <w:sdtEndPr/>
    <w:sdtContent>
      <w:p w:rsidR="00D672D0" w:rsidRDefault="00D672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F2F">
          <w:rPr>
            <w:noProof/>
          </w:rPr>
          <w:t>2</w:t>
        </w:r>
        <w:r>
          <w:fldChar w:fldCharType="end"/>
        </w:r>
      </w:p>
    </w:sdtContent>
  </w:sdt>
  <w:p w:rsidR="00D672D0" w:rsidRDefault="00D672D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26DE"/>
    <w:rsid w:val="00033E38"/>
    <w:rsid w:val="00043E9C"/>
    <w:rsid w:val="000451E2"/>
    <w:rsid w:val="00061BB7"/>
    <w:rsid w:val="0009412B"/>
    <w:rsid w:val="00096FD1"/>
    <w:rsid w:val="000A06C8"/>
    <w:rsid w:val="000B24B2"/>
    <w:rsid w:val="000B3AD3"/>
    <w:rsid w:val="000B40E3"/>
    <w:rsid w:val="000B6104"/>
    <w:rsid w:val="000C412E"/>
    <w:rsid w:val="000C6760"/>
    <w:rsid w:val="000C71C1"/>
    <w:rsid w:val="000E2649"/>
    <w:rsid w:val="000F77D7"/>
    <w:rsid w:val="00103251"/>
    <w:rsid w:val="00106E5E"/>
    <w:rsid w:val="00107B55"/>
    <w:rsid w:val="001105A0"/>
    <w:rsid w:val="00111829"/>
    <w:rsid w:val="00113891"/>
    <w:rsid w:val="0011528E"/>
    <w:rsid w:val="0012658A"/>
    <w:rsid w:val="00127021"/>
    <w:rsid w:val="00137F29"/>
    <w:rsid w:val="00140BC8"/>
    <w:rsid w:val="00142E5A"/>
    <w:rsid w:val="001479E5"/>
    <w:rsid w:val="00150E7C"/>
    <w:rsid w:val="0015188F"/>
    <w:rsid w:val="00154774"/>
    <w:rsid w:val="001575B5"/>
    <w:rsid w:val="001625AD"/>
    <w:rsid w:val="00176BFA"/>
    <w:rsid w:val="00183214"/>
    <w:rsid w:val="00190E57"/>
    <w:rsid w:val="00195E7F"/>
    <w:rsid w:val="001A61DB"/>
    <w:rsid w:val="001B2C1C"/>
    <w:rsid w:val="001C597E"/>
    <w:rsid w:val="001E4B86"/>
    <w:rsid w:val="001E7E91"/>
    <w:rsid w:val="001F28D6"/>
    <w:rsid w:val="001F3B12"/>
    <w:rsid w:val="001F4BB0"/>
    <w:rsid w:val="001F7ECB"/>
    <w:rsid w:val="002011AE"/>
    <w:rsid w:val="002221A4"/>
    <w:rsid w:val="0023122D"/>
    <w:rsid w:val="002328C6"/>
    <w:rsid w:val="00235290"/>
    <w:rsid w:val="00250A9E"/>
    <w:rsid w:val="00251EB8"/>
    <w:rsid w:val="0026593C"/>
    <w:rsid w:val="0028098A"/>
    <w:rsid w:val="00282C20"/>
    <w:rsid w:val="002971B4"/>
    <w:rsid w:val="002A217E"/>
    <w:rsid w:val="002B23E1"/>
    <w:rsid w:val="002B4458"/>
    <w:rsid w:val="002B5D6D"/>
    <w:rsid w:val="002C37CF"/>
    <w:rsid w:val="002D0C60"/>
    <w:rsid w:val="002D1846"/>
    <w:rsid w:val="002E0551"/>
    <w:rsid w:val="002E2CCA"/>
    <w:rsid w:val="002E409C"/>
    <w:rsid w:val="002E7E81"/>
    <w:rsid w:val="002F6C00"/>
    <w:rsid w:val="0030179B"/>
    <w:rsid w:val="00303149"/>
    <w:rsid w:val="00304704"/>
    <w:rsid w:val="0030485D"/>
    <w:rsid w:val="00314C7A"/>
    <w:rsid w:val="00316A68"/>
    <w:rsid w:val="00327363"/>
    <w:rsid w:val="00331D48"/>
    <w:rsid w:val="00345BE8"/>
    <w:rsid w:val="0035547C"/>
    <w:rsid w:val="00363265"/>
    <w:rsid w:val="00364555"/>
    <w:rsid w:val="00366835"/>
    <w:rsid w:val="00370CDE"/>
    <w:rsid w:val="003726D1"/>
    <w:rsid w:val="0037673C"/>
    <w:rsid w:val="00382EB9"/>
    <w:rsid w:val="00395AA0"/>
    <w:rsid w:val="003A6D73"/>
    <w:rsid w:val="003A79A1"/>
    <w:rsid w:val="003B48FC"/>
    <w:rsid w:val="003D1442"/>
    <w:rsid w:val="003D3D4F"/>
    <w:rsid w:val="003D437E"/>
    <w:rsid w:val="003D6A87"/>
    <w:rsid w:val="003E146A"/>
    <w:rsid w:val="003E3C55"/>
    <w:rsid w:val="003E6C76"/>
    <w:rsid w:val="003F65B5"/>
    <w:rsid w:val="004068F4"/>
    <w:rsid w:val="00410550"/>
    <w:rsid w:val="00421CE2"/>
    <w:rsid w:val="00426A87"/>
    <w:rsid w:val="00426DA2"/>
    <w:rsid w:val="004313FD"/>
    <w:rsid w:val="004353CD"/>
    <w:rsid w:val="0044420C"/>
    <w:rsid w:val="004464CC"/>
    <w:rsid w:val="00484779"/>
    <w:rsid w:val="004A0A03"/>
    <w:rsid w:val="004A2D1E"/>
    <w:rsid w:val="004A3A3F"/>
    <w:rsid w:val="004A3B36"/>
    <w:rsid w:val="004A7CDD"/>
    <w:rsid w:val="004C0CDA"/>
    <w:rsid w:val="004C2194"/>
    <w:rsid w:val="004C3DA9"/>
    <w:rsid w:val="004C543D"/>
    <w:rsid w:val="004C60F7"/>
    <w:rsid w:val="004C73A1"/>
    <w:rsid w:val="004D6AEE"/>
    <w:rsid w:val="004F697B"/>
    <w:rsid w:val="004F7C88"/>
    <w:rsid w:val="005013DC"/>
    <w:rsid w:val="00503FC6"/>
    <w:rsid w:val="0050628D"/>
    <w:rsid w:val="00507C3E"/>
    <w:rsid w:val="00542192"/>
    <w:rsid w:val="00544ED9"/>
    <w:rsid w:val="00550CAE"/>
    <w:rsid w:val="00553CDD"/>
    <w:rsid w:val="005568C8"/>
    <w:rsid w:val="005642BC"/>
    <w:rsid w:val="0057485B"/>
    <w:rsid w:val="00580ADB"/>
    <w:rsid w:val="00581FA0"/>
    <w:rsid w:val="00582CFA"/>
    <w:rsid w:val="00590ACC"/>
    <w:rsid w:val="005A303F"/>
    <w:rsid w:val="005A5605"/>
    <w:rsid w:val="005C4B9D"/>
    <w:rsid w:val="005F45E0"/>
    <w:rsid w:val="005F5F2F"/>
    <w:rsid w:val="00603ACC"/>
    <w:rsid w:val="00614A6C"/>
    <w:rsid w:val="0061522C"/>
    <w:rsid w:val="006276B2"/>
    <w:rsid w:val="006314D3"/>
    <w:rsid w:val="006437BE"/>
    <w:rsid w:val="00650B68"/>
    <w:rsid w:val="00650C17"/>
    <w:rsid w:val="00673433"/>
    <w:rsid w:val="00681AC1"/>
    <w:rsid w:val="006915EE"/>
    <w:rsid w:val="006920AD"/>
    <w:rsid w:val="00697AAE"/>
    <w:rsid w:val="006A56EF"/>
    <w:rsid w:val="006A6A52"/>
    <w:rsid w:val="006A75DE"/>
    <w:rsid w:val="006C3338"/>
    <w:rsid w:val="006C3896"/>
    <w:rsid w:val="006D0CA3"/>
    <w:rsid w:val="006D46AC"/>
    <w:rsid w:val="006D7B45"/>
    <w:rsid w:val="006D7F41"/>
    <w:rsid w:val="006E610A"/>
    <w:rsid w:val="006E787C"/>
    <w:rsid w:val="006F14F6"/>
    <w:rsid w:val="0070054D"/>
    <w:rsid w:val="00702359"/>
    <w:rsid w:val="00705ECD"/>
    <w:rsid w:val="00735B22"/>
    <w:rsid w:val="007503CE"/>
    <w:rsid w:val="00752A49"/>
    <w:rsid w:val="007575BB"/>
    <w:rsid w:val="00761222"/>
    <w:rsid w:val="007616C8"/>
    <w:rsid w:val="0076463F"/>
    <w:rsid w:val="00774B14"/>
    <w:rsid w:val="007812FE"/>
    <w:rsid w:val="007853B5"/>
    <w:rsid w:val="007E14FD"/>
    <w:rsid w:val="007E26EA"/>
    <w:rsid w:val="007E43F1"/>
    <w:rsid w:val="007F72C7"/>
    <w:rsid w:val="00806F12"/>
    <w:rsid w:val="008135EC"/>
    <w:rsid w:val="00827442"/>
    <w:rsid w:val="00830398"/>
    <w:rsid w:val="00831CC8"/>
    <w:rsid w:val="00834716"/>
    <w:rsid w:val="008506DA"/>
    <w:rsid w:val="008566E4"/>
    <w:rsid w:val="00864958"/>
    <w:rsid w:val="0086501C"/>
    <w:rsid w:val="00867D14"/>
    <w:rsid w:val="00874E66"/>
    <w:rsid w:val="008857BB"/>
    <w:rsid w:val="008C2346"/>
    <w:rsid w:val="008C3AEE"/>
    <w:rsid w:val="008C74E8"/>
    <w:rsid w:val="008E0C18"/>
    <w:rsid w:val="008E3B87"/>
    <w:rsid w:val="008E3F4F"/>
    <w:rsid w:val="009155F3"/>
    <w:rsid w:val="00917C7A"/>
    <w:rsid w:val="0092540B"/>
    <w:rsid w:val="00925D8E"/>
    <w:rsid w:val="00941025"/>
    <w:rsid w:val="009454CE"/>
    <w:rsid w:val="00952C51"/>
    <w:rsid w:val="009673CC"/>
    <w:rsid w:val="00973BB1"/>
    <w:rsid w:val="00977C86"/>
    <w:rsid w:val="009815EF"/>
    <w:rsid w:val="00983D13"/>
    <w:rsid w:val="00987241"/>
    <w:rsid w:val="00994109"/>
    <w:rsid w:val="009A4840"/>
    <w:rsid w:val="009A4D0E"/>
    <w:rsid w:val="009B3BDA"/>
    <w:rsid w:val="009B5C69"/>
    <w:rsid w:val="009B6DC7"/>
    <w:rsid w:val="009B6F1A"/>
    <w:rsid w:val="009C23A0"/>
    <w:rsid w:val="009C2885"/>
    <w:rsid w:val="009D2ADD"/>
    <w:rsid w:val="009E22E5"/>
    <w:rsid w:val="00A035F3"/>
    <w:rsid w:val="00A05D2F"/>
    <w:rsid w:val="00A235FA"/>
    <w:rsid w:val="00A25DA3"/>
    <w:rsid w:val="00A27CBD"/>
    <w:rsid w:val="00A54A89"/>
    <w:rsid w:val="00A73BEE"/>
    <w:rsid w:val="00A77AB9"/>
    <w:rsid w:val="00AA0953"/>
    <w:rsid w:val="00AD56E2"/>
    <w:rsid w:val="00AE3E98"/>
    <w:rsid w:val="00AE6AEF"/>
    <w:rsid w:val="00AF129D"/>
    <w:rsid w:val="00AF3597"/>
    <w:rsid w:val="00B04DA9"/>
    <w:rsid w:val="00B06E45"/>
    <w:rsid w:val="00B1788B"/>
    <w:rsid w:val="00B20157"/>
    <w:rsid w:val="00B32063"/>
    <w:rsid w:val="00B33A20"/>
    <w:rsid w:val="00B34DE6"/>
    <w:rsid w:val="00B34F5B"/>
    <w:rsid w:val="00B431FF"/>
    <w:rsid w:val="00B4327E"/>
    <w:rsid w:val="00B46248"/>
    <w:rsid w:val="00B54914"/>
    <w:rsid w:val="00B67973"/>
    <w:rsid w:val="00B7070B"/>
    <w:rsid w:val="00B75B42"/>
    <w:rsid w:val="00B832C6"/>
    <w:rsid w:val="00B851DD"/>
    <w:rsid w:val="00B8600D"/>
    <w:rsid w:val="00B878F5"/>
    <w:rsid w:val="00B92027"/>
    <w:rsid w:val="00B9313A"/>
    <w:rsid w:val="00B9646F"/>
    <w:rsid w:val="00BA1E42"/>
    <w:rsid w:val="00BB5B19"/>
    <w:rsid w:val="00BC1208"/>
    <w:rsid w:val="00BD2AF6"/>
    <w:rsid w:val="00BE71AF"/>
    <w:rsid w:val="00C050C4"/>
    <w:rsid w:val="00C076A6"/>
    <w:rsid w:val="00C12035"/>
    <w:rsid w:val="00C1316A"/>
    <w:rsid w:val="00C14294"/>
    <w:rsid w:val="00C14BC1"/>
    <w:rsid w:val="00C16F5A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9121E"/>
    <w:rsid w:val="00C95ACC"/>
    <w:rsid w:val="00CA2A0A"/>
    <w:rsid w:val="00CB08DC"/>
    <w:rsid w:val="00CB1273"/>
    <w:rsid w:val="00CB2F1F"/>
    <w:rsid w:val="00CB69AE"/>
    <w:rsid w:val="00CC6E89"/>
    <w:rsid w:val="00CD303B"/>
    <w:rsid w:val="00CD5BCC"/>
    <w:rsid w:val="00CE068C"/>
    <w:rsid w:val="00CE2C9B"/>
    <w:rsid w:val="00CE7AFF"/>
    <w:rsid w:val="00D01ADD"/>
    <w:rsid w:val="00D04EFC"/>
    <w:rsid w:val="00D11D9E"/>
    <w:rsid w:val="00D160DF"/>
    <w:rsid w:val="00D161F7"/>
    <w:rsid w:val="00D23B9E"/>
    <w:rsid w:val="00D32CB8"/>
    <w:rsid w:val="00D5194D"/>
    <w:rsid w:val="00D56D33"/>
    <w:rsid w:val="00D57273"/>
    <w:rsid w:val="00D60850"/>
    <w:rsid w:val="00D63AF4"/>
    <w:rsid w:val="00D66CD2"/>
    <w:rsid w:val="00D672D0"/>
    <w:rsid w:val="00D738C8"/>
    <w:rsid w:val="00D754F5"/>
    <w:rsid w:val="00D76D79"/>
    <w:rsid w:val="00D82972"/>
    <w:rsid w:val="00D902AC"/>
    <w:rsid w:val="00D93A78"/>
    <w:rsid w:val="00DA1BC3"/>
    <w:rsid w:val="00DA6AF9"/>
    <w:rsid w:val="00DB398D"/>
    <w:rsid w:val="00DB3BB2"/>
    <w:rsid w:val="00DB52B0"/>
    <w:rsid w:val="00DC323C"/>
    <w:rsid w:val="00DC32A9"/>
    <w:rsid w:val="00DC4D4B"/>
    <w:rsid w:val="00DD3435"/>
    <w:rsid w:val="00DE1251"/>
    <w:rsid w:val="00DE3BC5"/>
    <w:rsid w:val="00DE6995"/>
    <w:rsid w:val="00DF2760"/>
    <w:rsid w:val="00E1153E"/>
    <w:rsid w:val="00E14F86"/>
    <w:rsid w:val="00E25C64"/>
    <w:rsid w:val="00E27B1D"/>
    <w:rsid w:val="00E32684"/>
    <w:rsid w:val="00E41310"/>
    <w:rsid w:val="00E47A32"/>
    <w:rsid w:val="00E61D72"/>
    <w:rsid w:val="00E61E41"/>
    <w:rsid w:val="00E73699"/>
    <w:rsid w:val="00E83206"/>
    <w:rsid w:val="00E90DB3"/>
    <w:rsid w:val="00E93BB8"/>
    <w:rsid w:val="00EA2E3B"/>
    <w:rsid w:val="00EA3C2D"/>
    <w:rsid w:val="00EB5C7F"/>
    <w:rsid w:val="00EB7DA3"/>
    <w:rsid w:val="00EE4821"/>
    <w:rsid w:val="00EF045C"/>
    <w:rsid w:val="00EF1D8E"/>
    <w:rsid w:val="00F002A0"/>
    <w:rsid w:val="00F1127D"/>
    <w:rsid w:val="00F11350"/>
    <w:rsid w:val="00F14A87"/>
    <w:rsid w:val="00F3031D"/>
    <w:rsid w:val="00F66310"/>
    <w:rsid w:val="00F66A63"/>
    <w:rsid w:val="00F66BD1"/>
    <w:rsid w:val="00F824B0"/>
    <w:rsid w:val="00F854BB"/>
    <w:rsid w:val="00F871C6"/>
    <w:rsid w:val="00F93EE7"/>
    <w:rsid w:val="00F94C2E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1273"/>
  </w:style>
  <w:style w:type="paragraph" w:styleId="ad">
    <w:name w:val="footer"/>
    <w:basedOn w:val="a"/>
    <w:link w:val="ae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1273"/>
  </w:style>
  <w:style w:type="paragraph" w:customStyle="1" w:styleId="ConsPlusTitle">
    <w:name w:val="ConsPlusTitle"/>
    <w:rsid w:val="00CC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1273"/>
  </w:style>
  <w:style w:type="paragraph" w:styleId="ad">
    <w:name w:val="footer"/>
    <w:basedOn w:val="a"/>
    <w:link w:val="ae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1273"/>
  </w:style>
  <w:style w:type="paragraph" w:customStyle="1" w:styleId="ConsPlusTitle">
    <w:name w:val="ConsPlusTitle"/>
    <w:rsid w:val="00CC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87AB-44AB-4B9F-BD26-EDCE2D03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Элеонора Владимировна Ялуга</cp:lastModifiedBy>
  <cp:revision>57</cp:revision>
  <cp:lastPrinted>2021-02-03T12:28:00Z</cp:lastPrinted>
  <dcterms:created xsi:type="dcterms:W3CDTF">2020-02-06T14:52:00Z</dcterms:created>
  <dcterms:modified xsi:type="dcterms:W3CDTF">2021-02-03T13:32:00Z</dcterms:modified>
</cp:coreProperties>
</file>