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BC" w:rsidRDefault="008368BC">
      <w:pPr>
        <w:jc w:val="right"/>
      </w:pPr>
      <w:r>
        <w:rPr>
          <w:color w:val="000000"/>
          <w:szCs w:val="28"/>
        </w:rPr>
        <w:t>Проект</w:t>
      </w:r>
    </w:p>
    <w:p w:rsidR="008368BC" w:rsidRDefault="008368BC">
      <w:pPr>
        <w:pStyle w:val="1"/>
        <w:jc w:val="center"/>
      </w:pPr>
      <w:r>
        <w:rPr>
          <w:rFonts w:ascii="Times New Roman" w:hAnsi="Times New Roman" w:cs="Times New Roman"/>
          <w:color w:val="000000"/>
        </w:rPr>
        <w:t>АДМИНИСТРАЦИЯ МУНИЦИПАЛЬНОГО ОБРАЗОВАНИЯ</w:t>
      </w:r>
    </w:p>
    <w:p w:rsidR="008368BC" w:rsidRDefault="008368BC">
      <w:pPr>
        <w:pStyle w:val="2"/>
      </w:pPr>
      <w:r>
        <w:rPr>
          <w:color w:val="000000"/>
          <w:szCs w:val="28"/>
        </w:rPr>
        <w:t>"ГОРОД АРХАНГЕЛЬСК"</w:t>
      </w:r>
    </w:p>
    <w:p w:rsidR="008368BC" w:rsidRDefault="008368BC">
      <w:pPr>
        <w:jc w:val="center"/>
        <w:rPr>
          <w:color w:val="000000"/>
          <w:sz w:val="36"/>
          <w:szCs w:val="36"/>
        </w:rPr>
      </w:pPr>
    </w:p>
    <w:p w:rsidR="008368BC" w:rsidRPr="006912DD" w:rsidRDefault="008368BC">
      <w:pPr>
        <w:pStyle w:val="4"/>
        <w:rPr>
          <w:rFonts w:ascii="Times New Roman" w:hAnsi="Times New Roman" w:cs="Times New Roman"/>
        </w:rPr>
      </w:pPr>
      <w:r w:rsidRPr="006912DD">
        <w:rPr>
          <w:rFonts w:ascii="Times New Roman" w:hAnsi="Times New Roman" w:cs="Times New Roman"/>
          <w:color w:val="000000"/>
          <w:sz w:val="36"/>
        </w:rPr>
        <w:t>П О С Т А Н О В Л Е Н И Е</w:t>
      </w:r>
    </w:p>
    <w:p w:rsidR="008368BC" w:rsidRDefault="008368BC">
      <w:pPr>
        <w:widowControl w:val="0"/>
        <w:jc w:val="center"/>
        <w:rPr>
          <w:bCs/>
          <w:color w:val="000000"/>
          <w:sz w:val="48"/>
          <w:szCs w:val="48"/>
        </w:rPr>
      </w:pPr>
    </w:p>
    <w:p w:rsidR="008368BC" w:rsidRDefault="008368BC">
      <w:pPr>
        <w:widowControl w:val="0"/>
        <w:jc w:val="center"/>
        <w:rPr>
          <w:bCs/>
          <w:color w:val="000000"/>
          <w:sz w:val="36"/>
          <w:szCs w:val="36"/>
        </w:rPr>
      </w:pPr>
      <w:r>
        <w:rPr>
          <w:color w:val="000000"/>
        </w:rPr>
        <w:t xml:space="preserve">от </w:t>
      </w:r>
      <w:r w:rsidR="00300A6E">
        <w:rPr>
          <w:color w:val="000000"/>
        </w:rPr>
        <w:t>___________ 2020</w:t>
      </w:r>
      <w:r w:rsidR="009D7D92">
        <w:rPr>
          <w:color w:val="000000"/>
        </w:rPr>
        <w:t xml:space="preserve"> г.</w:t>
      </w:r>
      <w:r>
        <w:rPr>
          <w:color w:val="000000"/>
        </w:rPr>
        <w:t xml:space="preserve"> № </w:t>
      </w:r>
      <w:r w:rsidR="00300A6E">
        <w:rPr>
          <w:bCs/>
          <w:color w:val="000000"/>
          <w:sz w:val="36"/>
          <w:szCs w:val="36"/>
        </w:rPr>
        <w:t>_____</w:t>
      </w:r>
    </w:p>
    <w:p w:rsidR="009D7D92" w:rsidRDefault="009D7D92">
      <w:pPr>
        <w:widowControl w:val="0"/>
        <w:jc w:val="center"/>
        <w:rPr>
          <w:bCs/>
          <w:color w:val="000000"/>
          <w:sz w:val="36"/>
          <w:szCs w:val="36"/>
        </w:rPr>
      </w:pPr>
    </w:p>
    <w:p w:rsidR="008368BC" w:rsidRPr="0012363D" w:rsidRDefault="008368BC" w:rsidP="000266A9">
      <w:pPr>
        <w:widowControl w:val="0"/>
        <w:jc w:val="center"/>
        <w:rPr>
          <w:b/>
          <w:sz w:val="26"/>
          <w:szCs w:val="26"/>
        </w:rPr>
      </w:pPr>
      <w:r w:rsidRPr="0012363D">
        <w:rPr>
          <w:b/>
          <w:bCs/>
          <w:sz w:val="26"/>
          <w:szCs w:val="26"/>
        </w:rPr>
        <w:t xml:space="preserve">О внесении </w:t>
      </w:r>
      <w:r w:rsidR="005567FA" w:rsidRPr="0012363D">
        <w:rPr>
          <w:b/>
          <w:bCs/>
          <w:sz w:val="26"/>
          <w:szCs w:val="26"/>
        </w:rPr>
        <w:t xml:space="preserve">изменений </w:t>
      </w:r>
      <w:r w:rsidR="000266A9" w:rsidRPr="0012363D">
        <w:rPr>
          <w:b/>
          <w:bCs/>
          <w:sz w:val="26"/>
          <w:szCs w:val="26"/>
        </w:rPr>
        <w:t xml:space="preserve">в </w:t>
      </w:r>
      <w:r w:rsidR="0082015C" w:rsidRPr="0012363D">
        <w:rPr>
          <w:b/>
          <w:bCs/>
          <w:sz w:val="26"/>
          <w:szCs w:val="26"/>
        </w:rPr>
        <w:t xml:space="preserve">постановление Администрации </w:t>
      </w:r>
      <w:r w:rsidR="00555571" w:rsidRPr="0012363D">
        <w:rPr>
          <w:b/>
          <w:bCs/>
          <w:sz w:val="26"/>
          <w:szCs w:val="26"/>
        </w:rPr>
        <w:t xml:space="preserve">муниципального образования "Город Архангельск" от 14.12.2016 № 1421, </w:t>
      </w:r>
      <w:r w:rsidR="000266A9" w:rsidRPr="0012363D">
        <w:rPr>
          <w:b/>
          <w:bCs/>
          <w:sz w:val="26"/>
          <w:szCs w:val="26"/>
        </w:rPr>
        <w:t>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</w:t>
      </w:r>
      <w:r w:rsidR="000266A9" w:rsidRPr="0012363D">
        <w:rPr>
          <w:b/>
          <w:sz w:val="26"/>
          <w:szCs w:val="26"/>
        </w:rPr>
        <w:t xml:space="preserve"> и о признании утратившими силу отдельных постановлений Администрации муниципального образования "Город Архангельск"</w:t>
      </w:r>
    </w:p>
    <w:p w:rsidR="008368BC" w:rsidRPr="0012363D" w:rsidRDefault="008368BC">
      <w:pPr>
        <w:widowControl w:val="0"/>
        <w:ind w:firstLine="540"/>
        <w:jc w:val="center"/>
        <w:rPr>
          <w:sz w:val="26"/>
          <w:szCs w:val="26"/>
        </w:rPr>
      </w:pPr>
    </w:p>
    <w:p w:rsidR="0012363D" w:rsidRPr="0012363D" w:rsidRDefault="008368BC" w:rsidP="0012363D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1.</w:t>
      </w:r>
      <w:r w:rsidRPr="0012363D">
        <w:rPr>
          <w:sz w:val="26"/>
          <w:szCs w:val="26"/>
        </w:rPr>
        <w:tab/>
      </w:r>
      <w:r w:rsidR="00D14FCE">
        <w:rPr>
          <w:sz w:val="26"/>
          <w:szCs w:val="26"/>
        </w:rPr>
        <w:t xml:space="preserve">Внести изменение в </w:t>
      </w:r>
      <w:r w:rsidR="0012363D" w:rsidRPr="0012363D">
        <w:rPr>
          <w:sz w:val="26"/>
          <w:szCs w:val="26"/>
        </w:rPr>
        <w:t>постановлени</w:t>
      </w:r>
      <w:r w:rsidR="00D14FCE">
        <w:rPr>
          <w:sz w:val="26"/>
          <w:szCs w:val="26"/>
        </w:rPr>
        <w:t>е</w:t>
      </w:r>
      <w:r w:rsidR="0012363D" w:rsidRPr="0012363D">
        <w:rPr>
          <w:sz w:val="26"/>
          <w:szCs w:val="26"/>
        </w:rPr>
        <w:t xml:space="preserve"> Администрации муниципального образования "Город Архангельск" от 14.12.2016 № 1421 "Об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</w:t>
      </w:r>
      <w:r w:rsidR="00D14FCE">
        <w:rPr>
          <w:sz w:val="26"/>
          <w:szCs w:val="26"/>
        </w:rPr>
        <w:t>, изложив</w:t>
      </w:r>
      <w:r w:rsidR="0012363D" w:rsidRPr="0012363D">
        <w:rPr>
          <w:sz w:val="26"/>
          <w:szCs w:val="26"/>
        </w:rPr>
        <w:t xml:space="preserve"> </w:t>
      </w:r>
      <w:r w:rsidR="00D14FCE">
        <w:rPr>
          <w:sz w:val="26"/>
          <w:szCs w:val="26"/>
        </w:rPr>
        <w:t>п</w:t>
      </w:r>
      <w:r w:rsidR="00D14FCE" w:rsidRPr="0012363D">
        <w:rPr>
          <w:sz w:val="26"/>
          <w:szCs w:val="26"/>
        </w:rPr>
        <w:t>ункт 2</w:t>
      </w:r>
      <w:r w:rsidR="00D14FCE">
        <w:rPr>
          <w:sz w:val="26"/>
          <w:szCs w:val="26"/>
        </w:rPr>
        <w:t xml:space="preserve"> </w:t>
      </w:r>
      <w:r w:rsidR="0012363D" w:rsidRPr="0012363D">
        <w:rPr>
          <w:sz w:val="26"/>
          <w:szCs w:val="26"/>
        </w:rPr>
        <w:t>в следующей редакции:</w:t>
      </w:r>
    </w:p>
    <w:p w:rsidR="0012363D" w:rsidRPr="0012363D" w:rsidRDefault="0012363D" w:rsidP="0012363D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"2. Настоящее постановление вступает в силу с 1 марта 2017 года, но не ранее дня его официального опубликования."</w:t>
      </w:r>
    </w:p>
    <w:p w:rsidR="006F411C" w:rsidRPr="0012363D" w:rsidRDefault="0012363D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2.</w:t>
      </w:r>
      <w:r w:rsidRPr="0012363D">
        <w:rPr>
          <w:sz w:val="26"/>
          <w:szCs w:val="26"/>
        </w:rPr>
        <w:tab/>
      </w:r>
      <w:r w:rsidR="00BE6050" w:rsidRPr="0012363D">
        <w:rPr>
          <w:sz w:val="26"/>
          <w:szCs w:val="26"/>
        </w:rPr>
        <w:t xml:space="preserve">Внести </w:t>
      </w:r>
      <w:r w:rsidR="00160C5B" w:rsidRPr="0012363D">
        <w:rPr>
          <w:sz w:val="26"/>
          <w:szCs w:val="26"/>
        </w:rPr>
        <w:t xml:space="preserve">и утвердить прилагаемые изменения </w:t>
      </w:r>
      <w:r w:rsidR="006F411C" w:rsidRPr="0012363D">
        <w:rPr>
          <w:sz w:val="26"/>
          <w:szCs w:val="26"/>
        </w:rPr>
        <w:t xml:space="preserve">в </w:t>
      </w:r>
      <w:r w:rsidR="000266A9" w:rsidRPr="0012363D">
        <w:rPr>
          <w:sz w:val="26"/>
          <w:szCs w:val="26"/>
        </w:rPr>
        <w:t>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Архангельск", утвержденное постановлением Администрации муниципального образования "Город Архангельск" от 14.12.2016 № 1421</w:t>
      </w:r>
      <w:r w:rsidR="005F0D4E" w:rsidRPr="0012363D">
        <w:rPr>
          <w:sz w:val="26"/>
          <w:szCs w:val="26"/>
        </w:rPr>
        <w:t>.</w:t>
      </w:r>
    </w:p>
    <w:p w:rsidR="000266A9" w:rsidRPr="0012363D" w:rsidRDefault="0012363D" w:rsidP="000266A9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3</w:t>
      </w:r>
      <w:r w:rsidR="005F0D4E" w:rsidRPr="0012363D">
        <w:rPr>
          <w:sz w:val="26"/>
          <w:szCs w:val="26"/>
        </w:rPr>
        <w:t>.</w:t>
      </w:r>
      <w:r w:rsidR="005F0D4E" w:rsidRPr="0012363D">
        <w:rPr>
          <w:sz w:val="26"/>
          <w:szCs w:val="26"/>
        </w:rPr>
        <w:tab/>
      </w:r>
      <w:r w:rsidR="000266A9" w:rsidRPr="0012363D">
        <w:rPr>
          <w:sz w:val="26"/>
          <w:szCs w:val="26"/>
        </w:rPr>
        <w:t>Признать утратившими силу постановления Администрации муниципального образования "Город Архангельск":</w:t>
      </w:r>
    </w:p>
    <w:p w:rsidR="000266A9" w:rsidRPr="0012363D" w:rsidRDefault="000266A9" w:rsidP="000266A9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от 18.08.2016 № 941 "О создании муниципальной информационной системы "Автоматизированная система учета оплаты проезда на пассажирском транспорте общего пользования" на территории муниципального образования "Город Архангельск";</w:t>
      </w:r>
    </w:p>
    <w:p w:rsidR="000266A9" w:rsidRPr="0012363D" w:rsidRDefault="000266A9" w:rsidP="000266A9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от 19.10.2016 № 1153 "Об утверждении Положения муниципальной информационной системе "Автоматизированная система учета оплаты проезда на пассажирском транспорте общего пользования".</w:t>
      </w:r>
    </w:p>
    <w:p w:rsidR="000266A9" w:rsidRPr="0012363D" w:rsidRDefault="0012363D" w:rsidP="000266A9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4</w:t>
      </w:r>
      <w:r w:rsidR="000266A9" w:rsidRPr="0012363D">
        <w:rPr>
          <w:sz w:val="26"/>
          <w:szCs w:val="26"/>
        </w:rPr>
        <w:t>.</w:t>
      </w:r>
      <w:r w:rsidR="000266A9" w:rsidRPr="0012363D">
        <w:rPr>
          <w:sz w:val="26"/>
          <w:szCs w:val="26"/>
        </w:rPr>
        <w:tab/>
        <w:t>Опубликовать постановление в газете "Архангельск – город воинской славы" и на официальном информационном Интернет-портале муниципального образования "Город Архангельск".</w:t>
      </w:r>
    </w:p>
    <w:p w:rsidR="000266A9" w:rsidRPr="0012363D" w:rsidRDefault="0012363D" w:rsidP="000266A9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5</w:t>
      </w:r>
      <w:r w:rsidR="000266A9" w:rsidRPr="0012363D">
        <w:rPr>
          <w:sz w:val="26"/>
          <w:szCs w:val="26"/>
        </w:rPr>
        <w:t>.</w:t>
      </w:r>
      <w:r w:rsidR="000266A9" w:rsidRPr="0012363D">
        <w:rPr>
          <w:sz w:val="26"/>
          <w:szCs w:val="26"/>
        </w:rPr>
        <w:tab/>
        <w:t>Настоящее п</w:t>
      </w:r>
      <w:r w:rsidR="00DE2E3D">
        <w:rPr>
          <w:sz w:val="26"/>
          <w:szCs w:val="26"/>
        </w:rPr>
        <w:t xml:space="preserve">остановление вступает в силу с </w:t>
      </w:r>
      <w:bookmarkStart w:id="0" w:name="_GoBack"/>
      <w:bookmarkEnd w:id="0"/>
      <w:r w:rsidR="000266A9" w:rsidRPr="0012363D">
        <w:rPr>
          <w:sz w:val="26"/>
          <w:szCs w:val="26"/>
        </w:rPr>
        <w:t>1 октября 2020 года.</w:t>
      </w:r>
    </w:p>
    <w:p w:rsidR="005F0D4E" w:rsidRPr="0012363D" w:rsidRDefault="005F0D4E" w:rsidP="005F0D4E">
      <w:pPr>
        <w:widowControl w:val="0"/>
        <w:rPr>
          <w:bCs/>
          <w:color w:val="000000"/>
          <w:sz w:val="26"/>
          <w:szCs w:val="26"/>
        </w:rPr>
      </w:pPr>
    </w:p>
    <w:p w:rsidR="005F0D4E" w:rsidRPr="0012363D" w:rsidRDefault="005F0D4E" w:rsidP="005F0D4E">
      <w:pPr>
        <w:widowControl w:val="0"/>
        <w:rPr>
          <w:bCs/>
          <w:color w:val="000000"/>
          <w:sz w:val="26"/>
          <w:szCs w:val="26"/>
        </w:rPr>
      </w:pPr>
    </w:p>
    <w:p w:rsidR="005F0D4E" w:rsidRPr="0012363D" w:rsidRDefault="005F0D4E" w:rsidP="005F0D4E">
      <w:pPr>
        <w:widowControl w:val="0"/>
        <w:rPr>
          <w:b/>
          <w:color w:val="000000"/>
          <w:sz w:val="26"/>
          <w:szCs w:val="26"/>
          <w:shd w:val="clear" w:color="auto" w:fill="FFFFFF"/>
        </w:rPr>
      </w:pPr>
      <w:r w:rsidRPr="0012363D">
        <w:rPr>
          <w:b/>
          <w:color w:val="000000"/>
          <w:sz w:val="26"/>
          <w:szCs w:val="26"/>
          <w:shd w:val="clear" w:color="auto" w:fill="FFFFFF"/>
        </w:rPr>
        <w:t>Глава муниципального образования</w:t>
      </w:r>
    </w:p>
    <w:p w:rsidR="001D1EF5" w:rsidRPr="001D1EF5" w:rsidRDefault="005F0D4E" w:rsidP="0012363D">
      <w:pPr>
        <w:widowControl w:val="0"/>
        <w:rPr>
          <w:color w:val="000000"/>
          <w:szCs w:val="28"/>
        </w:rPr>
      </w:pPr>
      <w:r w:rsidRPr="0012363D">
        <w:rPr>
          <w:b/>
          <w:color w:val="000000"/>
          <w:sz w:val="26"/>
          <w:szCs w:val="26"/>
          <w:shd w:val="clear" w:color="auto" w:fill="FFFFFF"/>
        </w:rPr>
        <w:t>"Город Архангельск"</w:t>
      </w:r>
      <w:r w:rsidRPr="0012363D">
        <w:rPr>
          <w:b/>
          <w:color w:val="000000"/>
          <w:sz w:val="26"/>
          <w:szCs w:val="26"/>
        </w:rPr>
        <w:tab/>
      </w:r>
      <w:r w:rsidRPr="0012363D">
        <w:rPr>
          <w:b/>
          <w:color w:val="000000"/>
          <w:sz w:val="26"/>
          <w:szCs w:val="26"/>
        </w:rPr>
        <w:tab/>
      </w:r>
      <w:r w:rsidRPr="0012363D">
        <w:rPr>
          <w:b/>
          <w:color w:val="000000"/>
          <w:sz w:val="26"/>
          <w:szCs w:val="26"/>
        </w:rPr>
        <w:tab/>
      </w:r>
      <w:r w:rsidRPr="0012363D">
        <w:rPr>
          <w:b/>
          <w:color w:val="000000"/>
          <w:sz w:val="26"/>
          <w:szCs w:val="26"/>
        </w:rPr>
        <w:tab/>
      </w:r>
      <w:r w:rsidRPr="0012363D">
        <w:rPr>
          <w:b/>
          <w:color w:val="000000"/>
          <w:sz w:val="26"/>
          <w:szCs w:val="26"/>
        </w:rPr>
        <w:tab/>
      </w:r>
      <w:r w:rsidRPr="0012363D">
        <w:rPr>
          <w:b/>
          <w:color w:val="000000"/>
          <w:sz w:val="26"/>
          <w:szCs w:val="26"/>
        </w:rPr>
        <w:tab/>
      </w:r>
      <w:r w:rsidRPr="0012363D">
        <w:rPr>
          <w:b/>
          <w:color w:val="000000"/>
          <w:sz w:val="26"/>
          <w:szCs w:val="26"/>
        </w:rPr>
        <w:tab/>
      </w:r>
      <w:r w:rsidRPr="0012363D">
        <w:rPr>
          <w:b/>
          <w:color w:val="000000"/>
          <w:sz w:val="26"/>
          <w:szCs w:val="26"/>
        </w:rPr>
        <w:tab/>
        <w:t xml:space="preserve">   И.В. </w:t>
      </w:r>
      <w:proofErr w:type="spellStart"/>
      <w:r w:rsidRPr="0012363D">
        <w:rPr>
          <w:b/>
          <w:color w:val="000000"/>
          <w:sz w:val="26"/>
          <w:szCs w:val="26"/>
        </w:rPr>
        <w:t>Годзиш</w:t>
      </w:r>
      <w:proofErr w:type="spellEnd"/>
      <w:r>
        <w:rPr>
          <w:color w:val="000000"/>
          <w:szCs w:val="28"/>
        </w:rPr>
        <w:br w:type="page"/>
      </w:r>
    </w:p>
    <w:p w:rsidR="005F0D4E" w:rsidRPr="0012363D" w:rsidRDefault="00160C5B" w:rsidP="005F0D4E">
      <w:pPr>
        <w:widowControl w:val="0"/>
        <w:ind w:left="5670"/>
        <w:jc w:val="center"/>
        <w:rPr>
          <w:sz w:val="26"/>
          <w:szCs w:val="26"/>
        </w:rPr>
      </w:pPr>
      <w:r w:rsidRPr="0012363D">
        <w:rPr>
          <w:sz w:val="26"/>
          <w:szCs w:val="26"/>
        </w:rPr>
        <w:lastRenderedPageBreak/>
        <w:t>Приложение</w:t>
      </w:r>
    </w:p>
    <w:p w:rsidR="005F0D4E" w:rsidRPr="0012363D" w:rsidRDefault="005F0D4E" w:rsidP="005F0D4E">
      <w:pPr>
        <w:widowControl w:val="0"/>
        <w:ind w:left="5670"/>
        <w:jc w:val="center"/>
        <w:rPr>
          <w:sz w:val="26"/>
          <w:szCs w:val="26"/>
        </w:rPr>
      </w:pPr>
      <w:r w:rsidRPr="0012363D">
        <w:rPr>
          <w:sz w:val="26"/>
          <w:szCs w:val="26"/>
        </w:rPr>
        <w:t>УТВЕРЖДЕН</w:t>
      </w:r>
      <w:r w:rsidR="00973E7A" w:rsidRPr="0012363D">
        <w:rPr>
          <w:sz w:val="26"/>
          <w:szCs w:val="26"/>
        </w:rPr>
        <w:t>Ы</w:t>
      </w:r>
    </w:p>
    <w:p w:rsidR="00973E7A" w:rsidRPr="0012363D" w:rsidRDefault="005F0D4E" w:rsidP="005F0D4E">
      <w:pPr>
        <w:ind w:left="5670"/>
        <w:jc w:val="center"/>
        <w:rPr>
          <w:sz w:val="26"/>
          <w:szCs w:val="26"/>
        </w:rPr>
      </w:pPr>
      <w:r w:rsidRPr="0012363D">
        <w:rPr>
          <w:sz w:val="26"/>
          <w:szCs w:val="26"/>
        </w:rPr>
        <w:t>постановлением Администр</w:t>
      </w:r>
      <w:r w:rsidR="00973E7A" w:rsidRPr="0012363D">
        <w:rPr>
          <w:sz w:val="26"/>
          <w:szCs w:val="26"/>
        </w:rPr>
        <w:t>ации муниципального образования</w:t>
      </w:r>
    </w:p>
    <w:p w:rsidR="005F0D4E" w:rsidRPr="0012363D" w:rsidRDefault="005F0D4E" w:rsidP="005F0D4E">
      <w:pPr>
        <w:ind w:left="5670"/>
        <w:jc w:val="center"/>
        <w:rPr>
          <w:sz w:val="26"/>
          <w:szCs w:val="26"/>
        </w:rPr>
      </w:pPr>
      <w:r w:rsidRPr="0012363D">
        <w:rPr>
          <w:sz w:val="26"/>
          <w:szCs w:val="26"/>
        </w:rPr>
        <w:t>"Город Архангельск"</w:t>
      </w:r>
    </w:p>
    <w:p w:rsidR="005F0D4E" w:rsidRPr="0012363D" w:rsidRDefault="00973E7A" w:rsidP="005F0D4E">
      <w:pPr>
        <w:ind w:left="5670"/>
        <w:jc w:val="center"/>
        <w:rPr>
          <w:sz w:val="26"/>
          <w:szCs w:val="26"/>
        </w:rPr>
      </w:pPr>
      <w:r w:rsidRPr="0012363D">
        <w:rPr>
          <w:sz w:val="26"/>
          <w:szCs w:val="26"/>
        </w:rPr>
        <w:t>от ____________</w:t>
      </w:r>
      <w:r w:rsidR="005F0D4E" w:rsidRPr="0012363D">
        <w:rPr>
          <w:sz w:val="26"/>
          <w:szCs w:val="26"/>
        </w:rPr>
        <w:t xml:space="preserve"> № _____</w:t>
      </w:r>
    </w:p>
    <w:p w:rsidR="005F0D4E" w:rsidRPr="0012363D" w:rsidRDefault="005F0D4E">
      <w:pPr>
        <w:widowControl w:val="0"/>
        <w:ind w:firstLine="709"/>
        <w:jc w:val="both"/>
        <w:rPr>
          <w:sz w:val="26"/>
          <w:szCs w:val="26"/>
        </w:rPr>
      </w:pPr>
    </w:p>
    <w:p w:rsidR="00160C5B" w:rsidRPr="0012363D" w:rsidRDefault="00160C5B" w:rsidP="00973E7A">
      <w:pPr>
        <w:widowControl w:val="0"/>
        <w:jc w:val="center"/>
        <w:rPr>
          <w:b/>
          <w:sz w:val="26"/>
          <w:szCs w:val="26"/>
        </w:rPr>
      </w:pPr>
      <w:r w:rsidRPr="0012363D">
        <w:rPr>
          <w:b/>
          <w:sz w:val="26"/>
          <w:szCs w:val="26"/>
        </w:rPr>
        <w:t>ИЗМЕНЕНИЯ,</w:t>
      </w:r>
    </w:p>
    <w:p w:rsidR="00973E7A" w:rsidRPr="0012363D" w:rsidRDefault="00160C5B" w:rsidP="00973E7A">
      <w:pPr>
        <w:widowControl w:val="0"/>
        <w:jc w:val="center"/>
        <w:rPr>
          <w:b/>
          <w:sz w:val="26"/>
          <w:szCs w:val="26"/>
        </w:rPr>
      </w:pPr>
      <w:r w:rsidRPr="0012363D">
        <w:rPr>
          <w:b/>
          <w:sz w:val="26"/>
          <w:szCs w:val="26"/>
        </w:rPr>
        <w:t xml:space="preserve">которые вносятся в </w:t>
      </w:r>
      <w:r w:rsidR="000266A9" w:rsidRPr="0012363D">
        <w:rPr>
          <w:b/>
          <w:sz w:val="26"/>
          <w:szCs w:val="26"/>
        </w:rPr>
        <w:t>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</w:t>
      </w:r>
    </w:p>
    <w:p w:rsidR="000266A9" w:rsidRPr="0012363D" w:rsidRDefault="000266A9" w:rsidP="000266A9">
      <w:pPr>
        <w:widowControl w:val="0"/>
        <w:rPr>
          <w:sz w:val="26"/>
          <w:szCs w:val="26"/>
        </w:rPr>
      </w:pPr>
    </w:p>
    <w:p w:rsidR="000266A9" w:rsidRDefault="000266A9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 xml:space="preserve">1. </w:t>
      </w:r>
      <w:r w:rsidR="00915FAC" w:rsidRPr="0012363D">
        <w:rPr>
          <w:sz w:val="26"/>
          <w:szCs w:val="26"/>
        </w:rPr>
        <w:t xml:space="preserve">В </w:t>
      </w:r>
      <w:r w:rsidR="00E91094" w:rsidRPr="0012363D">
        <w:rPr>
          <w:sz w:val="26"/>
          <w:szCs w:val="26"/>
        </w:rPr>
        <w:t>раздел</w:t>
      </w:r>
      <w:r w:rsidR="00854E37">
        <w:rPr>
          <w:sz w:val="26"/>
          <w:szCs w:val="26"/>
        </w:rPr>
        <w:t>е</w:t>
      </w:r>
      <w:r w:rsidRPr="0012363D">
        <w:rPr>
          <w:sz w:val="26"/>
          <w:szCs w:val="26"/>
        </w:rPr>
        <w:t xml:space="preserve"> 1 "Общие положения":</w:t>
      </w:r>
    </w:p>
    <w:p w:rsidR="00854E37" w:rsidRPr="0012363D" w:rsidRDefault="00854E37" w:rsidP="00B6040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второй пункта 1.1 исключить;</w:t>
      </w:r>
    </w:p>
    <w:p w:rsidR="00915FAC" w:rsidRPr="0012363D" w:rsidRDefault="00D7746F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 xml:space="preserve">абзац четвертый </w:t>
      </w:r>
      <w:r w:rsidR="00854E37" w:rsidRPr="0012363D">
        <w:rPr>
          <w:sz w:val="26"/>
          <w:szCs w:val="26"/>
        </w:rPr>
        <w:t>пункт</w:t>
      </w:r>
      <w:r w:rsidR="00854E37">
        <w:rPr>
          <w:sz w:val="26"/>
          <w:szCs w:val="26"/>
        </w:rPr>
        <w:t>а</w:t>
      </w:r>
      <w:r w:rsidR="00854E37" w:rsidRPr="0012363D">
        <w:rPr>
          <w:sz w:val="26"/>
          <w:szCs w:val="26"/>
        </w:rPr>
        <w:t xml:space="preserve"> 1.3 </w:t>
      </w:r>
      <w:r w:rsidR="00915FAC" w:rsidRPr="0012363D">
        <w:rPr>
          <w:sz w:val="26"/>
          <w:szCs w:val="26"/>
        </w:rPr>
        <w:t xml:space="preserve">изложить в </w:t>
      </w:r>
      <w:r w:rsidR="00DD5FA6" w:rsidRPr="0012363D">
        <w:rPr>
          <w:sz w:val="26"/>
          <w:szCs w:val="26"/>
        </w:rPr>
        <w:t>следующей</w:t>
      </w:r>
      <w:r w:rsidR="00915FAC" w:rsidRPr="0012363D">
        <w:rPr>
          <w:sz w:val="26"/>
          <w:szCs w:val="26"/>
        </w:rPr>
        <w:t xml:space="preserve"> редакции:</w:t>
      </w:r>
    </w:p>
    <w:p w:rsidR="000266A9" w:rsidRPr="0012363D" w:rsidRDefault="00D7746F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"</w:t>
      </w:r>
      <w:r w:rsidR="000266A9" w:rsidRPr="0012363D">
        <w:rPr>
          <w:sz w:val="26"/>
          <w:szCs w:val="26"/>
        </w:rPr>
        <w:t xml:space="preserve">номер транспортной карты – </w:t>
      </w:r>
      <w:r w:rsidR="00C77E84" w:rsidRPr="0012363D">
        <w:rPr>
          <w:sz w:val="26"/>
          <w:szCs w:val="26"/>
        </w:rPr>
        <w:t xml:space="preserve">уникальный цифровой идентификационный </w:t>
      </w:r>
      <w:r w:rsidR="000266A9" w:rsidRPr="0012363D">
        <w:rPr>
          <w:sz w:val="26"/>
          <w:szCs w:val="26"/>
        </w:rPr>
        <w:t xml:space="preserve">номер, нанесенный на лицевой </w:t>
      </w:r>
      <w:r w:rsidR="00C77E84" w:rsidRPr="0012363D">
        <w:rPr>
          <w:sz w:val="26"/>
          <w:szCs w:val="26"/>
        </w:rPr>
        <w:t xml:space="preserve">или оборотной </w:t>
      </w:r>
      <w:r w:rsidR="000266A9" w:rsidRPr="0012363D">
        <w:rPr>
          <w:sz w:val="26"/>
          <w:szCs w:val="26"/>
        </w:rPr>
        <w:t>стороне транспортной карты;</w:t>
      </w:r>
      <w:r w:rsidRPr="0012363D">
        <w:rPr>
          <w:sz w:val="26"/>
          <w:szCs w:val="26"/>
        </w:rPr>
        <w:t>".</w:t>
      </w:r>
    </w:p>
    <w:p w:rsidR="00915FAC" w:rsidRPr="0012363D" w:rsidRDefault="000266A9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 xml:space="preserve">2. </w:t>
      </w:r>
      <w:r w:rsidR="00915FAC" w:rsidRPr="0012363D">
        <w:rPr>
          <w:sz w:val="26"/>
          <w:szCs w:val="26"/>
        </w:rPr>
        <w:t>В разделе 2 "Права и обязанности участников АСУОП":</w:t>
      </w:r>
    </w:p>
    <w:p w:rsidR="000266A9" w:rsidRPr="0012363D" w:rsidRDefault="00D7746F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а</w:t>
      </w:r>
      <w:r w:rsidR="009C1E72" w:rsidRPr="0012363D">
        <w:rPr>
          <w:sz w:val="26"/>
          <w:szCs w:val="26"/>
        </w:rPr>
        <w:t>бзац</w:t>
      </w:r>
      <w:r w:rsidR="008419C7" w:rsidRPr="0012363D">
        <w:rPr>
          <w:sz w:val="26"/>
          <w:szCs w:val="26"/>
        </w:rPr>
        <w:t>ы</w:t>
      </w:r>
      <w:r w:rsidR="0012363D">
        <w:rPr>
          <w:sz w:val="26"/>
          <w:szCs w:val="26"/>
        </w:rPr>
        <w:t xml:space="preserve"> двадцатый под</w:t>
      </w:r>
      <w:r w:rsidR="009C1E72" w:rsidRPr="0012363D">
        <w:rPr>
          <w:sz w:val="26"/>
          <w:szCs w:val="26"/>
        </w:rPr>
        <w:t>пункта 2.2.2</w:t>
      </w:r>
      <w:r w:rsidR="00B6040A" w:rsidRPr="0012363D">
        <w:rPr>
          <w:sz w:val="26"/>
          <w:szCs w:val="26"/>
        </w:rPr>
        <w:t>, восьмой</w:t>
      </w:r>
      <w:r w:rsidR="009C1E72" w:rsidRPr="0012363D">
        <w:rPr>
          <w:sz w:val="26"/>
          <w:szCs w:val="26"/>
        </w:rPr>
        <w:t xml:space="preserve"> </w:t>
      </w:r>
      <w:r w:rsidR="0012363D">
        <w:rPr>
          <w:sz w:val="26"/>
          <w:szCs w:val="26"/>
        </w:rPr>
        <w:t>и девятый под</w:t>
      </w:r>
      <w:r w:rsidR="008419C7" w:rsidRPr="0012363D">
        <w:rPr>
          <w:sz w:val="26"/>
          <w:szCs w:val="26"/>
        </w:rPr>
        <w:t xml:space="preserve">пункта 2.3.2 </w:t>
      </w:r>
      <w:r w:rsidR="009C1E72" w:rsidRPr="0012363D">
        <w:rPr>
          <w:sz w:val="26"/>
          <w:szCs w:val="26"/>
        </w:rPr>
        <w:t>исключить.</w:t>
      </w:r>
    </w:p>
    <w:p w:rsidR="00915FAC" w:rsidRPr="0012363D" w:rsidRDefault="009C1E72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 xml:space="preserve">3. </w:t>
      </w:r>
      <w:r w:rsidR="00915FAC" w:rsidRPr="0012363D">
        <w:rPr>
          <w:sz w:val="26"/>
          <w:szCs w:val="26"/>
        </w:rPr>
        <w:t>В разделе 3 "Транспортные карты":</w:t>
      </w:r>
    </w:p>
    <w:p w:rsidR="009C1E72" w:rsidRPr="0012363D" w:rsidRDefault="0012363D" w:rsidP="00B6040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</w:t>
      </w:r>
      <w:r w:rsidR="00D7746F" w:rsidRPr="0012363D">
        <w:rPr>
          <w:sz w:val="26"/>
          <w:szCs w:val="26"/>
        </w:rPr>
        <w:t xml:space="preserve">пункт 3.1.2 </w:t>
      </w:r>
      <w:r w:rsidR="00915FAC" w:rsidRPr="0012363D">
        <w:rPr>
          <w:sz w:val="26"/>
          <w:szCs w:val="26"/>
        </w:rPr>
        <w:t xml:space="preserve">изложить в </w:t>
      </w:r>
      <w:r w:rsidR="001E35CD" w:rsidRPr="0012363D">
        <w:rPr>
          <w:sz w:val="26"/>
          <w:szCs w:val="26"/>
        </w:rPr>
        <w:t>следующей</w:t>
      </w:r>
      <w:r w:rsidR="00915FAC" w:rsidRPr="0012363D">
        <w:rPr>
          <w:sz w:val="26"/>
          <w:szCs w:val="26"/>
        </w:rPr>
        <w:t xml:space="preserve"> редакции:</w:t>
      </w:r>
    </w:p>
    <w:p w:rsidR="00915FAC" w:rsidRPr="0012363D" w:rsidRDefault="00915FAC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 xml:space="preserve">"3.1.2. </w:t>
      </w:r>
      <w:proofErr w:type="spellStart"/>
      <w:r w:rsidR="00961D00" w:rsidRPr="0012363D">
        <w:rPr>
          <w:sz w:val="26"/>
          <w:szCs w:val="26"/>
        </w:rPr>
        <w:t>Неперсонализированная</w:t>
      </w:r>
      <w:proofErr w:type="spellEnd"/>
      <w:r w:rsidR="00961D00" w:rsidRPr="0012363D">
        <w:rPr>
          <w:sz w:val="26"/>
          <w:szCs w:val="26"/>
        </w:rPr>
        <w:t xml:space="preserve"> т</w:t>
      </w:r>
      <w:r w:rsidRPr="0012363D">
        <w:rPr>
          <w:sz w:val="26"/>
          <w:szCs w:val="26"/>
        </w:rPr>
        <w:t>ранспортная карта</w:t>
      </w:r>
      <w:r w:rsidR="00961D00" w:rsidRPr="0012363D">
        <w:rPr>
          <w:sz w:val="26"/>
          <w:szCs w:val="26"/>
        </w:rPr>
        <w:t xml:space="preserve"> </w:t>
      </w:r>
      <w:r w:rsidRPr="0012363D">
        <w:rPr>
          <w:sz w:val="26"/>
          <w:szCs w:val="26"/>
        </w:rPr>
        <w:t>– пластиковая карта длительного использования с возможностью пользователя осуществлять регистрацию и оплату проезда в АСУОП, операции пополнения ее транспортного ресурса в автоматических терминалах и пунктах продажи и пополнения транспортных карт, выдаваемая гражданам всех категорий, желающим присоединиться к АСУОП.</w:t>
      </w:r>
    </w:p>
    <w:p w:rsidR="00915FAC" w:rsidRPr="0012363D" w:rsidRDefault="00961D00" w:rsidP="00B6040A">
      <w:pPr>
        <w:widowControl w:val="0"/>
        <w:ind w:firstLine="709"/>
        <w:jc w:val="both"/>
        <w:rPr>
          <w:sz w:val="26"/>
          <w:szCs w:val="26"/>
        </w:rPr>
      </w:pPr>
      <w:proofErr w:type="spellStart"/>
      <w:r w:rsidRPr="0012363D">
        <w:rPr>
          <w:sz w:val="26"/>
          <w:szCs w:val="26"/>
        </w:rPr>
        <w:t>Неперсонализированная</w:t>
      </w:r>
      <w:proofErr w:type="spellEnd"/>
      <w:r w:rsidRPr="0012363D">
        <w:rPr>
          <w:sz w:val="26"/>
          <w:szCs w:val="26"/>
        </w:rPr>
        <w:t xml:space="preserve"> т</w:t>
      </w:r>
      <w:r w:rsidR="00915FAC" w:rsidRPr="0012363D">
        <w:rPr>
          <w:sz w:val="26"/>
          <w:szCs w:val="26"/>
        </w:rPr>
        <w:t xml:space="preserve">ранспортная карта предназначена для </w:t>
      </w:r>
      <w:r w:rsidRPr="0012363D">
        <w:rPr>
          <w:sz w:val="26"/>
          <w:szCs w:val="26"/>
        </w:rPr>
        <w:t xml:space="preserve">обслуживания любой категории </w:t>
      </w:r>
      <w:r w:rsidR="00915FAC" w:rsidRPr="0012363D">
        <w:rPr>
          <w:sz w:val="26"/>
          <w:szCs w:val="26"/>
        </w:rPr>
        <w:t>пользователей, желающих осуществлять оплату проезда в автомобильном транспорте общего пользования по муниципальным маршрутам регулярных перевозок на территории муниципального образования "Город Архангельск" с использованием АСУОП.</w:t>
      </w:r>
      <w:r w:rsidR="00D7746F" w:rsidRPr="0012363D">
        <w:rPr>
          <w:sz w:val="26"/>
          <w:szCs w:val="26"/>
        </w:rPr>
        <w:t>";</w:t>
      </w:r>
    </w:p>
    <w:p w:rsidR="00250154" w:rsidRPr="0012363D" w:rsidRDefault="00250154" w:rsidP="0025015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</w:t>
      </w:r>
      <w:r w:rsidRPr="0012363D">
        <w:rPr>
          <w:sz w:val="26"/>
          <w:szCs w:val="26"/>
        </w:rPr>
        <w:t>пункт 3.1.</w:t>
      </w:r>
      <w:r>
        <w:rPr>
          <w:sz w:val="26"/>
          <w:szCs w:val="26"/>
        </w:rPr>
        <w:t>4</w:t>
      </w:r>
      <w:r w:rsidRPr="0012363D">
        <w:rPr>
          <w:sz w:val="26"/>
          <w:szCs w:val="26"/>
        </w:rPr>
        <w:t xml:space="preserve"> изложить в следующей редакции:</w:t>
      </w:r>
    </w:p>
    <w:p w:rsidR="00915FAC" w:rsidRPr="0012363D" w:rsidRDefault="00D82C13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"3.1.4. Макет транспортной карты "Льготная" представлен в приложении к Положению."</w:t>
      </w:r>
      <w:r w:rsidR="00D7746F" w:rsidRPr="0012363D">
        <w:rPr>
          <w:sz w:val="26"/>
          <w:szCs w:val="26"/>
        </w:rPr>
        <w:t>;</w:t>
      </w:r>
    </w:p>
    <w:p w:rsidR="00301FBE" w:rsidRPr="0012363D" w:rsidRDefault="00D7746F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п</w:t>
      </w:r>
      <w:r w:rsidR="0012363D">
        <w:rPr>
          <w:sz w:val="26"/>
          <w:szCs w:val="26"/>
        </w:rPr>
        <w:t>одп</w:t>
      </w:r>
      <w:r w:rsidRPr="0012363D">
        <w:rPr>
          <w:sz w:val="26"/>
          <w:szCs w:val="26"/>
        </w:rPr>
        <w:t xml:space="preserve">ункт 3.2.2 </w:t>
      </w:r>
      <w:r w:rsidR="0012363D">
        <w:rPr>
          <w:sz w:val="26"/>
          <w:szCs w:val="26"/>
        </w:rPr>
        <w:t>исключить</w:t>
      </w:r>
      <w:r w:rsidR="007E7C3A" w:rsidRPr="0012363D">
        <w:rPr>
          <w:sz w:val="26"/>
          <w:szCs w:val="26"/>
        </w:rPr>
        <w:t>;</w:t>
      </w:r>
    </w:p>
    <w:p w:rsidR="00A22C52" w:rsidRPr="0012363D" w:rsidRDefault="00D7746F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а</w:t>
      </w:r>
      <w:r w:rsidR="00A22C52" w:rsidRPr="0012363D">
        <w:rPr>
          <w:sz w:val="26"/>
          <w:szCs w:val="26"/>
        </w:rPr>
        <w:t xml:space="preserve">бзац </w:t>
      </w:r>
      <w:r w:rsidR="00E91094" w:rsidRPr="0012363D">
        <w:rPr>
          <w:sz w:val="26"/>
          <w:szCs w:val="26"/>
        </w:rPr>
        <w:t>шестой</w:t>
      </w:r>
      <w:r w:rsidR="00A22C52" w:rsidRPr="0012363D">
        <w:rPr>
          <w:sz w:val="26"/>
          <w:szCs w:val="26"/>
        </w:rPr>
        <w:t xml:space="preserve"> </w:t>
      </w:r>
      <w:r w:rsidR="0012363D">
        <w:rPr>
          <w:sz w:val="26"/>
          <w:szCs w:val="26"/>
        </w:rPr>
        <w:t>под</w:t>
      </w:r>
      <w:r w:rsidR="00E91094" w:rsidRPr="0012363D">
        <w:rPr>
          <w:sz w:val="26"/>
          <w:szCs w:val="26"/>
        </w:rPr>
        <w:t>пункта 3.2.3 изложить в следующей редакции:</w:t>
      </w:r>
    </w:p>
    <w:p w:rsidR="00E91094" w:rsidRPr="0012363D" w:rsidRDefault="00E91094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 xml:space="preserve">"В случае утраты (утери) транспортной карты, за исключением транспортных карт, указанных в подпункте 3.1.1 Положения, транспортная карта не </w:t>
      </w:r>
      <w:proofErr w:type="spellStart"/>
      <w:r w:rsidRPr="0012363D">
        <w:rPr>
          <w:sz w:val="26"/>
          <w:szCs w:val="26"/>
        </w:rPr>
        <w:t>перевыпускается</w:t>
      </w:r>
      <w:proofErr w:type="spellEnd"/>
      <w:r w:rsidRPr="0012363D">
        <w:rPr>
          <w:sz w:val="26"/>
          <w:szCs w:val="26"/>
        </w:rPr>
        <w:t>, транспортны</w:t>
      </w:r>
      <w:r w:rsidR="00D7746F" w:rsidRPr="0012363D">
        <w:rPr>
          <w:sz w:val="26"/>
          <w:szCs w:val="26"/>
        </w:rPr>
        <w:t>й ресурс не восстанавливается.";</w:t>
      </w:r>
    </w:p>
    <w:p w:rsidR="00B6040A" w:rsidRPr="0012363D" w:rsidRDefault="00D7746F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>абзац четвертый подпункта 3.3.1 исключить.</w:t>
      </w:r>
    </w:p>
    <w:p w:rsidR="00D82C13" w:rsidRDefault="00D82C13" w:rsidP="00B6040A">
      <w:pPr>
        <w:widowControl w:val="0"/>
        <w:ind w:firstLine="709"/>
        <w:jc w:val="both"/>
        <w:rPr>
          <w:sz w:val="26"/>
          <w:szCs w:val="26"/>
        </w:rPr>
      </w:pPr>
      <w:r w:rsidRPr="0012363D">
        <w:rPr>
          <w:sz w:val="26"/>
          <w:szCs w:val="26"/>
        </w:rPr>
        <w:t xml:space="preserve">4. Приложение к </w:t>
      </w:r>
      <w:r w:rsidR="00D7746F" w:rsidRPr="0012363D">
        <w:rPr>
          <w:sz w:val="26"/>
          <w:szCs w:val="26"/>
        </w:rPr>
        <w:t>Положению об электронном проезд</w:t>
      </w:r>
      <w:r w:rsidRPr="0012363D">
        <w:rPr>
          <w:sz w:val="26"/>
          <w:szCs w:val="26"/>
        </w:rPr>
        <w:t>ном билете для оплаты</w:t>
      </w:r>
      <w:r w:rsidRPr="00D82C13">
        <w:rPr>
          <w:szCs w:val="28"/>
        </w:rPr>
        <w:t xml:space="preserve"> </w:t>
      </w:r>
      <w:r w:rsidRPr="0012363D">
        <w:rPr>
          <w:sz w:val="26"/>
          <w:szCs w:val="26"/>
        </w:rPr>
        <w:t>проезда в городском пассажирском транспорте общего пользования муниципального образования "Город Архангельск" изложить в следующей редакции:</w:t>
      </w:r>
    </w:p>
    <w:p w:rsidR="0012363D" w:rsidRPr="0012363D" w:rsidRDefault="0012363D" w:rsidP="00B6040A">
      <w:pPr>
        <w:widowControl w:val="0"/>
        <w:ind w:firstLine="709"/>
        <w:jc w:val="both"/>
        <w:rPr>
          <w:sz w:val="26"/>
          <w:szCs w:val="26"/>
        </w:rPr>
      </w:pPr>
    </w:p>
    <w:p w:rsidR="00D82C13" w:rsidRPr="00D82C13" w:rsidRDefault="00D82C13" w:rsidP="00D82C13">
      <w:pPr>
        <w:autoSpaceDE w:val="0"/>
        <w:autoSpaceDN w:val="0"/>
        <w:adjustRightInd w:val="0"/>
        <w:ind w:firstLine="4962"/>
        <w:jc w:val="center"/>
        <w:rPr>
          <w:rFonts w:eastAsia="Calibri"/>
          <w:sz w:val="24"/>
          <w:szCs w:val="24"/>
        </w:rPr>
      </w:pPr>
      <w:r w:rsidRPr="00D82C13">
        <w:rPr>
          <w:rFonts w:eastAsia="Calibri"/>
          <w:sz w:val="24"/>
          <w:szCs w:val="24"/>
        </w:rPr>
        <w:t>"Приложение</w:t>
      </w:r>
    </w:p>
    <w:p w:rsidR="00D82C13" w:rsidRPr="00D82C13" w:rsidRDefault="00D82C13" w:rsidP="00403FCB">
      <w:pPr>
        <w:autoSpaceDE w:val="0"/>
        <w:autoSpaceDN w:val="0"/>
        <w:adjustRightInd w:val="0"/>
        <w:spacing w:line="260" w:lineRule="exact"/>
        <w:ind w:left="4956" w:firstLine="6"/>
        <w:jc w:val="center"/>
        <w:rPr>
          <w:sz w:val="24"/>
          <w:szCs w:val="24"/>
        </w:rPr>
      </w:pPr>
      <w:r w:rsidRPr="00D82C13">
        <w:rPr>
          <w:rFonts w:eastAsia="Calibri"/>
          <w:sz w:val="24"/>
          <w:szCs w:val="24"/>
        </w:rPr>
        <w:t xml:space="preserve">к Положению </w:t>
      </w:r>
      <w:r w:rsidR="00403FCB">
        <w:rPr>
          <w:sz w:val="24"/>
          <w:szCs w:val="24"/>
        </w:rPr>
        <w:t>об электронном проезд</w:t>
      </w:r>
      <w:r w:rsidRPr="00D82C13">
        <w:rPr>
          <w:sz w:val="24"/>
          <w:szCs w:val="24"/>
        </w:rPr>
        <w:t xml:space="preserve">ном билете для оплаты проезда в городском пассажирском транспорте общего </w:t>
      </w:r>
      <w:r w:rsidRPr="00D82C13">
        <w:rPr>
          <w:sz w:val="24"/>
          <w:szCs w:val="24"/>
        </w:rPr>
        <w:lastRenderedPageBreak/>
        <w:t>пользования муниципального образования "Город Архангельск"</w:t>
      </w:r>
    </w:p>
    <w:p w:rsidR="00D82C13" w:rsidRDefault="00D82C13" w:rsidP="00D82C13">
      <w:pPr>
        <w:autoSpaceDE w:val="0"/>
        <w:autoSpaceDN w:val="0"/>
        <w:adjustRightInd w:val="0"/>
        <w:ind w:firstLine="709"/>
        <w:jc w:val="right"/>
        <w:rPr>
          <w:szCs w:val="28"/>
        </w:rPr>
      </w:pPr>
    </w:p>
    <w:p w:rsidR="00D82C13" w:rsidRPr="000C56DD" w:rsidRDefault="00D82C13" w:rsidP="00D82C13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</w:p>
    <w:p w:rsidR="00D82C13" w:rsidRDefault="00D82C13" w:rsidP="00D82C13">
      <w:pPr>
        <w:tabs>
          <w:tab w:val="left" w:pos="6060"/>
        </w:tabs>
        <w:rPr>
          <w:b/>
          <w:szCs w:val="28"/>
        </w:rPr>
      </w:pPr>
    </w:p>
    <w:p w:rsidR="00D82C13" w:rsidRPr="0012363D" w:rsidRDefault="00D82C13" w:rsidP="00D82C13">
      <w:pPr>
        <w:tabs>
          <w:tab w:val="left" w:pos="1701"/>
          <w:tab w:val="left" w:pos="7655"/>
        </w:tabs>
        <w:jc w:val="center"/>
        <w:rPr>
          <w:b/>
          <w:sz w:val="26"/>
          <w:szCs w:val="26"/>
        </w:rPr>
      </w:pPr>
      <w:r w:rsidRPr="0012363D">
        <w:rPr>
          <w:b/>
          <w:sz w:val="26"/>
          <w:szCs w:val="26"/>
        </w:rPr>
        <w:t>МАКЕТ</w:t>
      </w:r>
    </w:p>
    <w:p w:rsidR="00D82C13" w:rsidRPr="0012363D" w:rsidRDefault="00D82C13" w:rsidP="00D82C13">
      <w:pPr>
        <w:tabs>
          <w:tab w:val="left" w:pos="1701"/>
          <w:tab w:val="left" w:pos="7655"/>
        </w:tabs>
        <w:jc w:val="center"/>
        <w:rPr>
          <w:b/>
          <w:sz w:val="26"/>
          <w:szCs w:val="26"/>
        </w:rPr>
      </w:pPr>
      <w:r w:rsidRPr="0012363D">
        <w:rPr>
          <w:b/>
          <w:sz w:val="26"/>
          <w:szCs w:val="26"/>
        </w:rPr>
        <w:t>транспортной карты "Льготная"</w:t>
      </w:r>
    </w:p>
    <w:p w:rsidR="00D82C13" w:rsidRPr="0012363D" w:rsidRDefault="00D82C13" w:rsidP="00D82C13">
      <w:pPr>
        <w:tabs>
          <w:tab w:val="left" w:pos="1701"/>
        </w:tabs>
        <w:jc w:val="center"/>
        <w:rPr>
          <w:b/>
          <w:sz w:val="26"/>
          <w:szCs w:val="26"/>
        </w:rPr>
      </w:pPr>
    </w:p>
    <w:p w:rsidR="00D82C13" w:rsidRPr="0012363D" w:rsidRDefault="00D82C13" w:rsidP="00D82C13">
      <w:pPr>
        <w:tabs>
          <w:tab w:val="left" w:pos="1701"/>
          <w:tab w:val="left" w:pos="1843"/>
          <w:tab w:val="left" w:pos="7655"/>
        </w:tabs>
        <w:jc w:val="center"/>
        <w:rPr>
          <w:b/>
          <w:sz w:val="26"/>
          <w:szCs w:val="26"/>
        </w:rPr>
      </w:pPr>
      <w:r w:rsidRPr="0012363D">
        <w:rPr>
          <w:b/>
          <w:sz w:val="26"/>
          <w:szCs w:val="26"/>
        </w:rPr>
        <w:t>1.1. Лицевая сторона*</w:t>
      </w:r>
    </w:p>
    <w:p w:rsidR="00D82C13" w:rsidRDefault="00D82C13" w:rsidP="00D82C13">
      <w:pPr>
        <w:tabs>
          <w:tab w:val="left" w:pos="1701"/>
          <w:tab w:val="left" w:pos="1843"/>
          <w:tab w:val="left" w:pos="7655"/>
        </w:tabs>
        <w:jc w:val="center"/>
        <w:rPr>
          <w:b/>
          <w:szCs w:val="28"/>
        </w:rPr>
      </w:pPr>
    </w:p>
    <w:p w:rsidR="00D82C13" w:rsidRDefault="00D82C13" w:rsidP="00D82C13">
      <w:pPr>
        <w:tabs>
          <w:tab w:val="left" w:pos="1701"/>
          <w:tab w:val="left" w:pos="7655"/>
        </w:tabs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81D6311" wp14:editId="6A6E2DF5">
            <wp:extent cx="3769090" cy="2095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ангельск карты_1810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337" cy="210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C13" w:rsidRDefault="00D82C13" w:rsidP="00D82C13">
      <w:pPr>
        <w:tabs>
          <w:tab w:val="left" w:pos="1701"/>
          <w:tab w:val="left" w:pos="7655"/>
        </w:tabs>
        <w:jc w:val="center"/>
        <w:rPr>
          <w:b/>
          <w:szCs w:val="28"/>
        </w:rPr>
      </w:pPr>
    </w:p>
    <w:p w:rsidR="00D82C13" w:rsidRPr="003654FB" w:rsidRDefault="00D82C13" w:rsidP="00D82C13">
      <w:pPr>
        <w:tabs>
          <w:tab w:val="left" w:pos="1701"/>
          <w:tab w:val="left" w:pos="7655"/>
        </w:tabs>
        <w:jc w:val="both"/>
        <w:rPr>
          <w:sz w:val="20"/>
        </w:rPr>
      </w:pPr>
      <w:r w:rsidRPr="003654FB">
        <w:rPr>
          <w:sz w:val="20"/>
        </w:rPr>
        <w:t>* на лицевой стороне карты печатается номер карты, название и вид карты дублируются шрифтом Брайля</w:t>
      </w:r>
      <w:r>
        <w:rPr>
          <w:sz w:val="20"/>
        </w:rPr>
        <w:t xml:space="preserve"> </w:t>
      </w:r>
      <w:r w:rsidRPr="003654FB">
        <w:rPr>
          <w:sz w:val="20"/>
        </w:rPr>
        <w:t>(для транспортных карт, используемых незрячими и плохо видящими людьми)</w:t>
      </w:r>
    </w:p>
    <w:p w:rsidR="00D82C13" w:rsidRDefault="00D82C13" w:rsidP="00D82C13">
      <w:pPr>
        <w:tabs>
          <w:tab w:val="left" w:pos="1701"/>
          <w:tab w:val="left" w:pos="7371"/>
        </w:tabs>
        <w:jc w:val="center"/>
        <w:rPr>
          <w:b/>
          <w:szCs w:val="28"/>
        </w:rPr>
      </w:pPr>
    </w:p>
    <w:p w:rsidR="00D82C13" w:rsidRPr="0012363D" w:rsidRDefault="00D82C13" w:rsidP="00D82C13">
      <w:pPr>
        <w:tabs>
          <w:tab w:val="left" w:pos="1701"/>
          <w:tab w:val="left" w:pos="7371"/>
        </w:tabs>
        <w:jc w:val="center"/>
        <w:rPr>
          <w:b/>
          <w:sz w:val="26"/>
          <w:szCs w:val="26"/>
        </w:rPr>
      </w:pPr>
      <w:r w:rsidRPr="0012363D">
        <w:rPr>
          <w:b/>
          <w:sz w:val="26"/>
          <w:szCs w:val="26"/>
        </w:rPr>
        <w:t>1.2. Оборотная сторона</w:t>
      </w:r>
    </w:p>
    <w:p w:rsidR="00D82C13" w:rsidRDefault="00D82C13" w:rsidP="00D82C13">
      <w:pPr>
        <w:tabs>
          <w:tab w:val="left" w:pos="1701"/>
          <w:tab w:val="left" w:pos="7371"/>
        </w:tabs>
        <w:jc w:val="center"/>
        <w:rPr>
          <w:b/>
          <w:szCs w:val="28"/>
        </w:rPr>
      </w:pPr>
    </w:p>
    <w:p w:rsidR="00D82C13" w:rsidRDefault="00D82C13" w:rsidP="00D82C13">
      <w:pPr>
        <w:tabs>
          <w:tab w:val="left" w:pos="1701"/>
          <w:tab w:val="left" w:pos="7371"/>
        </w:tabs>
        <w:jc w:val="center"/>
        <w:rPr>
          <w:b/>
          <w:szCs w:val="28"/>
        </w:rPr>
      </w:pPr>
      <w:r w:rsidRPr="00D82C13">
        <w:rPr>
          <w:b/>
          <w:noProof/>
          <w:szCs w:val="28"/>
        </w:rPr>
        <w:drawing>
          <wp:inline distT="0" distB="0" distL="0" distR="0">
            <wp:extent cx="3762375" cy="2321231"/>
            <wp:effectExtent l="0" t="0" r="0" b="3175"/>
            <wp:docPr id="1" name="Рисунок 1" descr="C:\Users\kokorinata\Desktop\оборотная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rinata\Desktop\оборотная сторо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978" cy="233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13" w:rsidRDefault="00D82C13" w:rsidP="0012363D">
      <w:pPr>
        <w:tabs>
          <w:tab w:val="center" w:pos="4677"/>
          <w:tab w:val="left" w:pos="7650"/>
        </w:tabs>
        <w:rPr>
          <w:b/>
          <w:szCs w:val="28"/>
        </w:rPr>
      </w:pPr>
    </w:p>
    <w:sectPr w:rsidR="00D82C13" w:rsidSect="0012363D">
      <w:pgSz w:w="11906" w:h="16838"/>
      <w:pgMar w:top="1134" w:right="567" w:bottom="1135" w:left="1701" w:header="720" w:footer="720" w:gutter="0"/>
      <w:cols w:space="720"/>
      <w:docGrid w:linePitch="299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4"/>
    <w:rsid w:val="0000596F"/>
    <w:rsid w:val="00017625"/>
    <w:rsid w:val="00017F07"/>
    <w:rsid w:val="000266A9"/>
    <w:rsid w:val="0004454E"/>
    <w:rsid w:val="000548D1"/>
    <w:rsid w:val="00055F5C"/>
    <w:rsid w:val="000563A2"/>
    <w:rsid w:val="00060B8D"/>
    <w:rsid w:val="0006146F"/>
    <w:rsid w:val="00083CAA"/>
    <w:rsid w:val="000B0801"/>
    <w:rsid w:val="000B2AB1"/>
    <w:rsid w:val="000B4366"/>
    <w:rsid w:val="000C2E90"/>
    <w:rsid w:val="000D381A"/>
    <w:rsid w:val="000F2F63"/>
    <w:rsid w:val="000F6CCB"/>
    <w:rsid w:val="00120B84"/>
    <w:rsid w:val="0012363D"/>
    <w:rsid w:val="00160C5B"/>
    <w:rsid w:val="001840A4"/>
    <w:rsid w:val="00185D8C"/>
    <w:rsid w:val="001930C2"/>
    <w:rsid w:val="00197CA1"/>
    <w:rsid w:val="001D1EF5"/>
    <w:rsid w:val="001E0C08"/>
    <w:rsid w:val="001E1CDC"/>
    <w:rsid w:val="001E35CD"/>
    <w:rsid w:val="001E5598"/>
    <w:rsid w:val="001E5C02"/>
    <w:rsid w:val="00223489"/>
    <w:rsid w:val="00230F2F"/>
    <w:rsid w:val="0023528A"/>
    <w:rsid w:val="00250154"/>
    <w:rsid w:val="002713ED"/>
    <w:rsid w:val="00292457"/>
    <w:rsid w:val="00295413"/>
    <w:rsid w:val="002A3CBC"/>
    <w:rsid w:val="002C1412"/>
    <w:rsid w:val="002C76B4"/>
    <w:rsid w:val="002D1149"/>
    <w:rsid w:val="002E7298"/>
    <w:rsid w:val="002F1959"/>
    <w:rsid w:val="00300A6E"/>
    <w:rsid w:val="00301FBE"/>
    <w:rsid w:val="00315FE5"/>
    <w:rsid w:val="003264E3"/>
    <w:rsid w:val="00342040"/>
    <w:rsid w:val="00342951"/>
    <w:rsid w:val="0034604B"/>
    <w:rsid w:val="00346CC5"/>
    <w:rsid w:val="00347825"/>
    <w:rsid w:val="00353788"/>
    <w:rsid w:val="00392264"/>
    <w:rsid w:val="0039303A"/>
    <w:rsid w:val="003B02BC"/>
    <w:rsid w:val="003B5708"/>
    <w:rsid w:val="003C3898"/>
    <w:rsid w:val="003D0B4C"/>
    <w:rsid w:val="003E1660"/>
    <w:rsid w:val="003F14F5"/>
    <w:rsid w:val="00403FCB"/>
    <w:rsid w:val="0041238A"/>
    <w:rsid w:val="004379F2"/>
    <w:rsid w:val="00450AD3"/>
    <w:rsid w:val="00450FAC"/>
    <w:rsid w:val="00480491"/>
    <w:rsid w:val="004C4487"/>
    <w:rsid w:val="004E3A83"/>
    <w:rsid w:val="004F349A"/>
    <w:rsid w:val="00502FD1"/>
    <w:rsid w:val="0053391A"/>
    <w:rsid w:val="005362B9"/>
    <w:rsid w:val="00555571"/>
    <w:rsid w:val="005567FA"/>
    <w:rsid w:val="00583A2D"/>
    <w:rsid w:val="005879C4"/>
    <w:rsid w:val="005916B6"/>
    <w:rsid w:val="005A1498"/>
    <w:rsid w:val="005C1111"/>
    <w:rsid w:val="005E2910"/>
    <w:rsid w:val="005F0D4E"/>
    <w:rsid w:val="005F1EB1"/>
    <w:rsid w:val="005F4CED"/>
    <w:rsid w:val="00611898"/>
    <w:rsid w:val="00620494"/>
    <w:rsid w:val="00620D7D"/>
    <w:rsid w:val="0062147A"/>
    <w:rsid w:val="00622995"/>
    <w:rsid w:val="00645389"/>
    <w:rsid w:val="0065465F"/>
    <w:rsid w:val="00670C74"/>
    <w:rsid w:val="00676DB8"/>
    <w:rsid w:val="006912DD"/>
    <w:rsid w:val="006A2CA9"/>
    <w:rsid w:val="006B2058"/>
    <w:rsid w:val="006C1C30"/>
    <w:rsid w:val="006C2197"/>
    <w:rsid w:val="006C300D"/>
    <w:rsid w:val="006C5190"/>
    <w:rsid w:val="006D097D"/>
    <w:rsid w:val="006E57B2"/>
    <w:rsid w:val="006E58C1"/>
    <w:rsid w:val="006F411C"/>
    <w:rsid w:val="00704DC9"/>
    <w:rsid w:val="00714C35"/>
    <w:rsid w:val="0072278D"/>
    <w:rsid w:val="00732EFF"/>
    <w:rsid w:val="00752222"/>
    <w:rsid w:val="0077139B"/>
    <w:rsid w:val="00781A1A"/>
    <w:rsid w:val="00781E70"/>
    <w:rsid w:val="007824B6"/>
    <w:rsid w:val="0078485B"/>
    <w:rsid w:val="00784FC5"/>
    <w:rsid w:val="00796BD0"/>
    <w:rsid w:val="007A2429"/>
    <w:rsid w:val="007A3EED"/>
    <w:rsid w:val="007B6220"/>
    <w:rsid w:val="007B6877"/>
    <w:rsid w:val="007B7B0B"/>
    <w:rsid w:val="007C5480"/>
    <w:rsid w:val="007D6B8E"/>
    <w:rsid w:val="007D7C70"/>
    <w:rsid w:val="007E2D57"/>
    <w:rsid w:val="007E3DCE"/>
    <w:rsid w:val="007E7C3A"/>
    <w:rsid w:val="007F6103"/>
    <w:rsid w:val="007F72AB"/>
    <w:rsid w:val="007F7EF4"/>
    <w:rsid w:val="00806107"/>
    <w:rsid w:val="0082015C"/>
    <w:rsid w:val="0083371E"/>
    <w:rsid w:val="0083512B"/>
    <w:rsid w:val="008368BC"/>
    <w:rsid w:val="008419B3"/>
    <w:rsid w:val="008419C7"/>
    <w:rsid w:val="00843431"/>
    <w:rsid w:val="00851CB7"/>
    <w:rsid w:val="00852046"/>
    <w:rsid w:val="00854E37"/>
    <w:rsid w:val="00855BA7"/>
    <w:rsid w:val="0088523C"/>
    <w:rsid w:val="0088798E"/>
    <w:rsid w:val="00887ED2"/>
    <w:rsid w:val="0089225A"/>
    <w:rsid w:val="00894253"/>
    <w:rsid w:val="008A4DB4"/>
    <w:rsid w:val="008E4A93"/>
    <w:rsid w:val="00915FAC"/>
    <w:rsid w:val="00925C4A"/>
    <w:rsid w:val="009325FD"/>
    <w:rsid w:val="00933C31"/>
    <w:rsid w:val="00961D00"/>
    <w:rsid w:val="009662D5"/>
    <w:rsid w:val="00972884"/>
    <w:rsid w:val="00973E7A"/>
    <w:rsid w:val="00982F3C"/>
    <w:rsid w:val="0099109F"/>
    <w:rsid w:val="00991200"/>
    <w:rsid w:val="00996B47"/>
    <w:rsid w:val="009A66E7"/>
    <w:rsid w:val="009C1E72"/>
    <w:rsid w:val="009D032F"/>
    <w:rsid w:val="009D7176"/>
    <w:rsid w:val="009D7D92"/>
    <w:rsid w:val="009E02E3"/>
    <w:rsid w:val="009E05D2"/>
    <w:rsid w:val="009F14CC"/>
    <w:rsid w:val="009F5826"/>
    <w:rsid w:val="009F75EF"/>
    <w:rsid w:val="00A0240F"/>
    <w:rsid w:val="00A03B27"/>
    <w:rsid w:val="00A06560"/>
    <w:rsid w:val="00A21C48"/>
    <w:rsid w:val="00A21F04"/>
    <w:rsid w:val="00A22C52"/>
    <w:rsid w:val="00A31803"/>
    <w:rsid w:val="00A378C2"/>
    <w:rsid w:val="00A41206"/>
    <w:rsid w:val="00A41BC2"/>
    <w:rsid w:val="00A51128"/>
    <w:rsid w:val="00A57DE6"/>
    <w:rsid w:val="00A70FC9"/>
    <w:rsid w:val="00A938DA"/>
    <w:rsid w:val="00AA73D4"/>
    <w:rsid w:val="00AB7329"/>
    <w:rsid w:val="00AD2C6C"/>
    <w:rsid w:val="00AF0BD1"/>
    <w:rsid w:val="00AF2ACA"/>
    <w:rsid w:val="00B25059"/>
    <w:rsid w:val="00B43C06"/>
    <w:rsid w:val="00B45858"/>
    <w:rsid w:val="00B6040A"/>
    <w:rsid w:val="00B646D7"/>
    <w:rsid w:val="00B77A33"/>
    <w:rsid w:val="00B77EC4"/>
    <w:rsid w:val="00BC0ACD"/>
    <w:rsid w:val="00BE215F"/>
    <w:rsid w:val="00BE55E8"/>
    <w:rsid w:val="00BE6050"/>
    <w:rsid w:val="00BE6866"/>
    <w:rsid w:val="00C02DC4"/>
    <w:rsid w:val="00C211D6"/>
    <w:rsid w:val="00C432E6"/>
    <w:rsid w:val="00C46A2C"/>
    <w:rsid w:val="00C5685C"/>
    <w:rsid w:val="00C6258B"/>
    <w:rsid w:val="00C77E84"/>
    <w:rsid w:val="00CA317E"/>
    <w:rsid w:val="00CB0983"/>
    <w:rsid w:val="00CB149E"/>
    <w:rsid w:val="00CC10B2"/>
    <w:rsid w:val="00CE5E41"/>
    <w:rsid w:val="00CE7552"/>
    <w:rsid w:val="00D1116B"/>
    <w:rsid w:val="00D12078"/>
    <w:rsid w:val="00D14FCE"/>
    <w:rsid w:val="00D24B5D"/>
    <w:rsid w:val="00D337D5"/>
    <w:rsid w:val="00D41081"/>
    <w:rsid w:val="00D6029E"/>
    <w:rsid w:val="00D746EF"/>
    <w:rsid w:val="00D7746F"/>
    <w:rsid w:val="00D82C13"/>
    <w:rsid w:val="00D85BDE"/>
    <w:rsid w:val="00D952F8"/>
    <w:rsid w:val="00DA59C1"/>
    <w:rsid w:val="00DB633D"/>
    <w:rsid w:val="00DB6D49"/>
    <w:rsid w:val="00DC1FC7"/>
    <w:rsid w:val="00DD59DA"/>
    <w:rsid w:val="00DD5FA6"/>
    <w:rsid w:val="00DE061E"/>
    <w:rsid w:val="00DE2E3D"/>
    <w:rsid w:val="00DE3B22"/>
    <w:rsid w:val="00DE4F14"/>
    <w:rsid w:val="00DF61DC"/>
    <w:rsid w:val="00E05852"/>
    <w:rsid w:val="00E21808"/>
    <w:rsid w:val="00E23D1D"/>
    <w:rsid w:val="00E43916"/>
    <w:rsid w:val="00E46EA3"/>
    <w:rsid w:val="00E50609"/>
    <w:rsid w:val="00E55E37"/>
    <w:rsid w:val="00E6510C"/>
    <w:rsid w:val="00E66B9E"/>
    <w:rsid w:val="00E8568F"/>
    <w:rsid w:val="00E91094"/>
    <w:rsid w:val="00E96791"/>
    <w:rsid w:val="00EC413F"/>
    <w:rsid w:val="00ED00A1"/>
    <w:rsid w:val="00ED0B80"/>
    <w:rsid w:val="00ED5032"/>
    <w:rsid w:val="00EE083E"/>
    <w:rsid w:val="00EE5B41"/>
    <w:rsid w:val="00F071CB"/>
    <w:rsid w:val="00F34660"/>
    <w:rsid w:val="00F50099"/>
    <w:rsid w:val="00F70D74"/>
    <w:rsid w:val="00F75611"/>
    <w:rsid w:val="00F763FE"/>
    <w:rsid w:val="00F8637E"/>
    <w:rsid w:val="00F965C0"/>
    <w:rsid w:val="00FA6050"/>
    <w:rsid w:val="00FB416A"/>
    <w:rsid w:val="00FB7037"/>
    <w:rsid w:val="00FC217C"/>
    <w:rsid w:val="00FC5FC5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542E02-86F6-464E-B519-E54B2A0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7A"/>
    <w:pPr>
      <w:suppressAutoHyphens/>
    </w:pPr>
    <w:rPr>
      <w:kern w:val="1"/>
      <w:sz w:val="2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font330" w:hAnsi="Cambria" w:cs="font330"/>
      <w:b/>
      <w:bCs/>
      <w:color w:val="365F91"/>
      <w:szCs w:val="28"/>
      <w:lang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jc w:val="center"/>
      <w:textAlignment w:val="baseline"/>
      <w:outlineLvl w:val="3"/>
    </w:pPr>
    <w:rPr>
      <w:rFonts w:ascii="Arial" w:hAnsi="Arial" w:cs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font330" w:hAnsi="Cambria" w:cs="font330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jc w:val="center"/>
    </w:pPr>
    <w:rPr>
      <w:szCs w:val="24"/>
    </w:r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0" w:hAnsi="Courier New" w:cs="Courier New"/>
      <w:kern w:val="1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font330"/>
      <w:sz w:val="22"/>
      <w:szCs w:val="22"/>
      <w:lang w:eastAsia="en-US"/>
    </w:rPr>
  </w:style>
  <w:style w:type="paragraph" w:customStyle="1" w:styleId="15">
    <w:name w:val="Текст выноски1"/>
    <w:basedOn w:val="a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kern w:val="1"/>
      <w:lang w:eastAsia="en-US"/>
    </w:rPr>
  </w:style>
  <w:style w:type="paragraph" w:customStyle="1" w:styleId="16">
    <w:name w:val="Обычный (веб)1"/>
    <w:basedOn w:val="a"/>
    <w:pPr>
      <w:spacing w:before="280" w:after="280"/>
      <w:ind w:firstLine="720"/>
      <w:jc w:val="both"/>
    </w:pPr>
    <w:rPr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15FE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b"/>
    <w:uiPriority w:val="99"/>
    <w:semiHidden/>
    <w:rsid w:val="00315FE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Федоровна Фадеева</dc:creator>
  <cp:lastModifiedBy>Татьяна Анатольевна Кокорина</cp:lastModifiedBy>
  <cp:revision>95</cp:revision>
  <cp:lastPrinted>2020-06-22T05:40:00Z</cp:lastPrinted>
  <dcterms:created xsi:type="dcterms:W3CDTF">2018-04-24T13:12:00Z</dcterms:created>
  <dcterms:modified xsi:type="dcterms:W3CDTF">2020-07-07T11:19:00Z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