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jc w:val="right"/>
        <w:tblLayout w:type="fixed"/>
        <w:tblLook w:val="04A0" w:firstRow="1" w:lastRow="0" w:firstColumn="1" w:lastColumn="0" w:noHBand="0" w:noVBand="1"/>
      </w:tblPr>
      <w:tblGrid>
        <w:gridCol w:w="4076"/>
      </w:tblGrid>
      <w:tr w:rsidR="00B34946" w:rsidRPr="002C4612" w:rsidTr="002D6192">
        <w:trPr>
          <w:trHeight w:val="351"/>
          <w:jc w:val="right"/>
        </w:trPr>
        <w:tc>
          <w:tcPr>
            <w:tcW w:w="4076" w:type="dxa"/>
          </w:tcPr>
          <w:p w:rsidR="00B34946" w:rsidRPr="007B095E" w:rsidRDefault="009C4C20" w:rsidP="00C15183">
            <w:pPr>
              <w:pStyle w:val="1"/>
              <w:spacing w:before="0"/>
              <w:ind w:firstLine="33"/>
              <w:jc w:val="center"/>
              <w:rPr>
                <w:rFonts w:ascii="Times New Roman" w:hAnsi="Times New Roman" w:cs="Times New Roman"/>
                <w:b w:val="0"/>
                <w:color w:val="000000"/>
                <w:sz w:val="28"/>
                <w:szCs w:val="26"/>
              </w:rPr>
            </w:pPr>
            <w:bookmarkStart w:id="0" w:name="_GoBack"/>
            <w:bookmarkEnd w:id="0"/>
            <w:r w:rsidRPr="007B095E">
              <w:rPr>
                <w:bCs w:val="0"/>
                <w:sz w:val="28"/>
                <w:szCs w:val="26"/>
              </w:rPr>
              <w:br w:type="page"/>
            </w:r>
            <w:r w:rsidR="00B34946" w:rsidRPr="007B095E">
              <w:rPr>
                <w:rFonts w:ascii="Times New Roman" w:hAnsi="Times New Roman" w:cs="Times New Roman"/>
                <w:b w:val="0"/>
                <w:sz w:val="28"/>
                <w:szCs w:val="26"/>
              </w:rPr>
              <w:br w:type="page"/>
            </w:r>
            <w:r w:rsidR="00B34946" w:rsidRPr="007B095E">
              <w:rPr>
                <w:rFonts w:ascii="Times New Roman" w:hAnsi="Times New Roman" w:cs="Times New Roman"/>
                <w:b w:val="0"/>
                <w:color w:val="000000"/>
                <w:sz w:val="28"/>
                <w:szCs w:val="26"/>
              </w:rPr>
              <w:t>УТВЕРЖДЕН</w:t>
            </w:r>
          </w:p>
        </w:tc>
      </w:tr>
      <w:tr w:rsidR="00B34946" w:rsidRPr="002C4612" w:rsidTr="002D6192">
        <w:trPr>
          <w:trHeight w:val="1235"/>
          <w:jc w:val="right"/>
        </w:trPr>
        <w:tc>
          <w:tcPr>
            <w:tcW w:w="4076" w:type="dxa"/>
          </w:tcPr>
          <w:p w:rsidR="00B34946" w:rsidRPr="007B095E" w:rsidRDefault="002C58C0" w:rsidP="00C15183">
            <w:pPr>
              <w:ind w:firstLine="33"/>
              <w:jc w:val="center"/>
              <w:rPr>
                <w:sz w:val="28"/>
                <w:szCs w:val="26"/>
              </w:rPr>
            </w:pPr>
            <w:r w:rsidRPr="007B095E">
              <w:rPr>
                <w:sz w:val="28"/>
                <w:szCs w:val="26"/>
              </w:rPr>
              <w:t>постановлением</w:t>
            </w:r>
            <w:r w:rsidR="00B34946" w:rsidRPr="007B095E">
              <w:rPr>
                <w:sz w:val="28"/>
                <w:szCs w:val="26"/>
              </w:rPr>
              <w:t xml:space="preserve"> Главы</w:t>
            </w:r>
          </w:p>
          <w:p w:rsidR="00B34946" w:rsidRPr="007B095E" w:rsidRDefault="00470D83" w:rsidP="00C15183">
            <w:pPr>
              <w:ind w:firstLine="33"/>
              <w:jc w:val="center"/>
              <w:rPr>
                <w:sz w:val="28"/>
                <w:szCs w:val="26"/>
              </w:rPr>
            </w:pPr>
            <w:r w:rsidRPr="007B095E">
              <w:rPr>
                <w:sz w:val="28"/>
                <w:szCs w:val="26"/>
              </w:rPr>
              <w:t>городского округа</w:t>
            </w:r>
          </w:p>
          <w:p w:rsidR="00B34946" w:rsidRPr="007B095E" w:rsidRDefault="001167D2" w:rsidP="00C15183">
            <w:pPr>
              <w:ind w:firstLine="33"/>
              <w:jc w:val="center"/>
              <w:rPr>
                <w:sz w:val="28"/>
                <w:szCs w:val="26"/>
              </w:rPr>
            </w:pPr>
            <w:r w:rsidRPr="007B095E">
              <w:rPr>
                <w:sz w:val="28"/>
                <w:szCs w:val="26"/>
              </w:rPr>
              <w:t>"</w:t>
            </w:r>
            <w:r w:rsidR="00B34946" w:rsidRPr="007B095E">
              <w:rPr>
                <w:sz w:val="28"/>
                <w:szCs w:val="26"/>
              </w:rPr>
              <w:t>Город Архангельск</w:t>
            </w:r>
            <w:r w:rsidRPr="007B095E">
              <w:rPr>
                <w:sz w:val="28"/>
                <w:szCs w:val="26"/>
              </w:rPr>
              <w:t>"</w:t>
            </w:r>
          </w:p>
          <w:p w:rsidR="00B34946" w:rsidRPr="007B095E" w:rsidRDefault="00B34946" w:rsidP="000B3A28">
            <w:pPr>
              <w:ind w:firstLine="33"/>
              <w:jc w:val="center"/>
              <w:rPr>
                <w:sz w:val="28"/>
                <w:szCs w:val="26"/>
              </w:rPr>
            </w:pPr>
            <w:r w:rsidRPr="007B095E">
              <w:rPr>
                <w:sz w:val="28"/>
                <w:szCs w:val="26"/>
              </w:rPr>
              <w:t xml:space="preserve">от </w:t>
            </w:r>
            <w:r w:rsidR="007B095E">
              <w:rPr>
                <w:sz w:val="28"/>
                <w:szCs w:val="26"/>
              </w:rPr>
              <w:t>09 декабря</w:t>
            </w:r>
            <w:r w:rsidR="00544490" w:rsidRPr="007B095E">
              <w:rPr>
                <w:sz w:val="28"/>
                <w:szCs w:val="26"/>
              </w:rPr>
              <w:t xml:space="preserve"> </w:t>
            </w:r>
            <w:r w:rsidRPr="007B095E">
              <w:rPr>
                <w:sz w:val="28"/>
                <w:szCs w:val="26"/>
              </w:rPr>
              <w:t>202</w:t>
            </w:r>
            <w:r w:rsidR="00AD51FB" w:rsidRPr="007B095E">
              <w:rPr>
                <w:sz w:val="28"/>
                <w:szCs w:val="26"/>
              </w:rPr>
              <w:t>5</w:t>
            </w:r>
            <w:r w:rsidR="00544490" w:rsidRPr="007B095E">
              <w:rPr>
                <w:sz w:val="28"/>
                <w:szCs w:val="26"/>
              </w:rPr>
              <w:t xml:space="preserve"> г.</w:t>
            </w:r>
            <w:r w:rsidRPr="007B095E">
              <w:rPr>
                <w:sz w:val="28"/>
                <w:szCs w:val="26"/>
              </w:rPr>
              <w:t xml:space="preserve"> № </w:t>
            </w:r>
            <w:r w:rsidR="000B3A28">
              <w:rPr>
                <w:sz w:val="28"/>
                <w:szCs w:val="26"/>
              </w:rPr>
              <w:t>2046</w:t>
            </w:r>
          </w:p>
        </w:tc>
      </w:tr>
    </w:tbl>
    <w:p w:rsidR="00B34946" w:rsidRPr="002C4612" w:rsidRDefault="00B34946" w:rsidP="000A610A">
      <w:pPr>
        <w:widowControl w:val="0"/>
        <w:ind w:firstLine="709"/>
        <w:jc w:val="both"/>
        <w:rPr>
          <w:szCs w:val="26"/>
        </w:rPr>
      </w:pPr>
    </w:p>
    <w:p w:rsidR="00B34946" w:rsidRPr="002C4612" w:rsidRDefault="00B34946" w:rsidP="000A610A">
      <w:pPr>
        <w:widowControl w:val="0"/>
        <w:ind w:firstLine="709"/>
        <w:jc w:val="center"/>
        <w:rPr>
          <w:szCs w:val="26"/>
        </w:rPr>
      </w:pPr>
    </w:p>
    <w:p w:rsidR="007B095E" w:rsidRDefault="007B095E" w:rsidP="00897C33">
      <w:pPr>
        <w:jc w:val="center"/>
        <w:rPr>
          <w:b/>
          <w:sz w:val="28"/>
          <w:szCs w:val="28"/>
        </w:rPr>
      </w:pPr>
      <w:r w:rsidRPr="00622037">
        <w:rPr>
          <w:b/>
          <w:sz w:val="28"/>
          <w:szCs w:val="28"/>
        </w:rPr>
        <w:t>ПРОЕКТ</w:t>
      </w:r>
    </w:p>
    <w:p w:rsidR="007B095E" w:rsidRDefault="00BB444B" w:rsidP="00897C33">
      <w:pPr>
        <w:jc w:val="center"/>
        <w:rPr>
          <w:b/>
          <w:sz w:val="28"/>
          <w:szCs w:val="28"/>
        </w:rPr>
      </w:pPr>
      <w:r w:rsidRPr="00CF64F8">
        <w:rPr>
          <w:b/>
          <w:sz w:val="28"/>
          <w:szCs w:val="28"/>
        </w:rPr>
        <w:t xml:space="preserve">внесения изменений в проект планировки межмагистральной территории (жилой район Кузнечиха) муниципального образования </w:t>
      </w:r>
      <w:r w:rsidR="000B3A28">
        <w:rPr>
          <w:b/>
          <w:sz w:val="28"/>
          <w:szCs w:val="28"/>
        </w:rPr>
        <w:br/>
      </w:r>
      <w:r w:rsidRPr="00CF64F8">
        <w:rPr>
          <w:b/>
          <w:sz w:val="28"/>
          <w:szCs w:val="28"/>
        </w:rPr>
        <w:t xml:space="preserve">"Город Архангельск" в границах элемента планировочной структуры: </w:t>
      </w:r>
    </w:p>
    <w:p w:rsidR="007B095E" w:rsidRDefault="00BB444B" w:rsidP="00897C33">
      <w:pPr>
        <w:jc w:val="center"/>
        <w:rPr>
          <w:b/>
          <w:sz w:val="28"/>
          <w:szCs w:val="28"/>
        </w:rPr>
      </w:pPr>
      <w:r w:rsidRPr="00CF64F8">
        <w:rPr>
          <w:b/>
          <w:sz w:val="28"/>
          <w:szCs w:val="28"/>
        </w:rPr>
        <w:t xml:space="preserve">просп. Ломоносова, ул. Суворова, просп. Обводный канал, </w:t>
      </w:r>
    </w:p>
    <w:p w:rsidR="00FC53A7" w:rsidRPr="00323461" w:rsidRDefault="00BB444B" w:rsidP="00897C33">
      <w:pPr>
        <w:jc w:val="center"/>
        <w:rPr>
          <w:b/>
          <w:sz w:val="28"/>
          <w:szCs w:val="28"/>
        </w:rPr>
      </w:pPr>
      <w:r w:rsidRPr="00CF64F8">
        <w:rPr>
          <w:b/>
          <w:sz w:val="28"/>
          <w:szCs w:val="28"/>
        </w:rPr>
        <w:t>ул. Федота Шубина</w:t>
      </w:r>
      <w:r w:rsidR="007D1D09">
        <w:rPr>
          <w:b/>
          <w:sz w:val="28"/>
          <w:szCs w:val="28"/>
        </w:rPr>
        <w:t xml:space="preserve"> </w:t>
      </w:r>
      <w:r w:rsidR="007D1D09" w:rsidRPr="007D1D09">
        <w:rPr>
          <w:b/>
          <w:sz w:val="28"/>
          <w:szCs w:val="28"/>
        </w:rPr>
        <w:t>площадью 8,0613 га</w:t>
      </w:r>
    </w:p>
    <w:p w:rsidR="00FC53A7" w:rsidRPr="000B3A28" w:rsidRDefault="00FC53A7" w:rsidP="000A610A">
      <w:pPr>
        <w:ind w:firstLine="709"/>
        <w:jc w:val="center"/>
        <w:rPr>
          <w:b/>
          <w:sz w:val="28"/>
          <w:szCs w:val="28"/>
        </w:rPr>
      </w:pPr>
    </w:p>
    <w:p w:rsidR="002817D7" w:rsidRPr="000B3A28" w:rsidRDefault="004A68AD" w:rsidP="002817D7">
      <w:pPr>
        <w:pStyle w:val="afffff0"/>
        <w:spacing w:line="240" w:lineRule="auto"/>
        <w:ind w:firstLine="0"/>
        <w:jc w:val="center"/>
        <w:rPr>
          <w:rFonts w:ascii="Times New Roman" w:hAnsi="Times New Roman"/>
          <w:b/>
          <w:sz w:val="28"/>
          <w:szCs w:val="28"/>
          <w:lang w:eastAsia="en-US"/>
        </w:rPr>
      </w:pPr>
      <w:r w:rsidRPr="000B3A28">
        <w:rPr>
          <w:rFonts w:ascii="Times New Roman" w:hAnsi="Times New Roman"/>
          <w:b/>
          <w:sz w:val="28"/>
          <w:szCs w:val="28"/>
          <w:lang w:val="en-US" w:eastAsia="en-US"/>
        </w:rPr>
        <w:t>I</w:t>
      </w:r>
      <w:r w:rsidR="002817D7" w:rsidRPr="000B3A28">
        <w:rPr>
          <w:rFonts w:ascii="Times New Roman" w:hAnsi="Times New Roman"/>
          <w:b/>
          <w:sz w:val="28"/>
          <w:szCs w:val="28"/>
          <w:lang w:eastAsia="en-US"/>
        </w:rPr>
        <w:t>.</w:t>
      </w:r>
      <w:r w:rsidR="007173DD" w:rsidRPr="000B3A28">
        <w:rPr>
          <w:rFonts w:ascii="Times New Roman" w:hAnsi="Times New Roman"/>
          <w:b/>
          <w:sz w:val="28"/>
          <w:szCs w:val="28"/>
          <w:lang w:eastAsia="en-US"/>
        </w:rPr>
        <w:t> </w:t>
      </w:r>
      <w:r w:rsidR="002817D7" w:rsidRPr="000B3A28">
        <w:rPr>
          <w:rFonts w:ascii="Times New Roman" w:hAnsi="Times New Roman"/>
          <w:b/>
          <w:sz w:val="28"/>
          <w:szCs w:val="28"/>
          <w:lang w:eastAsia="en-US"/>
        </w:rPr>
        <w:t xml:space="preserve">Положение о характеристиках планируемого развития территории, </w:t>
      </w:r>
      <w:r w:rsidR="00324A32" w:rsidRPr="000B3A28">
        <w:rPr>
          <w:rFonts w:ascii="Times New Roman" w:hAnsi="Times New Roman"/>
          <w:b/>
          <w:sz w:val="28"/>
          <w:szCs w:val="28"/>
          <w:lang w:eastAsia="en-US"/>
        </w:rPr>
        <w:br/>
      </w:r>
      <w:r w:rsidR="002817D7" w:rsidRPr="000B3A28">
        <w:rPr>
          <w:rFonts w:ascii="Times New Roman" w:hAnsi="Times New Roman"/>
          <w:b/>
          <w:sz w:val="28"/>
          <w:szCs w:val="28"/>
          <w:lang w:eastAsia="en-US"/>
        </w:rPr>
        <w:t xml:space="preserve">в том числе о плотности и параметрах застройки территории, </w:t>
      </w:r>
      <w:r w:rsidR="000B3A28">
        <w:rPr>
          <w:rFonts w:ascii="Times New Roman" w:hAnsi="Times New Roman"/>
          <w:b/>
          <w:sz w:val="28"/>
          <w:szCs w:val="28"/>
          <w:lang w:eastAsia="en-US"/>
        </w:rPr>
        <w:br/>
      </w:r>
      <w:r w:rsidR="002817D7" w:rsidRPr="000B3A28">
        <w:rPr>
          <w:rFonts w:ascii="Times New Roman" w:hAnsi="Times New Roman"/>
          <w:b/>
          <w:sz w:val="28"/>
          <w:szCs w:val="28"/>
          <w:lang w:eastAsia="en-US"/>
        </w:rPr>
        <w:t>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 транспор</w:t>
      </w:r>
      <w:r w:rsidR="0046667E" w:rsidRPr="000B3A28">
        <w:rPr>
          <w:rFonts w:ascii="Times New Roman" w:hAnsi="Times New Roman"/>
          <w:b/>
          <w:sz w:val="28"/>
          <w:szCs w:val="28"/>
          <w:lang w:eastAsia="en-US"/>
        </w:rPr>
        <w:t>тной и социальной инфраструктур</w:t>
      </w:r>
    </w:p>
    <w:p w:rsidR="002817D7" w:rsidRDefault="002817D7" w:rsidP="009E522F">
      <w:pPr>
        <w:pStyle w:val="afffff0"/>
        <w:spacing w:line="240" w:lineRule="auto"/>
        <w:ind w:firstLine="0"/>
        <w:jc w:val="center"/>
        <w:rPr>
          <w:rFonts w:ascii="Times New Roman" w:hAnsi="Times New Roman"/>
          <w:sz w:val="28"/>
          <w:szCs w:val="28"/>
          <w:lang w:eastAsia="en-US"/>
        </w:rPr>
      </w:pPr>
    </w:p>
    <w:p w:rsidR="008924DF" w:rsidRDefault="008924DF" w:rsidP="008924DF">
      <w:pPr>
        <w:pStyle w:val="afffff0"/>
        <w:spacing w:line="240" w:lineRule="auto"/>
        <w:ind w:firstLine="0"/>
        <w:jc w:val="center"/>
        <w:rPr>
          <w:rFonts w:ascii="Times New Roman" w:hAnsi="Times New Roman"/>
          <w:sz w:val="28"/>
          <w:szCs w:val="28"/>
          <w:lang w:eastAsia="en-US"/>
        </w:rPr>
      </w:pPr>
      <w:r w:rsidRPr="002C4612">
        <w:rPr>
          <w:rFonts w:ascii="Times New Roman" w:hAnsi="Times New Roman"/>
          <w:sz w:val="28"/>
          <w:szCs w:val="28"/>
          <w:lang w:eastAsia="en-US"/>
        </w:rPr>
        <w:t>1.</w:t>
      </w:r>
      <w:r w:rsidR="007173DD">
        <w:rPr>
          <w:rFonts w:ascii="Times New Roman" w:hAnsi="Times New Roman"/>
          <w:sz w:val="28"/>
          <w:szCs w:val="28"/>
          <w:lang w:eastAsia="en-US"/>
        </w:rPr>
        <w:t> </w:t>
      </w:r>
      <w:r w:rsidRPr="002C4612">
        <w:rPr>
          <w:rFonts w:ascii="Times New Roman" w:hAnsi="Times New Roman"/>
          <w:sz w:val="28"/>
          <w:szCs w:val="28"/>
          <w:lang w:eastAsia="en-US"/>
        </w:rPr>
        <w:t>Общие положения</w:t>
      </w:r>
    </w:p>
    <w:p w:rsidR="008924DF" w:rsidRPr="00AB21F6" w:rsidRDefault="008924DF" w:rsidP="00AB21F6">
      <w:pPr>
        <w:pStyle w:val="afffff0"/>
        <w:spacing w:line="240" w:lineRule="auto"/>
        <w:ind w:firstLine="709"/>
        <w:jc w:val="center"/>
        <w:rPr>
          <w:rFonts w:ascii="Times New Roman" w:hAnsi="Times New Roman"/>
          <w:sz w:val="28"/>
          <w:szCs w:val="28"/>
          <w:lang w:eastAsia="en-US"/>
        </w:rPr>
      </w:pPr>
    </w:p>
    <w:p w:rsidR="00280E62" w:rsidRPr="00280E62" w:rsidRDefault="00280E62" w:rsidP="00280E62">
      <w:pPr>
        <w:ind w:firstLine="709"/>
        <w:jc w:val="both"/>
        <w:rPr>
          <w:bCs/>
          <w:sz w:val="28"/>
          <w:szCs w:val="28"/>
        </w:rPr>
      </w:pPr>
      <w:r>
        <w:rPr>
          <w:bCs/>
          <w:sz w:val="28"/>
          <w:szCs w:val="28"/>
        </w:rPr>
        <w:t>П</w:t>
      </w:r>
      <w:r w:rsidRPr="00280E62">
        <w:rPr>
          <w:bCs/>
          <w:sz w:val="28"/>
          <w:szCs w:val="28"/>
        </w:rPr>
        <w:t xml:space="preserve">роект внесения изменений в проект планировки межмагистральной территории (жилой район Кузнечиха) муниципального образования </w:t>
      </w:r>
      <w:r>
        <w:rPr>
          <w:bCs/>
          <w:sz w:val="28"/>
          <w:szCs w:val="28"/>
        </w:rPr>
        <w:t>"</w:t>
      </w:r>
      <w:r w:rsidRPr="00280E62">
        <w:rPr>
          <w:bCs/>
          <w:sz w:val="28"/>
          <w:szCs w:val="28"/>
        </w:rPr>
        <w:t>Город Архангельск</w:t>
      </w:r>
      <w:r>
        <w:rPr>
          <w:bCs/>
          <w:sz w:val="28"/>
          <w:szCs w:val="28"/>
        </w:rPr>
        <w:t>"</w:t>
      </w:r>
      <w:r w:rsidRPr="00280E62">
        <w:rPr>
          <w:bCs/>
          <w:sz w:val="28"/>
          <w:szCs w:val="28"/>
        </w:rPr>
        <w:t xml:space="preserve"> в границах элемента планировочной структуры: </w:t>
      </w:r>
      <w:r w:rsidR="00396333">
        <w:rPr>
          <w:bCs/>
          <w:sz w:val="28"/>
          <w:szCs w:val="28"/>
        </w:rPr>
        <w:br/>
      </w:r>
      <w:r w:rsidRPr="00280E62">
        <w:rPr>
          <w:bCs/>
          <w:sz w:val="28"/>
          <w:szCs w:val="28"/>
        </w:rPr>
        <w:t>просп. Ломоносова, ул. Суворова, просп. Обводный канал, ул. Федота Шубина</w:t>
      </w:r>
      <w:r>
        <w:rPr>
          <w:bCs/>
          <w:sz w:val="28"/>
          <w:szCs w:val="28"/>
        </w:rPr>
        <w:t xml:space="preserve"> </w:t>
      </w:r>
      <w:r w:rsidR="007D1D09" w:rsidRPr="007D1D09">
        <w:rPr>
          <w:bCs/>
          <w:sz w:val="28"/>
          <w:szCs w:val="28"/>
        </w:rPr>
        <w:t xml:space="preserve">площадью 8,0613 га </w:t>
      </w:r>
      <w:r w:rsidR="00396333">
        <w:rPr>
          <w:sz w:val="28"/>
          <w:szCs w:val="28"/>
        </w:rPr>
        <w:t xml:space="preserve">(далее </w:t>
      </w:r>
      <w:r>
        <w:rPr>
          <w:sz w:val="28"/>
          <w:szCs w:val="28"/>
        </w:rPr>
        <w:t>– проект планировки территории)</w:t>
      </w:r>
      <w:r w:rsidRPr="00280E62">
        <w:rPr>
          <w:bCs/>
          <w:sz w:val="28"/>
          <w:szCs w:val="28"/>
        </w:rPr>
        <w:t>.</w:t>
      </w:r>
    </w:p>
    <w:p w:rsidR="00280E62" w:rsidRPr="00280E62" w:rsidRDefault="00280E62" w:rsidP="00280E62">
      <w:pPr>
        <w:ind w:firstLine="709"/>
        <w:jc w:val="both"/>
        <w:rPr>
          <w:bCs/>
          <w:sz w:val="28"/>
          <w:szCs w:val="28"/>
        </w:rPr>
      </w:pPr>
      <w:r w:rsidRPr="00280E62">
        <w:rPr>
          <w:bCs/>
          <w:sz w:val="28"/>
          <w:szCs w:val="28"/>
        </w:rPr>
        <w:t xml:space="preserve">Общая площадь проектирования </w:t>
      </w:r>
      <w:r>
        <w:rPr>
          <w:bCs/>
          <w:sz w:val="28"/>
          <w:szCs w:val="28"/>
        </w:rPr>
        <w:t>–</w:t>
      </w:r>
      <w:r w:rsidRPr="00280E62">
        <w:rPr>
          <w:bCs/>
          <w:sz w:val="28"/>
          <w:szCs w:val="28"/>
        </w:rPr>
        <w:t xml:space="preserve"> 8,0613 га. </w:t>
      </w:r>
    </w:p>
    <w:p w:rsidR="00280E62" w:rsidRPr="00280E62" w:rsidRDefault="00280E62" w:rsidP="00280E62">
      <w:pPr>
        <w:ind w:firstLine="709"/>
        <w:jc w:val="both"/>
        <w:rPr>
          <w:bCs/>
          <w:sz w:val="28"/>
          <w:szCs w:val="28"/>
        </w:rPr>
      </w:pPr>
      <w:r w:rsidRPr="00280E62">
        <w:rPr>
          <w:bCs/>
          <w:sz w:val="28"/>
          <w:szCs w:val="28"/>
        </w:rPr>
        <w:t xml:space="preserve">Технический заказчик: Государственное автономное учреждение Архангельской области </w:t>
      </w:r>
      <w:r>
        <w:rPr>
          <w:bCs/>
          <w:sz w:val="28"/>
          <w:szCs w:val="28"/>
        </w:rPr>
        <w:t>"</w:t>
      </w:r>
      <w:r w:rsidRPr="00280E62">
        <w:rPr>
          <w:bCs/>
          <w:sz w:val="28"/>
          <w:szCs w:val="28"/>
        </w:rPr>
        <w:t xml:space="preserve">Региональный центр спортивной подготовки </w:t>
      </w:r>
      <w:r>
        <w:rPr>
          <w:bCs/>
          <w:sz w:val="28"/>
          <w:szCs w:val="28"/>
        </w:rPr>
        <w:t>"</w:t>
      </w:r>
      <w:r w:rsidRPr="00280E62">
        <w:rPr>
          <w:bCs/>
          <w:sz w:val="28"/>
          <w:szCs w:val="28"/>
        </w:rPr>
        <w:t>Водник</w:t>
      </w:r>
      <w:r>
        <w:rPr>
          <w:bCs/>
          <w:sz w:val="28"/>
          <w:szCs w:val="28"/>
        </w:rPr>
        <w:t>"</w:t>
      </w:r>
      <w:r w:rsidRPr="00280E62">
        <w:rPr>
          <w:bCs/>
          <w:sz w:val="28"/>
          <w:szCs w:val="28"/>
        </w:rPr>
        <w:t>.</w:t>
      </w:r>
    </w:p>
    <w:p w:rsidR="00280E62" w:rsidRPr="00280E62" w:rsidRDefault="00280E62" w:rsidP="00280E62">
      <w:pPr>
        <w:ind w:firstLine="709"/>
        <w:jc w:val="both"/>
        <w:rPr>
          <w:bCs/>
          <w:sz w:val="28"/>
          <w:szCs w:val="28"/>
        </w:rPr>
      </w:pPr>
      <w:r w:rsidRPr="00280E62">
        <w:rPr>
          <w:bCs/>
          <w:sz w:val="28"/>
          <w:szCs w:val="28"/>
        </w:rPr>
        <w:t xml:space="preserve">Источник финансирования работ – средства ГАУ АО </w:t>
      </w:r>
      <w:r>
        <w:rPr>
          <w:bCs/>
          <w:sz w:val="28"/>
          <w:szCs w:val="28"/>
        </w:rPr>
        <w:t>"</w:t>
      </w:r>
      <w:r w:rsidRPr="00280E62">
        <w:rPr>
          <w:bCs/>
          <w:sz w:val="28"/>
          <w:szCs w:val="28"/>
        </w:rPr>
        <w:t xml:space="preserve">Региональный центр спортивной подготовки </w:t>
      </w:r>
      <w:r>
        <w:rPr>
          <w:bCs/>
          <w:sz w:val="28"/>
          <w:szCs w:val="28"/>
        </w:rPr>
        <w:t>"</w:t>
      </w:r>
      <w:r w:rsidRPr="00280E62">
        <w:rPr>
          <w:bCs/>
          <w:sz w:val="28"/>
          <w:szCs w:val="28"/>
        </w:rPr>
        <w:t>Водник</w:t>
      </w:r>
      <w:r>
        <w:rPr>
          <w:bCs/>
          <w:sz w:val="28"/>
          <w:szCs w:val="28"/>
        </w:rPr>
        <w:t>"</w:t>
      </w:r>
      <w:r w:rsidRPr="00280E62">
        <w:rPr>
          <w:bCs/>
          <w:sz w:val="28"/>
          <w:szCs w:val="28"/>
        </w:rPr>
        <w:t>.</w:t>
      </w:r>
    </w:p>
    <w:p w:rsidR="00280E62" w:rsidRPr="00280E62" w:rsidRDefault="00280E62" w:rsidP="00280E62">
      <w:pPr>
        <w:ind w:firstLine="709"/>
        <w:jc w:val="both"/>
        <w:rPr>
          <w:bCs/>
          <w:sz w:val="28"/>
          <w:szCs w:val="28"/>
        </w:rPr>
      </w:pPr>
      <w:r w:rsidRPr="00280E62">
        <w:rPr>
          <w:bCs/>
          <w:sz w:val="28"/>
          <w:szCs w:val="28"/>
        </w:rPr>
        <w:t>Проект планировки разработан ИП Деминым А.А. на основании:</w:t>
      </w:r>
    </w:p>
    <w:p w:rsidR="00280E62" w:rsidRPr="00280E62" w:rsidRDefault="00280E62" w:rsidP="00280E62">
      <w:pPr>
        <w:ind w:firstLine="709"/>
        <w:jc w:val="both"/>
        <w:rPr>
          <w:bCs/>
          <w:sz w:val="28"/>
          <w:szCs w:val="28"/>
        </w:rPr>
      </w:pPr>
      <w:r>
        <w:rPr>
          <w:bCs/>
          <w:sz w:val="28"/>
          <w:szCs w:val="28"/>
        </w:rPr>
        <w:t>р</w:t>
      </w:r>
      <w:r w:rsidRPr="00280E62">
        <w:rPr>
          <w:bCs/>
          <w:sz w:val="28"/>
          <w:szCs w:val="28"/>
        </w:rPr>
        <w:t xml:space="preserve">аспоряжения Главы городского округа </w:t>
      </w:r>
      <w:r>
        <w:rPr>
          <w:bCs/>
          <w:sz w:val="28"/>
          <w:szCs w:val="28"/>
        </w:rPr>
        <w:t>"</w:t>
      </w:r>
      <w:r w:rsidRPr="00280E62">
        <w:rPr>
          <w:bCs/>
          <w:sz w:val="28"/>
          <w:szCs w:val="28"/>
        </w:rPr>
        <w:t>Город Архангельск</w:t>
      </w:r>
      <w:r>
        <w:rPr>
          <w:bCs/>
          <w:sz w:val="28"/>
          <w:szCs w:val="28"/>
        </w:rPr>
        <w:t>"</w:t>
      </w:r>
      <w:r w:rsidRPr="00280E62">
        <w:rPr>
          <w:bCs/>
          <w:sz w:val="28"/>
          <w:szCs w:val="28"/>
        </w:rPr>
        <w:t xml:space="preserve"> </w:t>
      </w:r>
      <w:r w:rsidR="007B095E">
        <w:rPr>
          <w:bCs/>
          <w:sz w:val="28"/>
          <w:szCs w:val="28"/>
        </w:rPr>
        <w:br/>
      </w:r>
      <w:r w:rsidRPr="00280E62">
        <w:rPr>
          <w:bCs/>
          <w:sz w:val="28"/>
          <w:szCs w:val="28"/>
        </w:rPr>
        <w:t>от 26 сентября 2024 г</w:t>
      </w:r>
      <w:r>
        <w:rPr>
          <w:bCs/>
          <w:sz w:val="28"/>
          <w:szCs w:val="28"/>
        </w:rPr>
        <w:t>ода</w:t>
      </w:r>
      <w:r w:rsidRPr="00280E62">
        <w:rPr>
          <w:bCs/>
          <w:sz w:val="28"/>
          <w:szCs w:val="28"/>
        </w:rPr>
        <w:t xml:space="preserve"> № 4974р </w:t>
      </w:r>
      <w:r>
        <w:rPr>
          <w:bCs/>
          <w:sz w:val="28"/>
          <w:szCs w:val="28"/>
        </w:rPr>
        <w:t>"</w:t>
      </w:r>
      <w:r w:rsidRPr="00280E62">
        <w:rPr>
          <w:bCs/>
          <w:sz w:val="28"/>
          <w:szCs w:val="28"/>
        </w:rPr>
        <w:t>О подготовке проекта внесения изменений</w:t>
      </w:r>
      <w:r w:rsidR="007B095E">
        <w:rPr>
          <w:bCs/>
          <w:sz w:val="28"/>
          <w:szCs w:val="28"/>
        </w:rPr>
        <w:br/>
      </w:r>
      <w:r w:rsidRPr="00280E62">
        <w:rPr>
          <w:bCs/>
          <w:sz w:val="28"/>
          <w:szCs w:val="28"/>
        </w:rPr>
        <w:t xml:space="preserve">в проект планировки межмагистральной территории (жилой район Кузнечиха) муниципального образования </w:t>
      </w:r>
      <w:r>
        <w:rPr>
          <w:bCs/>
          <w:sz w:val="28"/>
          <w:szCs w:val="28"/>
        </w:rPr>
        <w:t>"</w:t>
      </w:r>
      <w:r w:rsidRPr="00280E62">
        <w:rPr>
          <w:bCs/>
          <w:sz w:val="28"/>
          <w:szCs w:val="28"/>
        </w:rPr>
        <w:t>Город Архангельск</w:t>
      </w:r>
      <w:r>
        <w:rPr>
          <w:bCs/>
          <w:sz w:val="28"/>
          <w:szCs w:val="28"/>
        </w:rPr>
        <w:t>"</w:t>
      </w:r>
      <w:r w:rsidRPr="00280E62">
        <w:rPr>
          <w:bCs/>
          <w:sz w:val="28"/>
          <w:szCs w:val="28"/>
        </w:rPr>
        <w:t xml:space="preserve"> в границах элемента планировочной структуры: просп. Ломоносова, ул. Суворова, просп. Обводный канал, ул. Фе</w:t>
      </w:r>
      <w:r>
        <w:rPr>
          <w:bCs/>
          <w:sz w:val="28"/>
          <w:szCs w:val="28"/>
        </w:rPr>
        <w:t>дота Шубина площадью 8,0613 га";</w:t>
      </w:r>
    </w:p>
    <w:p w:rsidR="00280E62" w:rsidRPr="00280E62" w:rsidRDefault="00280E62" w:rsidP="00280E62">
      <w:pPr>
        <w:ind w:firstLine="709"/>
        <w:jc w:val="both"/>
        <w:rPr>
          <w:bCs/>
          <w:sz w:val="28"/>
          <w:szCs w:val="28"/>
        </w:rPr>
      </w:pPr>
      <w:r>
        <w:rPr>
          <w:bCs/>
          <w:sz w:val="28"/>
          <w:szCs w:val="28"/>
        </w:rPr>
        <w:t>з</w:t>
      </w:r>
      <w:r w:rsidRPr="00280E62">
        <w:rPr>
          <w:bCs/>
          <w:sz w:val="28"/>
          <w:szCs w:val="28"/>
        </w:rPr>
        <w:t>адани</w:t>
      </w:r>
      <w:r>
        <w:rPr>
          <w:bCs/>
          <w:sz w:val="28"/>
          <w:szCs w:val="28"/>
        </w:rPr>
        <w:t>я</w:t>
      </w:r>
      <w:r w:rsidRPr="00280E62">
        <w:rPr>
          <w:bCs/>
          <w:sz w:val="28"/>
          <w:szCs w:val="28"/>
        </w:rPr>
        <w:t xml:space="preserve"> на подготовку проекта внесения изменений в проект планировки межмагистральной территории (жилой район Кузнечиха) муниципального образования </w:t>
      </w:r>
      <w:r>
        <w:rPr>
          <w:bCs/>
          <w:sz w:val="28"/>
          <w:szCs w:val="28"/>
        </w:rPr>
        <w:t>"</w:t>
      </w:r>
      <w:r w:rsidRPr="00280E62">
        <w:rPr>
          <w:bCs/>
          <w:sz w:val="28"/>
          <w:szCs w:val="28"/>
        </w:rPr>
        <w:t>Город Архангельск</w:t>
      </w:r>
      <w:r>
        <w:rPr>
          <w:bCs/>
          <w:sz w:val="28"/>
          <w:szCs w:val="28"/>
        </w:rPr>
        <w:t>"</w:t>
      </w:r>
      <w:r w:rsidRPr="00280E62">
        <w:rPr>
          <w:bCs/>
          <w:sz w:val="28"/>
          <w:szCs w:val="28"/>
        </w:rPr>
        <w:t xml:space="preserve"> в границах элемента планировочной структуры: просп. Ломоносова, ул. Суворова, просп. Обводный канал, </w:t>
      </w:r>
      <w:r w:rsidR="007B095E">
        <w:rPr>
          <w:bCs/>
          <w:sz w:val="28"/>
          <w:szCs w:val="28"/>
        </w:rPr>
        <w:br/>
      </w:r>
      <w:r w:rsidRPr="00280E62">
        <w:rPr>
          <w:bCs/>
          <w:sz w:val="28"/>
          <w:szCs w:val="28"/>
        </w:rPr>
        <w:lastRenderedPageBreak/>
        <w:t>ул. Федота Шубина площадью 8,0613 га</w:t>
      </w:r>
      <w:r>
        <w:rPr>
          <w:bCs/>
          <w:sz w:val="28"/>
          <w:szCs w:val="28"/>
        </w:rPr>
        <w:t>, утвержденного распоряжением</w:t>
      </w:r>
      <w:r w:rsidRPr="00280E62">
        <w:rPr>
          <w:bCs/>
          <w:sz w:val="28"/>
          <w:szCs w:val="28"/>
        </w:rPr>
        <w:t xml:space="preserve"> Главы городского округа </w:t>
      </w:r>
      <w:r>
        <w:rPr>
          <w:bCs/>
          <w:sz w:val="28"/>
          <w:szCs w:val="28"/>
        </w:rPr>
        <w:t>"</w:t>
      </w:r>
      <w:r w:rsidRPr="00280E62">
        <w:rPr>
          <w:bCs/>
          <w:sz w:val="28"/>
          <w:szCs w:val="28"/>
        </w:rPr>
        <w:t>Город Архангельск</w:t>
      </w:r>
      <w:r>
        <w:rPr>
          <w:bCs/>
          <w:sz w:val="28"/>
          <w:szCs w:val="28"/>
        </w:rPr>
        <w:t>"</w:t>
      </w:r>
      <w:r w:rsidRPr="00280E62">
        <w:rPr>
          <w:bCs/>
          <w:sz w:val="28"/>
          <w:szCs w:val="28"/>
        </w:rPr>
        <w:t xml:space="preserve"> от 26 сентября 2024 г</w:t>
      </w:r>
      <w:r>
        <w:rPr>
          <w:bCs/>
          <w:sz w:val="28"/>
          <w:szCs w:val="28"/>
        </w:rPr>
        <w:t>ода</w:t>
      </w:r>
      <w:r w:rsidRPr="00280E62">
        <w:rPr>
          <w:bCs/>
          <w:sz w:val="28"/>
          <w:szCs w:val="28"/>
        </w:rPr>
        <w:t xml:space="preserve"> № 4974р</w:t>
      </w:r>
      <w:r>
        <w:rPr>
          <w:bCs/>
          <w:sz w:val="28"/>
          <w:szCs w:val="28"/>
        </w:rPr>
        <w:t>.</w:t>
      </w:r>
    </w:p>
    <w:p w:rsidR="00280E62" w:rsidRPr="00280E62" w:rsidRDefault="00280E62" w:rsidP="00280E62">
      <w:pPr>
        <w:ind w:firstLine="709"/>
        <w:jc w:val="both"/>
        <w:rPr>
          <w:bCs/>
          <w:sz w:val="28"/>
          <w:szCs w:val="28"/>
        </w:rPr>
      </w:pPr>
      <w:r w:rsidRPr="00280E62">
        <w:rPr>
          <w:bCs/>
          <w:sz w:val="28"/>
          <w:szCs w:val="28"/>
        </w:rPr>
        <w:t>Проект планировки выполнен в соответствии со следующей нормативно</w:t>
      </w:r>
      <w:r>
        <w:rPr>
          <w:bCs/>
          <w:sz w:val="28"/>
          <w:szCs w:val="28"/>
        </w:rPr>
        <w:t>-</w:t>
      </w:r>
      <w:r w:rsidRPr="00280E62">
        <w:rPr>
          <w:bCs/>
          <w:sz w:val="28"/>
          <w:szCs w:val="28"/>
        </w:rPr>
        <w:t>правовой и нормативно-технической документацией:</w:t>
      </w:r>
    </w:p>
    <w:p w:rsidR="00280E62" w:rsidRPr="00280E62" w:rsidRDefault="00280E62" w:rsidP="00280E62">
      <w:pPr>
        <w:ind w:firstLine="709"/>
        <w:jc w:val="both"/>
        <w:rPr>
          <w:bCs/>
          <w:sz w:val="28"/>
          <w:szCs w:val="28"/>
        </w:rPr>
      </w:pPr>
      <w:r w:rsidRPr="00280E62">
        <w:rPr>
          <w:bCs/>
          <w:sz w:val="28"/>
          <w:szCs w:val="28"/>
        </w:rPr>
        <w:t>Градостроительный кодекс Архангельской области;</w:t>
      </w:r>
    </w:p>
    <w:p w:rsidR="00280E62" w:rsidRPr="00280E62" w:rsidRDefault="00280E62" w:rsidP="00280E62">
      <w:pPr>
        <w:ind w:firstLine="709"/>
        <w:jc w:val="both"/>
        <w:rPr>
          <w:bCs/>
          <w:sz w:val="28"/>
          <w:szCs w:val="28"/>
        </w:rPr>
      </w:pPr>
      <w:r w:rsidRPr="00280E62">
        <w:rPr>
          <w:bCs/>
          <w:sz w:val="28"/>
          <w:szCs w:val="28"/>
        </w:rPr>
        <w:t>Градостроительный кодекс Российской Федерации;</w:t>
      </w:r>
    </w:p>
    <w:p w:rsidR="00280E62" w:rsidRPr="00280E62" w:rsidRDefault="00280E62" w:rsidP="00280E62">
      <w:pPr>
        <w:ind w:firstLine="709"/>
        <w:jc w:val="both"/>
        <w:rPr>
          <w:bCs/>
          <w:sz w:val="28"/>
          <w:szCs w:val="28"/>
        </w:rPr>
      </w:pPr>
      <w:r w:rsidRPr="00280E62">
        <w:rPr>
          <w:bCs/>
          <w:sz w:val="28"/>
          <w:szCs w:val="28"/>
        </w:rPr>
        <w:t>Земельный кодекс Российской Федерации;</w:t>
      </w:r>
    </w:p>
    <w:p w:rsidR="00280E62" w:rsidRPr="00280E62" w:rsidRDefault="00280E62" w:rsidP="00280E62">
      <w:pPr>
        <w:ind w:firstLine="709"/>
        <w:jc w:val="both"/>
        <w:rPr>
          <w:bCs/>
          <w:sz w:val="28"/>
          <w:szCs w:val="28"/>
        </w:rPr>
      </w:pPr>
      <w:r w:rsidRPr="00280E62">
        <w:rPr>
          <w:bCs/>
          <w:sz w:val="28"/>
          <w:szCs w:val="28"/>
        </w:rPr>
        <w:t xml:space="preserve">СП 42.13330.2016 </w:t>
      </w:r>
      <w:r>
        <w:rPr>
          <w:bCs/>
          <w:sz w:val="28"/>
          <w:szCs w:val="28"/>
        </w:rPr>
        <w:t>"</w:t>
      </w:r>
      <w:r w:rsidRPr="00280E62">
        <w:rPr>
          <w:bCs/>
          <w:sz w:val="28"/>
          <w:szCs w:val="28"/>
        </w:rPr>
        <w:t xml:space="preserve">Градостроительство. Планировка и застройка городских и сельских поселений. Актуализированная редакция </w:t>
      </w:r>
      <w:r w:rsidR="007B095E">
        <w:rPr>
          <w:bCs/>
          <w:sz w:val="28"/>
          <w:szCs w:val="28"/>
        </w:rPr>
        <w:br/>
      </w:r>
      <w:r w:rsidRPr="00280E62">
        <w:rPr>
          <w:bCs/>
          <w:sz w:val="28"/>
          <w:szCs w:val="28"/>
        </w:rPr>
        <w:t>СНиП 2.07.01-89*</w:t>
      </w:r>
      <w:r>
        <w:rPr>
          <w:bCs/>
          <w:sz w:val="28"/>
          <w:szCs w:val="28"/>
        </w:rPr>
        <w:t>"</w:t>
      </w:r>
      <w:r w:rsidR="00F51C82">
        <w:rPr>
          <w:bCs/>
          <w:sz w:val="28"/>
          <w:szCs w:val="28"/>
        </w:rPr>
        <w:t xml:space="preserve"> (далее – </w:t>
      </w:r>
      <w:r w:rsidR="00F51C82" w:rsidRPr="00280E62">
        <w:rPr>
          <w:bCs/>
          <w:sz w:val="28"/>
          <w:szCs w:val="28"/>
        </w:rPr>
        <w:t>СП 42.13330.2016</w:t>
      </w:r>
      <w:r w:rsidR="00F51C82">
        <w:rPr>
          <w:bCs/>
          <w:sz w:val="28"/>
          <w:szCs w:val="28"/>
        </w:rPr>
        <w:t>)</w:t>
      </w:r>
      <w:r w:rsidRPr="00280E62">
        <w:rPr>
          <w:bCs/>
          <w:sz w:val="28"/>
          <w:szCs w:val="28"/>
        </w:rPr>
        <w:t>;</w:t>
      </w:r>
    </w:p>
    <w:p w:rsidR="00280E62" w:rsidRPr="00280E62" w:rsidRDefault="00280E62" w:rsidP="00280E62">
      <w:pPr>
        <w:ind w:firstLine="709"/>
        <w:jc w:val="both"/>
        <w:rPr>
          <w:bCs/>
          <w:sz w:val="28"/>
          <w:szCs w:val="28"/>
        </w:rPr>
      </w:pPr>
      <w:r>
        <w:rPr>
          <w:bCs/>
          <w:sz w:val="28"/>
          <w:szCs w:val="28"/>
        </w:rPr>
        <w:t>м</w:t>
      </w:r>
      <w:r w:rsidRPr="00280E62">
        <w:rPr>
          <w:bCs/>
          <w:sz w:val="28"/>
          <w:szCs w:val="28"/>
        </w:rPr>
        <w:t xml:space="preserve">естные нормативы градостроительного проектирования городского округа </w:t>
      </w:r>
      <w:r>
        <w:rPr>
          <w:bCs/>
          <w:sz w:val="28"/>
          <w:szCs w:val="28"/>
        </w:rPr>
        <w:t>"</w:t>
      </w:r>
      <w:r w:rsidRPr="00280E62">
        <w:rPr>
          <w:bCs/>
          <w:sz w:val="28"/>
          <w:szCs w:val="28"/>
        </w:rPr>
        <w:t>Город Архангельск</w:t>
      </w:r>
      <w:r>
        <w:rPr>
          <w:bCs/>
          <w:sz w:val="28"/>
          <w:szCs w:val="28"/>
        </w:rPr>
        <w:t>"</w:t>
      </w:r>
      <w:r w:rsidRPr="00280E62">
        <w:rPr>
          <w:bCs/>
          <w:sz w:val="28"/>
          <w:szCs w:val="28"/>
        </w:rPr>
        <w:t>, утвержденные решением Архангельской городской Думы от 20 сентября 2017 года № 567</w:t>
      </w:r>
      <w:r>
        <w:rPr>
          <w:bCs/>
          <w:sz w:val="28"/>
          <w:szCs w:val="28"/>
        </w:rPr>
        <w:t xml:space="preserve"> (с изменениями)</w:t>
      </w:r>
      <w:r w:rsidR="00517453">
        <w:rPr>
          <w:bCs/>
          <w:sz w:val="28"/>
          <w:szCs w:val="28"/>
        </w:rPr>
        <w:t>, (далее – МНГП)</w:t>
      </w:r>
      <w:r w:rsidRPr="00280E62">
        <w:rPr>
          <w:bCs/>
          <w:sz w:val="28"/>
          <w:szCs w:val="28"/>
        </w:rPr>
        <w:t>;</w:t>
      </w:r>
    </w:p>
    <w:p w:rsidR="00280E62" w:rsidRPr="00280E62" w:rsidRDefault="00280E62" w:rsidP="00280E62">
      <w:pPr>
        <w:ind w:firstLine="709"/>
        <w:jc w:val="both"/>
        <w:rPr>
          <w:bCs/>
          <w:sz w:val="28"/>
          <w:szCs w:val="28"/>
        </w:rPr>
      </w:pPr>
      <w:r>
        <w:rPr>
          <w:bCs/>
          <w:sz w:val="28"/>
          <w:szCs w:val="28"/>
        </w:rPr>
        <w:t>р</w:t>
      </w:r>
      <w:r w:rsidRPr="00280E62">
        <w:rPr>
          <w:bCs/>
          <w:sz w:val="28"/>
          <w:szCs w:val="28"/>
        </w:rPr>
        <w:t>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 апреля 2016 года № 123-пп</w:t>
      </w:r>
      <w:r>
        <w:rPr>
          <w:bCs/>
          <w:sz w:val="28"/>
          <w:szCs w:val="28"/>
        </w:rPr>
        <w:t xml:space="preserve"> (с изменениями)</w:t>
      </w:r>
      <w:r w:rsidR="00A1047C">
        <w:rPr>
          <w:bCs/>
          <w:sz w:val="28"/>
          <w:szCs w:val="28"/>
        </w:rPr>
        <w:t>, (далее – РНГП)</w:t>
      </w:r>
      <w:r w:rsidRPr="00280E62">
        <w:rPr>
          <w:bCs/>
          <w:sz w:val="28"/>
          <w:szCs w:val="28"/>
        </w:rPr>
        <w:t>;</w:t>
      </w:r>
    </w:p>
    <w:p w:rsidR="00280E62" w:rsidRPr="00280E62" w:rsidRDefault="00280E62" w:rsidP="00280E62">
      <w:pPr>
        <w:ind w:firstLine="709"/>
        <w:jc w:val="both"/>
        <w:rPr>
          <w:bCs/>
          <w:sz w:val="28"/>
          <w:szCs w:val="28"/>
        </w:rPr>
      </w:pPr>
      <w:r>
        <w:rPr>
          <w:bCs/>
          <w:sz w:val="28"/>
          <w:szCs w:val="28"/>
        </w:rPr>
        <w:t>г</w:t>
      </w:r>
      <w:r w:rsidRPr="00280E62">
        <w:rPr>
          <w:bCs/>
          <w:sz w:val="28"/>
          <w:szCs w:val="28"/>
        </w:rPr>
        <w:t xml:space="preserve">енеральный план муниципального образования </w:t>
      </w:r>
      <w:r>
        <w:rPr>
          <w:bCs/>
          <w:sz w:val="28"/>
          <w:szCs w:val="28"/>
        </w:rPr>
        <w:t>"</w:t>
      </w:r>
      <w:r w:rsidRPr="00280E62">
        <w:rPr>
          <w:bCs/>
          <w:sz w:val="28"/>
          <w:szCs w:val="28"/>
        </w:rPr>
        <w:t>Город Архангельск</w:t>
      </w:r>
      <w:r>
        <w:rPr>
          <w:bCs/>
          <w:sz w:val="28"/>
          <w:szCs w:val="28"/>
        </w:rPr>
        <w:t>"</w:t>
      </w:r>
      <w:r w:rsidRPr="00280E62">
        <w:rPr>
          <w:bCs/>
          <w:sz w:val="28"/>
          <w:szCs w:val="28"/>
        </w:rPr>
        <w:t xml:space="preserve">, утвержденный постановлением министерства строительства и архитектуры Архангельской области от </w:t>
      </w:r>
      <w:r w:rsidR="005731B5">
        <w:rPr>
          <w:bCs/>
          <w:sz w:val="28"/>
          <w:szCs w:val="28"/>
        </w:rPr>
        <w:t>0</w:t>
      </w:r>
      <w:r w:rsidRPr="00280E62">
        <w:rPr>
          <w:bCs/>
          <w:sz w:val="28"/>
          <w:szCs w:val="28"/>
        </w:rPr>
        <w:t>2 апреля 2020 года № 37-п (с изменениями)</w:t>
      </w:r>
      <w:r w:rsidR="00926335">
        <w:rPr>
          <w:bCs/>
          <w:sz w:val="28"/>
          <w:szCs w:val="28"/>
        </w:rPr>
        <w:t xml:space="preserve">, </w:t>
      </w:r>
      <w:r w:rsidR="005731B5">
        <w:rPr>
          <w:bCs/>
          <w:sz w:val="28"/>
          <w:szCs w:val="28"/>
        </w:rPr>
        <w:br/>
      </w:r>
      <w:r w:rsidR="00926335">
        <w:rPr>
          <w:bCs/>
          <w:sz w:val="28"/>
          <w:szCs w:val="28"/>
        </w:rPr>
        <w:t>(далее – генеральный план)</w:t>
      </w:r>
      <w:r w:rsidRPr="00280E62">
        <w:rPr>
          <w:bCs/>
          <w:sz w:val="28"/>
          <w:szCs w:val="28"/>
        </w:rPr>
        <w:t xml:space="preserve">; </w:t>
      </w:r>
    </w:p>
    <w:p w:rsidR="00280E62" w:rsidRPr="00280E62" w:rsidRDefault="00280E62" w:rsidP="00280E62">
      <w:pPr>
        <w:ind w:firstLine="709"/>
        <w:jc w:val="both"/>
        <w:rPr>
          <w:bCs/>
          <w:sz w:val="28"/>
          <w:szCs w:val="28"/>
        </w:rPr>
      </w:pPr>
      <w:r>
        <w:rPr>
          <w:bCs/>
          <w:sz w:val="28"/>
          <w:szCs w:val="28"/>
        </w:rPr>
        <w:t>п</w:t>
      </w:r>
      <w:r w:rsidRPr="00280E62">
        <w:rPr>
          <w:bCs/>
          <w:sz w:val="28"/>
          <w:szCs w:val="28"/>
        </w:rPr>
        <w:t xml:space="preserve">равила землепользования и застройки городского округа </w:t>
      </w:r>
      <w:r>
        <w:rPr>
          <w:bCs/>
          <w:sz w:val="28"/>
          <w:szCs w:val="28"/>
        </w:rPr>
        <w:t>"</w:t>
      </w:r>
      <w:r w:rsidRPr="00280E62">
        <w:rPr>
          <w:bCs/>
          <w:sz w:val="28"/>
          <w:szCs w:val="28"/>
        </w:rPr>
        <w:t>Город Архангельск</w:t>
      </w:r>
      <w:r>
        <w:rPr>
          <w:bCs/>
          <w:sz w:val="28"/>
          <w:szCs w:val="28"/>
        </w:rPr>
        <w:t>" утвержденные</w:t>
      </w:r>
      <w:r w:rsidRPr="00280E62">
        <w:rPr>
          <w:bCs/>
          <w:sz w:val="28"/>
          <w:szCs w:val="28"/>
        </w:rPr>
        <w:t xml:space="preserve"> постановлением Министерства строительства </w:t>
      </w:r>
      <w:r w:rsidR="007B095E">
        <w:rPr>
          <w:bCs/>
          <w:sz w:val="28"/>
          <w:szCs w:val="28"/>
        </w:rPr>
        <w:br/>
      </w:r>
      <w:r w:rsidRPr="00280E62">
        <w:rPr>
          <w:bCs/>
          <w:sz w:val="28"/>
          <w:szCs w:val="28"/>
        </w:rPr>
        <w:t>и архитектуры Архангельской области №</w:t>
      </w:r>
      <w:r>
        <w:rPr>
          <w:bCs/>
          <w:sz w:val="28"/>
          <w:szCs w:val="28"/>
        </w:rPr>
        <w:t xml:space="preserve"> </w:t>
      </w:r>
      <w:r w:rsidRPr="00280E62">
        <w:rPr>
          <w:bCs/>
          <w:sz w:val="28"/>
          <w:szCs w:val="28"/>
        </w:rPr>
        <w:t>68-п от 29 сен</w:t>
      </w:r>
      <w:r>
        <w:rPr>
          <w:bCs/>
          <w:sz w:val="28"/>
          <w:szCs w:val="28"/>
        </w:rPr>
        <w:t xml:space="preserve">тября 2020 года </w:t>
      </w:r>
      <w:r w:rsidR="007B095E">
        <w:rPr>
          <w:bCs/>
          <w:sz w:val="28"/>
          <w:szCs w:val="28"/>
        </w:rPr>
        <w:br/>
      </w:r>
      <w:r>
        <w:rPr>
          <w:bCs/>
          <w:sz w:val="28"/>
          <w:szCs w:val="28"/>
        </w:rPr>
        <w:t>(с изменениями),</w:t>
      </w:r>
      <w:r w:rsidRPr="00280E62">
        <w:rPr>
          <w:bCs/>
          <w:sz w:val="28"/>
          <w:szCs w:val="28"/>
        </w:rPr>
        <w:t xml:space="preserve"> (далее </w:t>
      </w:r>
      <w:r>
        <w:rPr>
          <w:bCs/>
          <w:sz w:val="28"/>
          <w:szCs w:val="28"/>
        </w:rPr>
        <w:t>–</w:t>
      </w:r>
      <w:r w:rsidRPr="00280E62">
        <w:rPr>
          <w:bCs/>
          <w:sz w:val="28"/>
          <w:szCs w:val="28"/>
        </w:rPr>
        <w:t xml:space="preserve"> ПЗЗ);</w:t>
      </w:r>
    </w:p>
    <w:p w:rsidR="00280E62" w:rsidRPr="00280E62" w:rsidRDefault="00280E62" w:rsidP="00280E62">
      <w:pPr>
        <w:ind w:firstLine="709"/>
        <w:jc w:val="both"/>
        <w:rPr>
          <w:bCs/>
          <w:sz w:val="28"/>
          <w:szCs w:val="28"/>
        </w:rPr>
      </w:pPr>
      <w:r w:rsidRPr="00280E62">
        <w:rPr>
          <w:bCs/>
          <w:sz w:val="28"/>
          <w:szCs w:val="28"/>
        </w:rPr>
        <w:t xml:space="preserve">Федеральный закон от 24 июня 1998 года № 89-ФЗ </w:t>
      </w:r>
      <w:r>
        <w:rPr>
          <w:bCs/>
          <w:sz w:val="28"/>
          <w:szCs w:val="28"/>
        </w:rPr>
        <w:t>"</w:t>
      </w:r>
      <w:r w:rsidRPr="00280E62">
        <w:rPr>
          <w:bCs/>
          <w:sz w:val="28"/>
          <w:szCs w:val="28"/>
        </w:rPr>
        <w:t>Об отходах производства и потребления</w:t>
      </w:r>
      <w:r>
        <w:rPr>
          <w:bCs/>
          <w:sz w:val="28"/>
          <w:szCs w:val="28"/>
        </w:rPr>
        <w:t>"</w:t>
      </w:r>
      <w:r w:rsidRPr="00280E62">
        <w:rPr>
          <w:bCs/>
          <w:sz w:val="28"/>
          <w:szCs w:val="28"/>
        </w:rPr>
        <w:t>;</w:t>
      </w:r>
    </w:p>
    <w:p w:rsidR="00280E62" w:rsidRPr="00280E62" w:rsidRDefault="00280E62" w:rsidP="00280E62">
      <w:pPr>
        <w:ind w:firstLine="709"/>
        <w:jc w:val="both"/>
        <w:rPr>
          <w:bCs/>
          <w:sz w:val="28"/>
          <w:szCs w:val="28"/>
        </w:rPr>
      </w:pPr>
      <w:r>
        <w:rPr>
          <w:bCs/>
          <w:sz w:val="28"/>
          <w:szCs w:val="28"/>
        </w:rPr>
        <w:t>к</w:t>
      </w:r>
      <w:r w:rsidRPr="00280E62">
        <w:rPr>
          <w:bCs/>
          <w:sz w:val="28"/>
          <w:szCs w:val="28"/>
        </w:rPr>
        <w:t xml:space="preserve">адастровый план территории от 30 ноября 2024 года № КУВИ-001/2024-290262214, выданный филиалом ФГБУ </w:t>
      </w:r>
      <w:r>
        <w:rPr>
          <w:bCs/>
          <w:sz w:val="28"/>
          <w:szCs w:val="28"/>
        </w:rPr>
        <w:t>"</w:t>
      </w:r>
      <w:r w:rsidRPr="00280E62">
        <w:rPr>
          <w:bCs/>
          <w:sz w:val="28"/>
          <w:szCs w:val="28"/>
        </w:rPr>
        <w:t>ФКП Росреестра</w:t>
      </w:r>
      <w:r>
        <w:rPr>
          <w:bCs/>
          <w:sz w:val="28"/>
          <w:szCs w:val="28"/>
        </w:rPr>
        <w:t>"</w:t>
      </w:r>
      <w:r w:rsidRPr="00280E62">
        <w:rPr>
          <w:bCs/>
          <w:sz w:val="28"/>
          <w:szCs w:val="28"/>
        </w:rPr>
        <w:t xml:space="preserve"> по Архангельской области и Ненецкому автономному округу на кадастровый квартал 29:22:040718; </w:t>
      </w:r>
    </w:p>
    <w:p w:rsidR="00280E62" w:rsidRPr="00280E62" w:rsidRDefault="00280E62" w:rsidP="00280E62">
      <w:pPr>
        <w:ind w:firstLine="709"/>
        <w:jc w:val="both"/>
        <w:rPr>
          <w:bCs/>
          <w:sz w:val="28"/>
          <w:szCs w:val="28"/>
        </w:rPr>
      </w:pPr>
      <w:r>
        <w:rPr>
          <w:bCs/>
          <w:sz w:val="28"/>
          <w:szCs w:val="28"/>
        </w:rPr>
        <w:t>к</w:t>
      </w:r>
      <w:r w:rsidRPr="00280E62">
        <w:rPr>
          <w:bCs/>
          <w:sz w:val="28"/>
          <w:szCs w:val="28"/>
        </w:rPr>
        <w:t xml:space="preserve">адастровый план территории от 30 ноября 2024 года № КУВИ-001/2024-290262217, выданный филиалом ФГБУ </w:t>
      </w:r>
      <w:r>
        <w:rPr>
          <w:bCs/>
          <w:sz w:val="28"/>
          <w:szCs w:val="28"/>
        </w:rPr>
        <w:t>"</w:t>
      </w:r>
      <w:r w:rsidRPr="00280E62">
        <w:rPr>
          <w:bCs/>
          <w:sz w:val="28"/>
          <w:szCs w:val="28"/>
        </w:rPr>
        <w:t>ФКП Росреестра</w:t>
      </w:r>
      <w:r>
        <w:rPr>
          <w:bCs/>
          <w:sz w:val="28"/>
          <w:szCs w:val="28"/>
        </w:rPr>
        <w:t>"</w:t>
      </w:r>
      <w:r w:rsidRPr="00280E62">
        <w:rPr>
          <w:bCs/>
          <w:sz w:val="28"/>
          <w:szCs w:val="28"/>
        </w:rPr>
        <w:t xml:space="preserve"> по Архангельской области и Ненецкому автономному округу на кадастровый квартал 29:22:040719; </w:t>
      </w:r>
    </w:p>
    <w:p w:rsidR="00280E62" w:rsidRPr="00280E62" w:rsidRDefault="00280E62" w:rsidP="00280E62">
      <w:pPr>
        <w:ind w:firstLine="709"/>
        <w:jc w:val="both"/>
        <w:rPr>
          <w:bCs/>
          <w:sz w:val="28"/>
          <w:szCs w:val="28"/>
        </w:rPr>
      </w:pPr>
      <w:r>
        <w:rPr>
          <w:bCs/>
          <w:sz w:val="28"/>
          <w:szCs w:val="28"/>
        </w:rPr>
        <w:t>и</w:t>
      </w:r>
      <w:r w:rsidRPr="00280E62">
        <w:rPr>
          <w:bCs/>
          <w:sz w:val="28"/>
          <w:szCs w:val="28"/>
        </w:rPr>
        <w:t xml:space="preserve">ные законы и нормативные правовые акты Российской Федерации, Архангельской области, городского округа </w:t>
      </w:r>
      <w:r>
        <w:rPr>
          <w:bCs/>
          <w:sz w:val="28"/>
          <w:szCs w:val="28"/>
        </w:rPr>
        <w:t>"</w:t>
      </w:r>
      <w:r w:rsidRPr="00280E62">
        <w:rPr>
          <w:bCs/>
          <w:sz w:val="28"/>
          <w:szCs w:val="28"/>
        </w:rPr>
        <w:t>Город Архангельск</w:t>
      </w:r>
      <w:r>
        <w:rPr>
          <w:bCs/>
          <w:sz w:val="28"/>
          <w:szCs w:val="28"/>
        </w:rPr>
        <w:t>"</w:t>
      </w:r>
      <w:r w:rsidRPr="00280E62">
        <w:rPr>
          <w:bCs/>
          <w:sz w:val="28"/>
          <w:szCs w:val="28"/>
        </w:rPr>
        <w:t>.</w:t>
      </w:r>
    </w:p>
    <w:p w:rsidR="00280E62" w:rsidRDefault="00280E62" w:rsidP="00280E62">
      <w:pPr>
        <w:ind w:firstLine="709"/>
        <w:jc w:val="both"/>
        <w:rPr>
          <w:bCs/>
          <w:sz w:val="28"/>
          <w:szCs w:val="28"/>
        </w:rPr>
      </w:pPr>
      <w:r w:rsidRPr="00280E62">
        <w:rPr>
          <w:bCs/>
          <w:sz w:val="28"/>
          <w:szCs w:val="28"/>
        </w:rPr>
        <w:t>Проект планировки</w:t>
      </w:r>
      <w:r>
        <w:rPr>
          <w:bCs/>
          <w:sz w:val="28"/>
          <w:szCs w:val="28"/>
        </w:rPr>
        <w:t xml:space="preserve"> территории</w:t>
      </w:r>
      <w:r w:rsidRPr="00280E62">
        <w:rPr>
          <w:bCs/>
          <w:sz w:val="28"/>
          <w:szCs w:val="28"/>
        </w:rPr>
        <w:t xml:space="preserve"> разработан в целях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F64B30" w:rsidRPr="00280E62" w:rsidRDefault="00F64B30" w:rsidP="00280E62">
      <w:pPr>
        <w:ind w:firstLine="709"/>
        <w:jc w:val="both"/>
        <w:rPr>
          <w:bCs/>
          <w:sz w:val="28"/>
          <w:szCs w:val="28"/>
        </w:rPr>
      </w:pPr>
      <w:r>
        <w:rPr>
          <w:sz w:val="28"/>
          <w:szCs w:val="28"/>
        </w:rPr>
        <w:t xml:space="preserve">Основной чертеж проекта планировки территории представлен </w:t>
      </w:r>
      <w:r w:rsidR="007B095E">
        <w:rPr>
          <w:sz w:val="28"/>
          <w:szCs w:val="28"/>
        </w:rPr>
        <w:br/>
      </w:r>
      <w:r>
        <w:rPr>
          <w:sz w:val="28"/>
          <w:szCs w:val="28"/>
        </w:rPr>
        <w:t>в приложении к настоящему проекту планировки территории.</w:t>
      </w:r>
    </w:p>
    <w:p w:rsidR="00280E62" w:rsidRDefault="00280E62" w:rsidP="00280E62">
      <w:pPr>
        <w:pStyle w:val="afffff0"/>
        <w:spacing w:line="240" w:lineRule="auto"/>
        <w:ind w:firstLine="0"/>
        <w:jc w:val="center"/>
        <w:rPr>
          <w:rFonts w:ascii="Times New Roman" w:hAnsi="Times New Roman"/>
          <w:sz w:val="28"/>
          <w:szCs w:val="28"/>
          <w:lang w:eastAsia="en-US"/>
        </w:rPr>
      </w:pPr>
      <w:r w:rsidRPr="00280E62">
        <w:rPr>
          <w:rFonts w:ascii="Times New Roman" w:hAnsi="Times New Roman"/>
          <w:sz w:val="28"/>
          <w:szCs w:val="28"/>
          <w:lang w:eastAsia="en-US"/>
        </w:rPr>
        <w:lastRenderedPageBreak/>
        <w:t>2. Градостроительная ситуация</w:t>
      </w:r>
    </w:p>
    <w:p w:rsidR="00280E62" w:rsidRPr="00280E62" w:rsidRDefault="00280E62" w:rsidP="00280E62">
      <w:pPr>
        <w:pStyle w:val="afffff0"/>
        <w:spacing w:line="240" w:lineRule="auto"/>
        <w:ind w:firstLine="0"/>
        <w:jc w:val="center"/>
        <w:rPr>
          <w:rFonts w:ascii="Times New Roman" w:hAnsi="Times New Roman"/>
          <w:sz w:val="28"/>
          <w:szCs w:val="28"/>
          <w:lang w:eastAsia="en-US"/>
        </w:rPr>
      </w:pPr>
    </w:p>
    <w:p w:rsidR="00280E62" w:rsidRPr="00280E62" w:rsidRDefault="00280E62" w:rsidP="00280E62">
      <w:pPr>
        <w:ind w:firstLine="709"/>
        <w:jc w:val="both"/>
        <w:rPr>
          <w:rFonts w:eastAsia="Calibri"/>
          <w:sz w:val="28"/>
          <w:szCs w:val="28"/>
        </w:rPr>
      </w:pPr>
      <w:r>
        <w:rPr>
          <w:rFonts w:eastAsia="Calibri"/>
          <w:sz w:val="28"/>
          <w:szCs w:val="28"/>
        </w:rPr>
        <w:t>2.1</w:t>
      </w:r>
      <w:r w:rsidRPr="00280E62">
        <w:rPr>
          <w:rFonts w:eastAsia="Calibri"/>
          <w:sz w:val="28"/>
          <w:szCs w:val="28"/>
        </w:rPr>
        <w:t>.</w:t>
      </w:r>
      <w:r w:rsidR="00680039">
        <w:rPr>
          <w:rFonts w:eastAsia="Calibri"/>
          <w:sz w:val="28"/>
          <w:szCs w:val="28"/>
        </w:rPr>
        <w:t> </w:t>
      </w:r>
      <w:r w:rsidRPr="00280E62">
        <w:rPr>
          <w:rFonts w:eastAsia="Calibri"/>
          <w:sz w:val="28"/>
          <w:szCs w:val="28"/>
        </w:rPr>
        <w:t>Характеристика объекта градостроительного планирования</w:t>
      </w:r>
    </w:p>
    <w:p w:rsidR="00280E62" w:rsidRPr="00280E62" w:rsidRDefault="00280E62" w:rsidP="00280E62">
      <w:pPr>
        <w:ind w:firstLine="709"/>
        <w:jc w:val="both"/>
        <w:rPr>
          <w:bCs/>
          <w:sz w:val="28"/>
          <w:szCs w:val="28"/>
        </w:rPr>
      </w:pPr>
      <w:r w:rsidRPr="00280E62">
        <w:rPr>
          <w:bCs/>
          <w:sz w:val="28"/>
          <w:szCs w:val="28"/>
        </w:rPr>
        <w:t xml:space="preserve">Проектируемая территория входит в Октябрьский территориальный округ города Архангельска – размещаясь в западной его части. </w:t>
      </w:r>
    </w:p>
    <w:p w:rsidR="00280E62" w:rsidRPr="00280E62" w:rsidRDefault="00280E62" w:rsidP="00280E62">
      <w:pPr>
        <w:ind w:firstLine="709"/>
        <w:jc w:val="both"/>
        <w:rPr>
          <w:bCs/>
          <w:sz w:val="28"/>
          <w:szCs w:val="28"/>
        </w:rPr>
      </w:pPr>
      <w:r w:rsidRPr="00280E62">
        <w:rPr>
          <w:bCs/>
          <w:sz w:val="28"/>
          <w:szCs w:val="28"/>
        </w:rPr>
        <w:t>Границами разработки проекта планировки являются:</w:t>
      </w:r>
    </w:p>
    <w:p w:rsidR="00280E62" w:rsidRPr="00280E62" w:rsidRDefault="00280E62" w:rsidP="00280E62">
      <w:pPr>
        <w:ind w:firstLine="709"/>
        <w:contextualSpacing/>
        <w:jc w:val="both"/>
        <w:rPr>
          <w:bCs/>
          <w:sz w:val="28"/>
          <w:szCs w:val="28"/>
        </w:rPr>
      </w:pPr>
      <w:r w:rsidRPr="00280E62">
        <w:rPr>
          <w:bCs/>
          <w:sz w:val="28"/>
          <w:szCs w:val="28"/>
        </w:rPr>
        <w:t>с западной стороны – просп. Ломоносова;</w:t>
      </w:r>
    </w:p>
    <w:p w:rsidR="00280E62" w:rsidRPr="00280E62" w:rsidRDefault="00280E62" w:rsidP="00280E62">
      <w:pPr>
        <w:ind w:firstLine="709"/>
        <w:contextualSpacing/>
        <w:jc w:val="both"/>
        <w:rPr>
          <w:bCs/>
          <w:sz w:val="28"/>
          <w:szCs w:val="28"/>
        </w:rPr>
      </w:pPr>
      <w:r w:rsidRPr="00280E62">
        <w:rPr>
          <w:bCs/>
          <w:sz w:val="28"/>
          <w:szCs w:val="28"/>
        </w:rPr>
        <w:t>с северной стороны – ул. Суворова;</w:t>
      </w:r>
    </w:p>
    <w:p w:rsidR="00280E62" w:rsidRPr="00280E62" w:rsidRDefault="00280E62" w:rsidP="00280E62">
      <w:pPr>
        <w:ind w:firstLine="709"/>
        <w:contextualSpacing/>
        <w:jc w:val="both"/>
        <w:rPr>
          <w:bCs/>
          <w:sz w:val="28"/>
          <w:szCs w:val="28"/>
        </w:rPr>
      </w:pPr>
      <w:r w:rsidRPr="00280E62">
        <w:rPr>
          <w:bCs/>
          <w:sz w:val="28"/>
          <w:szCs w:val="28"/>
        </w:rPr>
        <w:t>с восточной стороны – просп. Советских космонавтов;</w:t>
      </w:r>
    </w:p>
    <w:p w:rsidR="00280E62" w:rsidRPr="00280E62" w:rsidRDefault="00280E62" w:rsidP="00280E62">
      <w:pPr>
        <w:ind w:firstLine="709"/>
        <w:contextualSpacing/>
        <w:jc w:val="both"/>
        <w:rPr>
          <w:bCs/>
          <w:sz w:val="28"/>
          <w:szCs w:val="28"/>
        </w:rPr>
      </w:pPr>
      <w:r w:rsidRPr="00280E62">
        <w:rPr>
          <w:bCs/>
          <w:sz w:val="28"/>
          <w:szCs w:val="28"/>
        </w:rPr>
        <w:t xml:space="preserve">с южной стороны – ул. Федота Шубина. </w:t>
      </w:r>
    </w:p>
    <w:p w:rsidR="00280E62" w:rsidRPr="00280E62" w:rsidRDefault="00280E62" w:rsidP="00280E62">
      <w:pPr>
        <w:ind w:firstLine="709"/>
        <w:jc w:val="both"/>
        <w:rPr>
          <w:bCs/>
          <w:sz w:val="28"/>
          <w:szCs w:val="28"/>
        </w:rPr>
      </w:pPr>
      <w:r w:rsidRPr="00280E62">
        <w:rPr>
          <w:bCs/>
          <w:sz w:val="28"/>
          <w:szCs w:val="28"/>
        </w:rPr>
        <w:t xml:space="preserve">Общая площадь территории проектирования составляет 8,0613 га. </w:t>
      </w:r>
    </w:p>
    <w:p w:rsidR="00280E62" w:rsidRPr="00280E62" w:rsidRDefault="00280E62" w:rsidP="00280E62">
      <w:pPr>
        <w:ind w:firstLine="709"/>
        <w:jc w:val="both"/>
        <w:rPr>
          <w:bCs/>
          <w:sz w:val="28"/>
          <w:szCs w:val="28"/>
        </w:rPr>
      </w:pPr>
      <w:r w:rsidRPr="00280E62">
        <w:rPr>
          <w:bCs/>
          <w:sz w:val="28"/>
          <w:szCs w:val="28"/>
        </w:rPr>
        <w:t>Категория земель территории, в границах которой разрабатывается проект планировки территории: земли населенных пунктов.</w:t>
      </w:r>
    </w:p>
    <w:p w:rsidR="00280E62" w:rsidRPr="00280E62" w:rsidRDefault="00280E62" w:rsidP="00280E62">
      <w:pPr>
        <w:ind w:firstLine="709"/>
        <w:jc w:val="both"/>
        <w:rPr>
          <w:bCs/>
          <w:sz w:val="28"/>
          <w:szCs w:val="28"/>
        </w:rPr>
      </w:pPr>
      <w:r w:rsidRPr="00280E62">
        <w:rPr>
          <w:bCs/>
          <w:sz w:val="28"/>
          <w:szCs w:val="28"/>
        </w:rPr>
        <w:t>Рельеф – спокойный.</w:t>
      </w:r>
    </w:p>
    <w:p w:rsidR="00280E62" w:rsidRPr="00280E62" w:rsidRDefault="00280E62" w:rsidP="00280E62">
      <w:pPr>
        <w:ind w:firstLine="709"/>
        <w:jc w:val="both"/>
        <w:rPr>
          <w:bCs/>
          <w:sz w:val="28"/>
          <w:szCs w:val="28"/>
        </w:rPr>
      </w:pPr>
      <w:r w:rsidRPr="00280E62">
        <w:rPr>
          <w:bCs/>
          <w:sz w:val="28"/>
          <w:szCs w:val="28"/>
        </w:rPr>
        <w:t xml:space="preserve">Транспортная инфраструктура территории сформирована. Транспортная связь обеспечивается по просп. Ломоносова (магистральная улица общегородского значения регулируемого значения), просп. Обводный канал (магистральная улица районного значения), ул. Суворова, ул. Федота Шубина </w:t>
      </w:r>
      <w:r w:rsidR="007B095E">
        <w:rPr>
          <w:bCs/>
          <w:sz w:val="28"/>
          <w:szCs w:val="28"/>
        </w:rPr>
        <w:br/>
      </w:r>
      <w:r w:rsidRPr="00280E62">
        <w:rPr>
          <w:bCs/>
          <w:sz w:val="28"/>
          <w:szCs w:val="28"/>
        </w:rPr>
        <w:t>и про</w:t>
      </w:r>
      <w:r w:rsidR="00926335">
        <w:rPr>
          <w:bCs/>
          <w:sz w:val="28"/>
          <w:szCs w:val="28"/>
        </w:rPr>
        <w:t>сп. Советских космонавтов (улицы</w:t>
      </w:r>
      <w:r w:rsidRPr="00280E62">
        <w:rPr>
          <w:bCs/>
          <w:sz w:val="28"/>
          <w:szCs w:val="28"/>
        </w:rPr>
        <w:t xml:space="preserve"> и дороги местного значения).</w:t>
      </w:r>
    </w:p>
    <w:p w:rsidR="00280E62" w:rsidRPr="00280E62" w:rsidRDefault="00280E62" w:rsidP="00280E62">
      <w:pPr>
        <w:ind w:firstLine="709"/>
        <w:jc w:val="both"/>
        <w:rPr>
          <w:bCs/>
          <w:sz w:val="28"/>
          <w:szCs w:val="28"/>
        </w:rPr>
      </w:pPr>
      <w:r w:rsidRPr="00280E62">
        <w:rPr>
          <w:bCs/>
          <w:sz w:val="28"/>
          <w:szCs w:val="28"/>
        </w:rPr>
        <w:t>В настоящее время территория проектирования занята объектами спортивного назначения, административными зданиями и инженерно-коммунальными сооружениями.</w:t>
      </w:r>
    </w:p>
    <w:p w:rsidR="00280E62" w:rsidRPr="00280E62" w:rsidRDefault="00280E62" w:rsidP="00280E62">
      <w:pPr>
        <w:ind w:firstLine="709"/>
        <w:jc w:val="both"/>
        <w:rPr>
          <w:bCs/>
          <w:sz w:val="28"/>
          <w:szCs w:val="28"/>
        </w:rPr>
      </w:pPr>
      <w:r w:rsidRPr="00280E62">
        <w:rPr>
          <w:bCs/>
          <w:sz w:val="28"/>
          <w:szCs w:val="28"/>
        </w:rPr>
        <w:t>Согласно ПЗЗ в границах, в которых разрабатывается проект планировки</w:t>
      </w:r>
      <w:r w:rsidR="00926335">
        <w:rPr>
          <w:bCs/>
          <w:sz w:val="28"/>
          <w:szCs w:val="28"/>
        </w:rPr>
        <w:t xml:space="preserve"> территории</w:t>
      </w:r>
      <w:r w:rsidRPr="00280E62">
        <w:rPr>
          <w:bCs/>
          <w:sz w:val="28"/>
          <w:szCs w:val="28"/>
        </w:rPr>
        <w:t>, располагаются следующие территориальные зоны:</w:t>
      </w:r>
    </w:p>
    <w:p w:rsidR="00280E62" w:rsidRPr="00926335" w:rsidRDefault="00926335" w:rsidP="00926335">
      <w:pPr>
        <w:ind w:firstLine="709"/>
        <w:jc w:val="both"/>
        <w:rPr>
          <w:bCs/>
          <w:sz w:val="28"/>
          <w:szCs w:val="28"/>
        </w:rPr>
      </w:pPr>
      <w:r>
        <w:rPr>
          <w:bCs/>
          <w:sz w:val="28"/>
          <w:szCs w:val="28"/>
        </w:rPr>
        <w:t>з</w:t>
      </w:r>
      <w:r w:rsidR="00280E62" w:rsidRPr="00926335">
        <w:rPr>
          <w:bCs/>
          <w:sz w:val="28"/>
          <w:szCs w:val="28"/>
        </w:rPr>
        <w:t>она специализированной общественной застройки (кодовое обозначение</w:t>
      </w:r>
      <w:r>
        <w:rPr>
          <w:bCs/>
          <w:sz w:val="28"/>
          <w:szCs w:val="28"/>
        </w:rPr>
        <w:t> –</w:t>
      </w:r>
      <w:r w:rsidR="00280E62" w:rsidRPr="00926335">
        <w:rPr>
          <w:bCs/>
          <w:sz w:val="28"/>
          <w:szCs w:val="28"/>
        </w:rPr>
        <w:t xml:space="preserve"> О2;</w:t>
      </w:r>
    </w:p>
    <w:p w:rsidR="00280E62" w:rsidRPr="00926335" w:rsidRDefault="00926335" w:rsidP="00926335">
      <w:pPr>
        <w:ind w:firstLine="709"/>
        <w:jc w:val="both"/>
        <w:rPr>
          <w:bCs/>
          <w:sz w:val="28"/>
          <w:szCs w:val="28"/>
        </w:rPr>
      </w:pPr>
      <w:r>
        <w:rPr>
          <w:bCs/>
          <w:sz w:val="28"/>
          <w:szCs w:val="28"/>
        </w:rPr>
        <w:t>з</w:t>
      </w:r>
      <w:r w:rsidR="00280E62" w:rsidRPr="00926335">
        <w:rPr>
          <w:bCs/>
          <w:sz w:val="28"/>
          <w:szCs w:val="28"/>
        </w:rPr>
        <w:t>она смешанной общественно-деловой застройки (кодовое обозначение</w:t>
      </w:r>
      <w:r>
        <w:rPr>
          <w:bCs/>
          <w:sz w:val="28"/>
          <w:szCs w:val="28"/>
        </w:rPr>
        <w:t> –</w:t>
      </w:r>
      <w:r w:rsidR="00280E62" w:rsidRPr="00926335">
        <w:rPr>
          <w:bCs/>
          <w:sz w:val="28"/>
          <w:szCs w:val="28"/>
        </w:rPr>
        <w:t xml:space="preserve"> О1-1;</w:t>
      </w:r>
    </w:p>
    <w:p w:rsidR="00280E62" w:rsidRPr="00926335" w:rsidRDefault="00926335" w:rsidP="00926335">
      <w:pPr>
        <w:ind w:firstLine="709"/>
        <w:jc w:val="both"/>
        <w:rPr>
          <w:bCs/>
          <w:sz w:val="28"/>
          <w:szCs w:val="28"/>
        </w:rPr>
      </w:pPr>
      <w:r>
        <w:rPr>
          <w:bCs/>
          <w:sz w:val="28"/>
          <w:szCs w:val="28"/>
        </w:rPr>
        <w:t>з</w:t>
      </w:r>
      <w:r w:rsidR="00280E62" w:rsidRPr="00926335">
        <w:rPr>
          <w:bCs/>
          <w:sz w:val="28"/>
          <w:szCs w:val="28"/>
        </w:rPr>
        <w:t>она транспортной инфраструктуры (кодовое обозначение</w:t>
      </w:r>
      <w:r>
        <w:rPr>
          <w:bCs/>
          <w:sz w:val="28"/>
          <w:szCs w:val="28"/>
        </w:rPr>
        <w:t xml:space="preserve"> –</w:t>
      </w:r>
      <w:r w:rsidR="00280E62" w:rsidRPr="00926335">
        <w:rPr>
          <w:bCs/>
          <w:sz w:val="28"/>
          <w:szCs w:val="28"/>
        </w:rPr>
        <w:t xml:space="preserve"> Т).</w:t>
      </w:r>
    </w:p>
    <w:p w:rsidR="00280E62" w:rsidRPr="00280E62" w:rsidRDefault="00280E62" w:rsidP="00926335">
      <w:pPr>
        <w:ind w:firstLine="709"/>
        <w:jc w:val="both"/>
        <w:rPr>
          <w:bCs/>
          <w:sz w:val="28"/>
          <w:szCs w:val="28"/>
        </w:rPr>
      </w:pPr>
      <w:r w:rsidRPr="00280E62">
        <w:rPr>
          <w:bCs/>
          <w:sz w:val="28"/>
          <w:szCs w:val="28"/>
        </w:rPr>
        <w:t>Согласно генеральному плану в границах, в которых раз</w:t>
      </w:r>
      <w:r w:rsidR="00926335">
        <w:rPr>
          <w:bCs/>
          <w:sz w:val="28"/>
          <w:szCs w:val="28"/>
        </w:rPr>
        <w:t>рабатывается проект планировки территории</w:t>
      </w:r>
      <w:r w:rsidRPr="00280E62">
        <w:rPr>
          <w:bCs/>
          <w:sz w:val="28"/>
          <w:szCs w:val="28"/>
        </w:rPr>
        <w:t>, располагаются следующие функциональные зоны:</w:t>
      </w:r>
    </w:p>
    <w:p w:rsidR="00280E62" w:rsidRPr="00280E62" w:rsidRDefault="00926335" w:rsidP="00926335">
      <w:pPr>
        <w:ind w:firstLine="709"/>
        <w:contextualSpacing/>
        <w:jc w:val="both"/>
        <w:rPr>
          <w:bCs/>
          <w:sz w:val="28"/>
          <w:szCs w:val="28"/>
        </w:rPr>
      </w:pPr>
      <w:r>
        <w:rPr>
          <w:bCs/>
          <w:sz w:val="28"/>
          <w:szCs w:val="28"/>
        </w:rPr>
        <w:t>з</w:t>
      </w:r>
      <w:r w:rsidR="00280E62" w:rsidRPr="00280E62">
        <w:rPr>
          <w:bCs/>
          <w:sz w:val="28"/>
          <w:szCs w:val="28"/>
        </w:rPr>
        <w:t>она специализированной общественной застройки;</w:t>
      </w:r>
    </w:p>
    <w:p w:rsidR="00280E62" w:rsidRPr="00280E62" w:rsidRDefault="00926335" w:rsidP="00926335">
      <w:pPr>
        <w:ind w:firstLine="709"/>
        <w:contextualSpacing/>
        <w:jc w:val="both"/>
        <w:rPr>
          <w:bCs/>
          <w:sz w:val="28"/>
          <w:szCs w:val="28"/>
        </w:rPr>
      </w:pPr>
      <w:r>
        <w:rPr>
          <w:bCs/>
          <w:sz w:val="28"/>
          <w:szCs w:val="28"/>
        </w:rPr>
        <w:t>з</w:t>
      </w:r>
      <w:r w:rsidR="00280E62" w:rsidRPr="00280E62">
        <w:rPr>
          <w:bCs/>
          <w:sz w:val="28"/>
          <w:szCs w:val="28"/>
        </w:rPr>
        <w:t>она смешанной общественно</w:t>
      </w:r>
      <w:r>
        <w:rPr>
          <w:bCs/>
          <w:sz w:val="28"/>
          <w:szCs w:val="28"/>
        </w:rPr>
        <w:t>-</w:t>
      </w:r>
      <w:r w:rsidR="00280E62" w:rsidRPr="00280E62">
        <w:rPr>
          <w:bCs/>
          <w:sz w:val="28"/>
          <w:szCs w:val="28"/>
        </w:rPr>
        <w:t>деловой застройки;</w:t>
      </w:r>
    </w:p>
    <w:p w:rsidR="00280E62" w:rsidRPr="00280E62" w:rsidRDefault="00926335" w:rsidP="00926335">
      <w:pPr>
        <w:ind w:firstLine="709"/>
        <w:contextualSpacing/>
        <w:jc w:val="both"/>
        <w:rPr>
          <w:bCs/>
          <w:sz w:val="28"/>
          <w:szCs w:val="28"/>
        </w:rPr>
      </w:pPr>
      <w:r>
        <w:rPr>
          <w:bCs/>
          <w:sz w:val="28"/>
          <w:szCs w:val="28"/>
        </w:rPr>
        <w:t>зона транспортной инфраструктуры.</w:t>
      </w:r>
    </w:p>
    <w:p w:rsidR="00280E62" w:rsidRPr="00280E62" w:rsidRDefault="00280E62" w:rsidP="00280E62">
      <w:pPr>
        <w:ind w:firstLine="709"/>
        <w:jc w:val="both"/>
        <w:rPr>
          <w:sz w:val="28"/>
          <w:szCs w:val="28"/>
        </w:rPr>
      </w:pPr>
      <w:r w:rsidRPr="00280E62">
        <w:rPr>
          <w:sz w:val="28"/>
          <w:szCs w:val="28"/>
        </w:rPr>
        <w:t xml:space="preserve">Красные линии приняты на основании проекта планировки межмагистральной территории (жилой район Кузнечиха) муниципального образования </w:t>
      </w:r>
      <w:r>
        <w:rPr>
          <w:bCs/>
          <w:sz w:val="28"/>
          <w:szCs w:val="28"/>
        </w:rPr>
        <w:t>"</w:t>
      </w:r>
      <w:r w:rsidRPr="00280E62">
        <w:rPr>
          <w:sz w:val="28"/>
          <w:szCs w:val="28"/>
        </w:rPr>
        <w:t>Город Архангельск</w:t>
      </w:r>
      <w:r>
        <w:rPr>
          <w:bCs/>
          <w:sz w:val="28"/>
          <w:szCs w:val="28"/>
        </w:rPr>
        <w:t>"</w:t>
      </w:r>
      <w:r w:rsidRPr="00280E62">
        <w:rPr>
          <w:sz w:val="28"/>
          <w:szCs w:val="28"/>
        </w:rPr>
        <w:t>, утвержденного распоряжением мэра города Архангельска от 17 декабря 2014 года №</w:t>
      </w:r>
      <w:r w:rsidR="00926335">
        <w:rPr>
          <w:sz w:val="28"/>
          <w:szCs w:val="28"/>
        </w:rPr>
        <w:t xml:space="preserve"> </w:t>
      </w:r>
      <w:r w:rsidRPr="00280E62">
        <w:rPr>
          <w:sz w:val="28"/>
          <w:szCs w:val="28"/>
        </w:rPr>
        <w:t>4533р (с изменениями).</w:t>
      </w:r>
    </w:p>
    <w:p w:rsidR="00926335" w:rsidRDefault="00280E62" w:rsidP="00280E62">
      <w:pPr>
        <w:ind w:firstLine="709"/>
        <w:jc w:val="both"/>
        <w:rPr>
          <w:bCs/>
          <w:sz w:val="28"/>
          <w:szCs w:val="28"/>
        </w:rPr>
      </w:pPr>
      <w:r w:rsidRPr="00280E62">
        <w:rPr>
          <w:bCs/>
          <w:sz w:val="28"/>
          <w:szCs w:val="28"/>
        </w:rPr>
        <w:t xml:space="preserve">На проектируемой территории предлагается: </w:t>
      </w:r>
    </w:p>
    <w:p w:rsidR="00926335" w:rsidRDefault="00280E62" w:rsidP="00280E62">
      <w:pPr>
        <w:ind w:firstLine="709"/>
        <w:jc w:val="both"/>
        <w:rPr>
          <w:bCs/>
          <w:sz w:val="28"/>
          <w:szCs w:val="28"/>
        </w:rPr>
      </w:pPr>
      <w:r w:rsidRPr="00280E62">
        <w:rPr>
          <w:bCs/>
          <w:sz w:val="28"/>
          <w:szCs w:val="28"/>
        </w:rPr>
        <w:t xml:space="preserve">размещение зоны: </w:t>
      </w:r>
      <w:r>
        <w:rPr>
          <w:bCs/>
          <w:sz w:val="28"/>
          <w:szCs w:val="28"/>
        </w:rPr>
        <w:t>"</w:t>
      </w:r>
      <w:r w:rsidRPr="00280E62">
        <w:rPr>
          <w:bCs/>
          <w:sz w:val="28"/>
          <w:szCs w:val="28"/>
        </w:rPr>
        <w:t>Зона планируемого размещения спортивных объектов</w:t>
      </w:r>
      <w:r>
        <w:rPr>
          <w:bCs/>
          <w:sz w:val="28"/>
          <w:szCs w:val="28"/>
        </w:rPr>
        <w:t>"</w:t>
      </w:r>
      <w:r w:rsidRPr="00280E62">
        <w:rPr>
          <w:bCs/>
          <w:sz w:val="28"/>
          <w:szCs w:val="28"/>
        </w:rPr>
        <w:t xml:space="preserve"> в границах земельных участков с кадастровыми номерами: 29:22:040718:910 и 29:22:040</w:t>
      </w:r>
      <w:r w:rsidR="00926335">
        <w:rPr>
          <w:bCs/>
          <w:sz w:val="28"/>
          <w:szCs w:val="28"/>
        </w:rPr>
        <w:t xml:space="preserve">718:15; </w:t>
      </w:r>
    </w:p>
    <w:p w:rsidR="00926335" w:rsidRDefault="00926335" w:rsidP="00280E62">
      <w:pPr>
        <w:ind w:firstLine="709"/>
        <w:jc w:val="both"/>
        <w:rPr>
          <w:bCs/>
          <w:sz w:val="28"/>
          <w:szCs w:val="28"/>
        </w:rPr>
      </w:pPr>
      <w:r>
        <w:rPr>
          <w:bCs/>
          <w:sz w:val="28"/>
          <w:szCs w:val="28"/>
        </w:rPr>
        <w:t xml:space="preserve">строительство объекта: </w:t>
      </w:r>
      <w:r w:rsidR="00280E62" w:rsidRPr="00280E62">
        <w:rPr>
          <w:bCs/>
          <w:sz w:val="28"/>
          <w:szCs w:val="28"/>
        </w:rPr>
        <w:t>Архангельский центр развития баск</w:t>
      </w:r>
      <w:r>
        <w:rPr>
          <w:bCs/>
          <w:sz w:val="28"/>
          <w:szCs w:val="28"/>
        </w:rPr>
        <w:t>етбола РФБ;</w:t>
      </w:r>
    </w:p>
    <w:p w:rsidR="00926335" w:rsidRDefault="00926335" w:rsidP="00280E62">
      <w:pPr>
        <w:ind w:firstLine="709"/>
        <w:jc w:val="both"/>
        <w:rPr>
          <w:bCs/>
          <w:sz w:val="28"/>
          <w:szCs w:val="28"/>
        </w:rPr>
      </w:pPr>
      <w:r>
        <w:rPr>
          <w:bCs/>
          <w:sz w:val="28"/>
          <w:szCs w:val="28"/>
        </w:rPr>
        <w:t>размещение объекта:</w:t>
      </w:r>
      <w:r w:rsidR="00280E62" w:rsidRPr="00280E62">
        <w:rPr>
          <w:bCs/>
          <w:sz w:val="28"/>
          <w:szCs w:val="28"/>
        </w:rPr>
        <w:t xml:space="preserve"> бокс для льдозаливочной машины</w:t>
      </w:r>
      <w:r>
        <w:rPr>
          <w:bCs/>
          <w:sz w:val="28"/>
          <w:szCs w:val="28"/>
        </w:rPr>
        <w:t>;</w:t>
      </w:r>
    </w:p>
    <w:p w:rsidR="00926335" w:rsidRDefault="00280E62" w:rsidP="00280E62">
      <w:pPr>
        <w:ind w:firstLine="709"/>
        <w:jc w:val="both"/>
        <w:rPr>
          <w:bCs/>
          <w:sz w:val="28"/>
          <w:szCs w:val="28"/>
        </w:rPr>
      </w:pPr>
      <w:r w:rsidRPr="00280E62">
        <w:rPr>
          <w:bCs/>
          <w:sz w:val="28"/>
          <w:szCs w:val="28"/>
        </w:rPr>
        <w:lastRenderedPageBreak/>
        <w:t>размещение объекта</w:t>
      </w:r>
      <w:r w:rsidR="00926335">
        <w:rPr>
          <w:bCs/>
          <w:sz w:val="28"/>
          <w:szCs w:val="28"/>
        </w:rPr>
        <w:t>: водомерный узел;</w:t>
      </w:r>
    </w:p>
    <w:p w:rsidR="00926335" w:rsidRDefault="00280E62" w:rsidP="00280E62">
      <w:pPr>
        <w:ind w:firstLine="709"/>
        <w:jc w:val="both"/>
        <w:rPr>
          <w:bCs/>
          <w:sz w:val="28"/>
          <w:szCs w:val="28"/>
        </w:rPr>
      </w:pPr>
      <w:r w:rsidRPr="00280E62">
        <w:rPr>
          <w:bCs/>
          <w:sz w:val="28"/>
          <w:szCs w:val="28"/>
        </w:rPr>
        <w:t>реконструкция объекта</w:t>
      </w:r>
      <w:r w:rsidR="00926335">
        <w:rPr>
          <w:bCs/>
          <w:sz w:val="28"/>
          <w:szCs w:val="28"/>
        </w:rPr>
        <w:t>:</w:t>
      </w:r>
      <w:r w:rsidRPr="00280E62">
        <w:rPr>
          <w:bCs/>
          <w:sz w:val="28"/>
          <w:szCs w:val="28"/>
        </w:rPr>
        <w:t xml:space="preserve"> быстровозводимый корт под </w:t>
      </w:r>
      <w:r w:rsidR="00926335">
        <w:rPr>
          <w:bCs/>
          <w:sz w:val="28"/>
          <w:szCs w:val="28"/>
        </w:rPr>
        <w:t xml:space="preserve">хоккей с шайбой </w:t>
      </w:r>
      <w:r w:rsidR="007B095E">
        <w:rPr>
          <w:bCs/>
          <w:sz w:val="28"/>
          <w:szCs w:val="28"/>
        </w:rPr>
        <w:br/>
      </w:r>
      <w:r w:rsidR="00926335">
        <w:rPr>
          <w:bCs/>
          <w:sz w:val="28"/>
          <w:szCs w:val="28"/>
        </w:rPr>
        <w:t>и реконструкция;</w:t>
      </w:r>
    </w:p>
    <w:p w:rsidR="00926335" w:rsidRDefault="00280E62" w:rsidP="00280E62">
      <w:pPr>
        <w:ind w:firstLine="709"/>
        <w:jc w:val="both"/>
        <w:rPr>
          <w:bCs/>
          <w:sz w:val="28"/>
          <w:szCs w:val="28"/>
        </w:rPr>
      </w:pPr>
      <w:r w:rsidRPr="00280E62">
        <w:rPr>
          <w:bCs/>
          <w:sz w:val="28"/>
          <w:szCs w:val="28"/>
        </w:rPr>
        <w:t>благоустройство объекта</w:t>
      </w:r>
      <w:r w:rsidR="00926335">
        <w:rPr>
          <w:bCs/>
          <w:sz w:val="28"/>
          <w:szCs w:val="28"/>
        </w:rPr>
        <w:t>:</w:t>
      </w:r>
      <w:r w:rsidRPr="00280E62">
        <w:rPr>
          <w:bCs/>
          <w:sz w:val="28"/>
          <w:szCs w:val="28"/>
        </w:rPr>
        <w:t xml:space="preserve"> тренировочный манеж. </w:t>
      </w:r>
    </w:p>
    <w:p w:rsidR="00280E62" w:rsidRPr="00280E62" w:rsidRDefault="00280E62" w:rsidP="00280E62">
      <w:pPr>
        <w:ind w:firstLine="709"/>
        <w:jc w:val="both"/>
        <w:rPr>
          <w:bCs/>
          <w:sz w:val="28"/>
          <w:szCs w:val="28"/>
        </w:rPr>
      </w:pPr>
      <w:r w:rsidRPr="00280E62">
        <w:rPr>
          <w:bCs/>
          <w:sz w:val="28"/>
          <w:szCs w:val="28"/>
        </w:rPr>
        <w:t xml:space="preserve">Собственником объекта инициирована процедура внесения изменений </w:t>
      </w:r>
      <w:r w:rsidR="007B095E">
        <w:rPr>
          <w:bCs/>
          <w:sz w:val="28"/>
          <w:szCs w:val="28"/>
        </w:rPr>
        <w:br/>
      </w:r>
      <w:r w:rsidRPr="00280E62">
        <w:rPr>
          <w:bCs/>
          <w:sz w:val="28"/>
          <w:szCs w:val="28"/>
        </w:rPr>
        <w:t>в сведения Единого государственного реестра недвижимости (далее</w:t>
      </w:r>
      <w:r w:rsidR="00926335">
        <w:rPr>
          <w:bCs/>
          <w:sz w:val="28"/>
          <w:szCs w:val="28"/>
        </w:rPr>
        <w:t xml:space="preserve"> –</w:t>
      </w:r>
      <w:r w:rsidRPr="00280E62">
        <w:rPr>
          <w:bCs/>
          <w:sz w:val="28"/>
          <w:szCs w:val="28"/>
        </w:rPr>
        <w:t xml:space="preserve"> ЕГРН) </w:t>
      </w:r>
      <w:r w:rsidR="007B095E">
        <w:rPr>
          <w:bCs/>
          <w:sz w:val="28"/>
          <w:szCs w:val="28"/>
        </w:rPr>
        <w:br/>
      </w:r>
      <w:r w:rsidRPr="00280E62">
        <w:rPr>
          <w:bCs/>
          <w:sz w:val="28"/>
          <w:szCs w:val="28"/>
        </w:rPr>
        <w:t xml:space="preserve">в части корректировки сведений о координатах поворотных точек объекта, </w:t>
      </w:r>
      <w:r w:rsidR="007B095E">
        <w:rPr>
          <w:bCs/>
          <w:sz w:val="28"/>
          <w:szCs w:val="28"/>
        </w:rPr>
        <w:br/>
      </w:r>
      <w:r w:rsidRPr="00280E62">
        <w:rPr>
          <w:bCs/>
          <w:sz w:val="28"/>
          <w:szCs w:val="28"/>
        </w:rPr>
        <w:t xml:space="preserve">т.е. фактическом местонахождении транзитной сети электроснабжения </w:t>
      </w:r>
      <w:r w:rsidR="007B095E">
        <w:rPr>
          <w:bCs/>
          <w:sz w:val="28"/>
          <w:szCs w:val="28"/>
        </w:rPr>
        <w:br/>
      </w:r>
      <w:r w:rsidRPr="00280E62">
        <w:rPr>
          <w:bCs/>
          <w:sz w:val="28"/>
          <w:szCs w:val="28"/>
        </w:rPr>
        <w:t xml:space="preserve">с кадастровым номером 29:22:040718:1051, в связи с тем, что фактически указанная сеть проложена не под зданием быстровозводимого корта под хоккей с шайбой, как это отображено в сведениях ЕГРН. Будут проводиться работы по защите трубопровода Ду400 с кадастровым номером 29:22:000000:8078. Также предлагается раздел земельного участка с сохранением исходного </w:t>
      </w:r>
      <w:r w:rsidR="007B095E">
        <w:rPr>
          <w:bCs/>
          <w:sz w:val="28"/>
          <w:szCs w:val="28"/>
        </w:rPr>
        <w:br/>
      </w:r>
      <w:r w:rsidRPr="00280E62">
        <w:rPr>
          <w:bCs/>
          <w:sz w:val="28"/>
          <w:szCs w:val="28"/>
        </w:rPr>
        <w:t>в измененных границах с кадастровым номером 29:22:040718:15, а также объединение вновь образованного земельного участка</w:t>
      </w:r>
      <w:r w:rsidR="00396333">
        <w:rPr>
          <w:bCs/>
          <w:sz w:val="28"/>
          <w:szCs w:val="28"/>
        </w:rPr>
        <w:t>,</w:t>
      </w:r>
      <w:r w:rsidRPr="00280E62">
        <w:rPr>
          <w:bCs/>
          <w:sz w:val="28"/>
          <w:szCs w:val="28"/>
        </w:rPr>
        <w:t xml:space="preserve"> полученного путем раздела, с земельным участком с кадастровым номером 29:22:040718:910.</w:t>
      </w:r>
    </w:p>
    <w:p w:rsidR="00280E62" w:rsidRPr="00280E62" w:rsidRDefault="00926335" w:rsidP="00280E62">
      <w:pPr>
        <w:ind w:firstLine="709"/>
        <w:jc w:val="both"/>
        <w:outlineLvl w:val="1"/>
        <w:rPr>
          <w:rFonts w:eastAsia="Calibri"/>
          <w:sz w:val="28"/>
          <w:szCs w:val="28"/>
        </w:rPr>
      </w:pPr>
      <w:r>
        <w:rPr>
          <w:rFonts w:eastAsia="Calibri"/>
          <w:sz w:val="28"/>
          <w:szCs w:val="28"/>
        </w:rPr>
        <w:t>2.1.1.</w:t>
      </w:r>
      <w:r w:rsidR="00680039">
        <w:rPr>
          <w:rFonts w:eastAsia="Calibri"/>
          <w:sz w:val="28"/>
          <w:szCs w:val="28"/>
        </w:rPr>
        <w:t> </w:t>
      </w:r>
      <w:r w:rsidR="00280E62" w:rsidRPr="00280E62">
        <w:rPr>
          <w:rFonts w:eastAsia="Calibri"/>
          <w:sz w:val="28"/>
          <w:szCs w:val="28"/>
        </w:rPr>
        <w:t>Расчет коэффициента застройки и коэффициента плотности застройки</w:t>
      </w:r>
    </w:p>
    <w:p w:rsidR="00280E62" w:rsidRPr="00280E62" w:rsidRDefault="00280E62" w:rsidP="00280E62">
      <w:pPr>
        <w:ind w:firstLine="709"/>
        <w:jc w:val="both"/>
        <w:rPr>
          <w:bCs/>
          <w:sz w:val="28"/>
          <w:szCs w:val="28"/>
        </w:rPr>
      </w:pPr>
      <w:r w:rsidRPr="00280E62">
        <w:rPr>
          <w:bCs/>
          <w:sz w:val="28"/>
          <w:szCs w:val="28"/>
        </w:rPr>
        <w:t>Для городских поселений плотность застройки участков функциональных зон следует принимать в соответствии с установленными параметрами функциональных зон, установленных генеральным планом.</w:t>
      </w:r>
    </w:p>
    <w:p w:rsidR="00280E62" w:rsidRPr="00280E62" w:rsidRDefault="00280E62" w:rsidP="00280E62">
      <w:pPr>
        <w:ind w:firstLine="709"/>
        <w:jc w:val="both"/>
        <w:rPr>
          <w:bCs/>
          <w:sz w:val="28"/>
          <w:szCs w:val="28"/>
        </w:rPr>
      </w:pPr>
      <w:r w:rsidRPr="00280E62">
        <w:rPr>
          <w:bCs/>
          <w:sz w:val="28"/>
          <w:szCs w:val="28"/>
        </w:rPr>
        <w:t>В соответствии с нижеприведенной формулой рассчитывается коэффициент застройки:</w:t>
      </w:r>
    </w:p>
    <w:p w:rsidR="00280E62" w:rsidRPr="00280E62" w:rsidRDefault="00280E62" w:rsidP="00280E62">
      <w:pPr>
        <w:ind w:firstLine="709"/>
        <w:jc w:val="both"/>
        <w:rPr>
          <w:bCs/>
          <w:sz w:val="28"/>
          <w:szCs w:val="28"/>
        </w:rPr>
      </w:pPr>
      <w:r w:rsidRPr="00280E62">
        <w:rPr>
          <w:bCs/>
          <w:sz w:val="28"/>
          <w:szCs w:val="28"/>
        </w:rPr>
        <w:t>k</w:t>
      </w:r>
      <w:r w:rsidR="00926335">
        <w:rPr>
          <w:bCs/>
          <w:sz w:val="28"/>
          <w:szCs w:val="28"/>
        </w:rPr>
        <w:t xml:space="preserve"> застр = S застр / S кварт, где:</w:t>
      </w:r>
    </w:p>
    <w:p w:rsidR="00280E62" w:rsidRPr="00280E62" w:rsidRDefault="00280E62" w:rsidP="00280E62">
      <w:pPr>
        <w:ind w:firstLine="709"/>
        <w:jc w:val="both"/>
        <w:rPr>
          <w:bCs/>
          <w:sz w:val="28"/>
          <w:szCs w:val="28"/>
        </w:rPr>
      </w:pPr>
      <w:r w:rsidRPr="00280E62">
        <w:rPr>
          <w:bCs/>
          <w:sz w:val="28"/>
          <w:szCs w:val="28"/>
        </w:rPr>
        <w:t xml:space="preserve">S застр – площадь, занятая </w:t>
      </w:r>
      <w:r w:rsidR="00926335">
        <w:rPr>
          <w:bCs/>
          <w:sz w:val="28"/>
          <w:szCs w:val="28"/>
        </w:rPr>
        <w:t>под зданиями и сооружениями, га;</w:t>
      </w:r>
      <w:r w:rsidRPr="00280E62">
        <w:rPr>
          <w:bCs/>
          <w:sz w:val="28"/>
          <w:szCs w:val="28"/>
        </w:rPr>
        <w:t xml:space="preserve"> </w:t>
      </w:r>
    </w:p>
    <w:p w:rsidR="00280E62" w:rsidRPr="00280E62" w:rsidRDefault="00280E62" w:rsidP="00280E62">
      <w:pPr>
        <w:ind w:firstLine="709"/>
        <w:jc w:val="both"/>
        <w:rPr>
          <w:bCs/>
          <w:sz w:val="28"/>
          <w:szCs w:val="28"/>
        </w:rPr>
      </w:pPr>
      <w:r w:rsidRPr="00280E62">
        <w:rPr>
          <w:bCs/>
          <w:sz w:val="28"/>
          <w:szCs w:val="28"/>
        </w:rPr>
        <w:t xml:space="preserve">S кварт – площадь проектируемой территории/квартала, га. </w:t>
      </w:r>
    </w:p>
    <w:p w:rsidR="00280E62" w:rsidRPr="00280E62" w:rsidRDefault="00280E62" w:rsidP="00280E62">
      <w:pPr>
        <w:ind w:firstLine="709"/>
        <w:jc w:val="both"/>
        <w:rPr>
          <w:bCs/>
          <w:sz w:val="28"/>
          <w:szCs w:val="28"/>
        </w:rPr>
      </w:pPr>
      <w:r w:rsidRPr="00280E62">
        <w:rPr>
          <w:bCs/>
          <w:sz w:val="28"/>
          <w:szCs w:val="28"/>
        </w:rPr>
        <w:t xml:space="preserve">Коэффициент плотности застройки определяется по формуле: </w:t>
      </w:r>
    </w:p>
    <w:p w:rsidR="00280E62" w:rsidRPr="00280E62" w:rsidRDefault="00280E62" w:rsidP="00280E62">
      <w:pPr>
        <w:ind w:firstLine="709"/>
        <w:jc w:val="both"/>
        <w:rPr>
          <w:bCs/>
          <w:sz w:val="28"/>
          <w:szCs w:val="28"/>
        </w:rPr>
      </w:pPr>
      <w:r w:rsidRPr="00280E62">
        <w:rPr>
          <w:bCs/>
          <w:sz w:val="28"/>
          <w:szCs w:val="28"/>
        </w:rPr>
        <w:t>k пл</w:t>
      </w:r>
      <w:r w:rsidR="00926335">
        <w:rPr>
          <w:bCs/>
          <w:sz w:val="28"/>
          <w:szCs w:val="28"/>
        </w:rPr>
        <w:t>. застр = ∑Sэтаж / S кварт, где:</w:t>
      </w:r>
    </w:p>
    <w:p w:rsidR="00280E62" w:rsidRPr="00280E62" w:rsidRDefault="00280E62" w:rsidP="00280E62">
      <w:pPr>
        <w:ind w:firstLine="709"/>
        <w:jc w:val="both"/>
        <w:rPr>
          <w:bCs/>
          <w:sz w:val="28"/>
          <w:szCs w:val="28"/>
        </w:rPr>
      </w:pPr>
      <w:r w:rsidRPr="00280E62">
        <w:rPr>
          <w:bCs/>
          <w:sz w:val="28"/>
          <w:szCs w:val="28"/>
        </w:rPr>
        <w:t xml:space="preserve">∑Sэтаж </w:t>
      </w:r>
      <w:r w:rsidR="00926335">
        <w:rPr>
          <w:bCs/>
          <w:sz w:val="28"/>
          <w:szCs w:val="28"/>
        </w:rPr>
        <w:t>–</w:t>
      </w:r>
      <w:r w:rsidRPr="00280E62">
        <w:rPr>
          <w:bCs/>
          <w:sz w:val="28"/>
          <w:szCs w:val="28"/>
        </w:rPr>
        <w:t xml:space="preserve"> отношение площади всех этажей зданий и сооружений, га</w:t>
      </w:r>
      <w:r w:rsidR="00926335">
        <w:rPr>
          <w:bCs/>
          <w:sz w:val="28"/>
          <w:szCs w:val="28"/>
        </w:rPr>
        <w:t>.</w:t>
      </w:r>
    </w:p>
    <w:p w:rsidR="00280E62" w:rsidRPr="00280E62" w:rsidRDefault="00280E62" w:rsidP="00280E62">
      <w:pPr>
        <w:ind w:firstLine="709"/>
        <w:jc w:val="both"/>
        <w:rPr>
          <w:bCs/>
          <w:sz w:val="28"/>
          <w:szCs w:val="28"/>
        </w:rPr>
      </w:pPr>
      <w:r w:rsidRPr="00280E62">
        <w:rPr>
          <w:bCs/>
          <w:sz w:val="28"/>
          <w:szCs w:val="28"/>
        </w:rPr>
        <w:t>∑Sэ</w:t>
      </w:r>
      <w:r w:rsidR="00926335">
        <w:rPr>
          <w:bCs/>
          <w:sz w:val="28"/>
          <w:szCs w:val="28"/>
        </w:rPr>
        <w:t>таж = (∑Sж.ф</w:t>
      </w:r>
      <w:r w:rsidR="00680039">
        <w:rPr>
          <w:bCs/>
          <w:sz w:val="28"/>
          <w:szCs w:val="28"/>
        </w:rPr>
        <w:t xml:space="preserve"> </w:t>
      </w:r>
      <w:r w:rsidR="00926335">
        <w:rPr>
          <w:bCs/>
          <w:sz w:val="28"/>
          <w:szCs w:val="28"/>
        </w:rPr>
        <w:t>+</w:t>
      </w:r>
      <w:r w:rsidR="00680039">
        <w:rPr>
          <w:bCs/>
          <w:sz w:val="28"/>
          <w:szCs w:val="28"/>
        </w:rPr>
        <w:t xml:space="preserve"> </w:t>
      </w:r>
      <w:r w:rsidR="00926335">
        <w:rPr>
          <w:bCs/>
          <w:sz w:val="28"/>
          <w:szCs w:val="28"/>
        </w:rPr>
        <w:t>Sо.з.</w:t>
      </w:r>
      <w:r w:rsidR="00680039">
        <w:rPr>
          <w:bCs/>
          <w:sz w:val="28"/>
          <w:szCs w:val="28"/>
        </w:rPr>
        <w:t xml:space="preserve"> </w:t>
      </w:r>
      <w:r w:rsidR="00926335">
        <w:rPr>
          <w:bCs/>
          <w:sz w:val="28"/>
          <w:szCs w:val="28"/>
        </w:rPr>
        <w:t>+ Sинж.), где:</w:t>
      </w:r>
    </w:p>
    <w:p w:rsidR="00280E62" w:rsidRPr="00280E62" w:rsidRDefault="00280E62" w:rsidP="00280E62">
      <w:pPr>
        <w:ind w:firstLine="709"/>
        <w:jc w:val="both"/>
        <w:rPr>
          <w:bCs/>
          <w:sz w:val="28"/>
          <w:szCs w:val="28"/>
        </w:rPr>
      </w:pPr>
      <w:r w:rsidRPr="00280E62">
        <w:rPr>
          <w:bCs/>
          <w:sz w:val="28"/>
          <w:szCs w:val="28"/>
        </w:rPr>
        <w:t>Sж.ф – площадь этажей существующего сохраняемого и нового строительства жилого фонда, га</w:t>
      </w:r>
      <w:r w:rsidR="00926335">
        <w:rPr>
          <w:bCs/>
          <w:sz w:val="28"/>
          <w:szCs w:val="28"/>
        </w:rPr>
        <w:t>;</w:t>
      </w:r>
    </w:p>
    <w:p w:rsidR="00280E62" w:rsidRPr="00280E62" w:rsidRDefault="00280E62" w:rsidP="00280E62">
      <w:pPr>
        <w:ind w:firstLine="709"/>
        <w:jc w:val="both"/>
        <w:rPr>
          <w:bCs/>
          <w:sz w:val="28"/>
          <w:szCs w:val="28"/>
        </w:rPr>
      </w:pPr>
      <w:r w:rsidRPr="00280E62">
        <w:rPr>
          <w:bCs/>
          <w:sz w:val="28"/>
          <w:szCs w:val="28"/>
        </w:rPr>
        <w:t>Sо.з. – площадь этажей существующей сохраняемой и нового строительс</w:t>
      </w:r>
      <w:r w:rsidR="00926335">
        <w:rPr>
          <w:bCs/>
          <w:sz w:val="28"/>
          <w:szCs w:val="28"/>
        </w:rPr>
        <w:t>тва общественной застройки, га;</w:t>
      </w:r>
    </w:p>
    <w:p w:rsidR="00280E62" w:rsidRPr="00280E62" w:rsidRDefault="00280E62" w:rsidP="00280E62">
      <w:pPr>
        <w:ind w:firstLine="709"/>
        <w:jc w:val="both"/>
        <w:rPr>
          <w:bCs/>
          <w:sz w:val="28"/>
          <w:szCs w:val="28"/>
          <w:highlight w:val="lightGray"/>
        </w:rPr>
      </w:pPr>
      <w:r w:rsidRPr="00280E62">
        <w:rPr>
          <w:bCs/>
          <w:sz w:val="28"/>
          <w:szCs w:val="28"/>
        </w:rPr>
        <w:t xml:space="preserve">Sинж. – площадь этажей существующих сохраняемых и нового строительства инженерных, транспортных, коммунальных территории </w:t>
      </w:r>
      <w:r w:rsidR="007B095E">
        <w:rPr>
          <w:bCs/>
          <w:sz w:val="28"/>
          <w:szCs w:val="28"/>
        </w:rPr>
        <w:br/>
      </w:r>
      <w:r w:rsidRPr="00280E62">
        <w:rPr>
          <w:bCs/>
          <w:sz w:val="28"/>
          <w:szCs w:val="28"/>
        </w:rPr>
        <w:t>и сооружений, га.</w:t>
      </w:r>
    </w:p>
    <w:p w:rsidR="00280E62" w:rsidRPr="00280E62" w:rsidRDefault="00280E62" w:rsidP="00280E62">
      <w:pPr>
        <w:ind w:firstLine="709"/>
        <w:jc w:val="both"/>
        <w:rPr>
          <w:sz w:val="28"/>
          <w:szCs w:val="28"/>
        </w:rPr>
      </w:pPr>
      <w:r w:rsidRPr="00280E62">
        <w:rPr>
          <w:sz w:val="28"/>
          <w:szCs w:val="28"/>
        </w:rPr>
        <w:t>Расч</w:t>
      </w:r>
      <w:r w:rsidR="00926335">
        <w:rPr>
          <w:sz w:val="28"/>
          <w:szCs w:val="28"/>
        </w:rPr>
        <w:t>ет</w:t>
      </w:r>
      <w:r w:rsidRPr="00280E62">
        <w:rPr>
          <w:sz w:val="28"/>
          <w:szCs w:val="28"/>
        </w:rPr>
        <w:t xml:space="preserve"> коэффициент застройки для зоны специализированной общественной застройки:</w:t>
      </w:r>
    </w:p>
    <w:p w:rsidR="00280E62" w:rsidRPr="00280E62" w:rsidRDefault="00280E62" w:rsidP="00280E62">
      <w:pPr>
        <w:ind w:firstLine="709"/>
        <w:jc w:val="both"/>
        <w:rPr>
          <w:sz w:val="28"/>
          <w:szCs w:val="28"/>
        </w:rPr>
      </w:pPr>
      <w:r w:rsidRPr="00280E62">
        <w:rPr>
          <w:sz w:val="28"/>
          <w:szCs w:val="28"/>
        </w:rPr>
        <w:t xml:space="preserve">k застр = </w:t>
      </w:r>
      <w:r w:rsidRPr="00280E62">
        <w:rPr>
          <w:bCs/>
          <w:sz w:val="28"/>
          <w:szCs w:val="28"/>
        </w:rPr>
        <w:t>2,0393</w:t>
      </w:r>
      <w:r w:rsidR="00680039">
        <w:rPr>
          <w:bCs/>
          <w:sz w:val="28"/>
          <w:szCs w:val="28"/>
        </w:rPr>
        <w:t xml:space="preserve"> </w:t>
      </w:r>
      <w:r w:rsidRPr="00280E62">
        <w:rPr>
          <w:sz w:val="28"/>
          <w:szCs w:val="28"/>
        </w:rPr>
        <w:t>/</w:t>
      </w:r>
      <w:r w:rsidR="00680039">
        <w:rPr>
          <w:sz w:val="28"/>
          <w:szCs w:val="28"/>
        </w:rPr>
        <w:t xml:space="preserve"> </w:t>
      </w:r>
      <w:r w:rsidRPr="00280E62">
        <w:rPr>
          <w:sz w:val="28"/>
          <w:szCs w:val="28"/>
        </w:rPr>
        <w:t xml:space="preserve">6,5577 = 0,31 (нормативный показатель </w:t>
      </w:r>
      <w:r w:rsidR="007B095E">
        <w:rPr>
          <w:sz w:val="28"/>
          <w:szCs w:val="28"/>
        </w:rPr>
        <w:br/>
      </w:r>
      <w:r w:rsidRPr="00280E62">
        <w:rPr>
          <w:sz w:val="28"/>
          <w:szCs w:val="28"/>
        </w:rPr>
        <w:t xml:space="preserve">в </w:t>
      </w:r>
      <w:r w:rsidR="00F51C82" w:rsidRPr="00280E62">
        <w:rPr>
          <w:bCs/>
          <w:sz w:val="28"/>
          <w:szCs w:val="28"/>
        </w:rPr>
        <w:t>СП 42.13330.2016</w:t>
      </w:r>
      <w:r w:rsidR="00F51C82">
        <w:rPr>
          <w:bCs/>
          <w:sz w:val="28"/>
          <w:szCs w:val="28"/>
        </w:rPr>
        <w:t xml:space="preserve"> </w:t>
      </w:r>
      <w:r w:rsidRPr="00280E62">
        <w:rPr>
          <w:sz w:val="28"/>
          <w:szCs w:val="28"/>
        </w:rPr>
        <w:t>для зоны специализированной общественной застройки принят 0,8).</w:t>
      </w:r>
    </w:p>
    <w:p w:rsidR="00280E62" w:rsidRPr="00280E62" w:rsidRDefault="00680039" w:rsidP="00280E62">
      <w:pPr>
        <w:ind w:firstLine="709"/>
        <w:jc w:val="both"/>
        <w:rPr>
          <w:sz w:val="28"/>
          <w:szCs w:val="28"/>
        </w:rPr>
      </w:pPr>
      <w:r>
        <w:rPr>
          <w:sz w:val="28"/>
          <w:szCs w:val="28"/>
        </w:rPr>
        <w:t>Ра</w:t>
      </w:r>
      <w:r w:rsidR="00280E62" w:rsidRPr="00280E62">
        <w:rPr>
          <w:sz w:val="28"/>
          <w:szCs w:val="28"/>
        </w:rPr>
        <w:t>сч</w:t>
      </w:r>
      <w:r w:rsidR="00926335">
        <w:rPr>
          <w:sz w:val="28"/>
          <w:szCs w:val="28"/>
        </w:rPr>
        <w:t>ет</w:t>
      </w:r>
      <w:r w:rsidR="00280E62" w:rsidRPr="00280E62">
        <w:rPr>
          <w:sz w:val="28"/>
          <w:szCs w:val="28"/>
        </w:rPr>
        <w:t xml:space="preserve"> коэффициент застройки для зоны смешанной общественно</w:t>
      </w:r>
      <w:r w:rsidR="00926335">
        <w:rPr>
          <w:sz w:val="28"/>
          <w:szCs w:val="28"/>
        </w:rPr>
        <w:t>-</w:t>
      </w:r>
      <w:r w:rsidR="00280E62" w:rsidRPr="00280E62">
        <w:rPr>
          <w:sz w:val="28"/>
          <w:szCs w:val="28"/>
        </w:rPr>
        <w:t>деловой застройки:</w:t>
      </w:r>
    </w:p>
    <w:p w:rsidR="00280E62" w:rsidRPr="00280E62" w:rsidRDefault="00280E62" w:rsidP="00280E62">
      <w:pPr>
        <w:ind w:firstLine="709"/>
        <w:jc w:val="both"/>
        <w:rPr>
          <w:sz w:val="28"/>
          <w:szCs w:val="28"/>
        </w:rPr>
      </w:pPr>
      <w:r w:rsidRPr="00280E62">
        <w:rPr>
          <w:sz w:val="28"/>
          <w:szCs w:val="28"/>
        </w:rPr>
        <w:lastRenderedPageBreak/>
        <w:t>k застр = 0,3702</w:t>
      </w:r>
      <w:r w:rsidR="00680039">
        <w:rPr>
          <w:sz w:val="28"/>
          <w:szCs w:val="28"/>
        </w:rPr>
        <w:t xml:space="preserve"> </w:t>
      </w:r>
      <w:r w:rsidRPr="00280E62">
        <w:rPr>
          <w:sz w:val="28"/>
          <w:szCs w:val="28"/>
        </w:rPr>
        <w:t>/</w:t>
      </w:r>
      <w:r w:rsidR="00680039">
        <w:rPr>
          <w:sz w:val="28"/>
          <w:szCs w:val="28"/>
        </w:rPr>
        <w:t xml:space="preserve"> </w:t>
      </w:r>
      <w:r w:rsidRPr="00280E62">
        <w:rPr>
          <w:sz w:val="28"/>
          <w:szCs w:val="28"/>
        </w:rPr>
        <w:t xml:space="preserve">1,2488 = 0,30 (нормативный показатель </w:t>
      </w:r>
      <w:r w:rsidR="007B095E">
        <w:rPr>
          <w:sz w:val="28"/>
          <w:szCs w:val="28"/>
        </w:rPr>
        <w:br/>
      </w:r>
      <w:r w:rsidRPr="00280E62">
        <w:rPr>
          <w:sz w:val="28"/>
          <w:szCs w:val="28"/>
        </w:rPr>
        <w:t xml:space="preserve">в </w:t>
      </w:r>
      <w:r w:rsidR="00F51C82" w:rsidRPr="00280E62">
        <w:rPr>
          <w:bCs/>
          <w:sz w:val="28"/>
          <w:szCs w:val="28"/>
        </w:rPr>
        <w:t>СП 42.13330.2016</w:t>
      </w:r>
      <w:r w:rsidR="00F51C82">
        <w:rPr>
          <w:bCs/>
          <w:sz w:val="28"/>
          <w:szCs w:val="28"/>
        </w:rPr>
        <w:t xml:space="preserve"> </w:t>
      </w:r>
      <w:r w:rsidRPr="00280E62">
        <w:rPr>
          <w:sz w:val="28"/>
          <w:szCs w:val="28"/>
        </w:rPr>
        <w:t>для зоны смешанной общественно</w:t>
      </w:r>
      <w:r w:rsidR="00680039">
        <w:rPr>
          <w:sz w:val="28"/>
          <w:szCs w:val="28"/>
        </w:rPr>
        <w:t>-</w:t>
      </w:r>
      <w:r w:rsidRPr="00280E62">
        <w:rPr>
          <w:sz w:val="28"/>
          <w:szCs w:val="28"/>
        </w:rPr>
        <w:t xml:space="preserve">деловой застройки </w:t>
      </w:r>
      <w:r w:rsidR="007B095E">
        <w:rPr>
          <w:sz w:val="28"/>
          <w:szCs w:val="28"/>
        </w:rPr>
        <w:br/>
      </w:r>
      <w:r w:rsidRPr="00280E62">
        <w:rPr>
          <w:sz w:val="28"/>
          <w:szCs w:val="28"/>
        </w:rPr>
        <w:t>не установлен).</w:t>
      </w:r>
    </w:p>
    <w:p w:rsidR="00280E62" w:rsidRPr="00280E62" w:rsidRDefault="00680039" w:rsidP="00280E62">
      <w:pPr>
        <w:ind w:firstLine="709"/>
        <w:jc w:val="both"/>
        <w:rPr>
          <w:sz w:val="28"/>
          <w:szCs w:val="28"/>
        </w:rPr>
      </w:pPr>
      <w:r>
        <w:rPr>
          <w:sz w:val="28"/>
          <w:szCs w:val="28"/>
        </w:rPr>
        <w:t>Рас</w:t>
      </w:r>
      <w:r w:rsidR="00280E62" w:rsidRPr="00280E62">
        <w:rPr>
          <w:sz w:val="28"/>
          <w:szCs w:val="28"/>
        </w:rPr>
        <w:t>ч</w:t>
      </w:r>
      <w:r>
        <w:rPr>
          <w:sz w:val="28"/>
          <w:szCs w:val="28"/>
        </w:rPr>
        <w:t>ет</w:t>
      </w:r>
      <w:r w:rsidR="00280E62" w:rsidRPr="00280E62">
        <w:rPr>
          <w:sz w:val="28"/>
          <w:szCs w:val="28"/>
        </w:rPr>
        <w:t xml:space="preserve"> коэффициент плотности застройки для зоны специализированной общественной застройки:</w:t>
      </w:r>
    </w:p>
    <w:p w:rsidR="00280E62" w:rsidRPr="00280E62" w:rsidRDefault="00280E62" w:rsidP="00280E62">
      <w:pPr>
        <w:ind w:firstLine="709"/>
        <w:jc w:val="both"/>
        <w:rPr>
          <w:sz w:val="28"/>
          <w:szCs w:val="28"/>
        </w:rPr>
      </w:pPr>
      <w:r w:rsidRPr="00280E62">
        <w:rPr>
          <w:sz w:val="28"/>
          <w:szCs w:val="28"/>
        </w:rPr>
        <w:t>k пл. застр = 2,1421</w:t>
      </w:r>
      <w:r w:rsidR="00680039">
        <w:rPr>
          <w:sz w:val="28"/>
          <w:szCs w:val="28"/>
        </w:rPr>
        <w:t xml:space="preserve"> </w:t>
      </w:r>
      <w:r w:rsidRPr="00280E62">
        <w:rPr>
          <w:sz w:val="28"/>
          <w:szCs w:val="28"/>
        </w:rPr>
        <w:t>/</w:t>
      </w:r>
      <w:r w:rsidR="00680039">
        <w:rPr>
          <w:sz w:val="28"/>
          <w:szCs w:val="28"/>
        </w:rPr>
        <w:t xml:space="preserve"> </w:t>
      </w:r>
      <w:r w:rsidRPr="00280E62">
        <w:rPr>
          <w:sz w:val="28"/>
          <w:szCs w:val="28"/>
        </w:rPr>
        <w:t xml:space="preserve">6,5577 = 0,33 (нормативный показатель </w:t>
      </w:r>
      <w:r w:rsidR="007B095E">
        <w:rPr>
          <w:sz w:val="28"/>
          <w:szCs w:val="28"/>
        </w:rPr>
        <w:br/>
      </w:r>
      <w:r w:rsidRPr="00280E62">
        <w:rPr>
          <w:sz w:val="28"/>
          <w:szCs w:val="28"/>
        </w:rPr>
        <w:t xml:space="preserve">в соответствии с разделом 2 положения о территориальном планировании муниципального образования </w:t>
      </w:r>
      <w:r>
        <w:rPr>
          <w:sz w:val="28"/>
          <w:szCs w:val="28"/>
        </w:rPr>
        <w:t>"</w:t>
      </w:r>
      <w:r w:rsidRPr="00280E62">
        <w:rPr>
          <w:sz w:val="28"/>
          <w:szCs w:val="28"/>
        </w:rPr>
        <w:t>Город Архангельск</w:t>
      </w:r>
      <w:r>
        <w:rPr>
          <w:sz w:val="28"/>
          <w:szCs w:val="28"/>
        </w:rPr>
        <w:t>"</w:t>
      </w:r>
      <w:r w:rsidRPr="00280E62">
        <w:rPr>
          <w:sz w:val="28"/>
          <w:szCs w:val="28"/>
        </w:rPr>
        <w:t xml:space="preserve"> в составе генерального плана для зоны специализированной общественной застройки установлен 2,4).</w:t>
      </w:r>
    </w:p>
    <w:p w:rsidR="00280E62" w:rsidRPr="00280E62" w:rsidRDefault="00680039" w:rsidP="00680039">
      <w:pPr>
        <w:widowControl w:val="0"/>
        <w:ind w:firstLine="709"/>
        <w:jc w:val="both"/>
        <w:rPr>
          <w:sz w:val="28"/>
          <w:szCs w:val="28"/>
        </w:rPr>
      </w:pPr>
      <w:r w:rsidRPr="00280E62">
        <w:rPr>
          <w:sz w:val="28"/>
          <w:szCs w:val="28"/>
        </w:rPr>
        <w:t>Расче</w:t>
      </w:r>
      <w:r>
        <w:rPr>
          <w:sz w:val="28"/>
          <w:szCs w:val="28"/>
        </w:rPr>
        <w:t>т</w:t>
      </w:r>
      <w:r w:rsidR="00280E62" w:rsidRPr="00280E62">
        <w:rPr>
          <w:sz w:val="28"/>
          <w:szCs w:val="28"/>
        </w:rPr>
        <w:t xml:space="preserve"> коэффициент плотности застройки для зоны смешанной общественно</w:t>
      </w:r>
      <w:r>
        <w:rPr>
          <w:sz w:val="28"/>
          <w:szCs w:val="28"/>
        </w:rPr>
        <w:t>-</w:t>
      </w:r>
      <w:r w:rsidR="00280E62" w:rsidRPr="00280E62">
        <w:rPr>
          <w:sz w:val="28"/>
          <w:szCs w:val="28"/>
        </w:rPr>
        <w:t>деловой застройки:</w:t>
      </w:r>
    </w:p>
    <w:p w:rsidR="00280E62" w:rsidRPr="00280E62" w:rsidRDefault="00280E62" w:rsidP="00280E62">
      <w:pPr>
        <w:ind w:firstLine="709"/>
        <w:jc w:val="both"/>
        <w:rPr>
          <w:sz w:val="28"/>
          <w:szCs w:val="28"/>
        </w:rPr>
      </w:pPr>
      <w:r w:rsidRPr="00280E62">
        <w:rPr>
          <w:sz w:val="28"/>
          <w:szCs w:val="28"/>
        </w:rPr>
        <w:t>k пл. застр = 1,1574</w:t>
      </w:r>
      <w:r w:rsidR="00680039">
        <w:rPr>
          <w:sz w:val="28"/>
          <w:szCs w:val="28"/>
        </w:rPr>
        <w:t xml:space="preserve"> </w:t>
      </w:r>
      <w:r w:rsidRPr="00280E62">
        <w:rPr>
          <w:sz w:val="28"/>
          <w:szCs w:val="28"/>
        </w:rPr>
        <w:t>/</w:t>
      </w:r>
      <w:r w:rsidR="00680039">
        <w:rPr>
          <w:sz w:val="28"/>
          <w:szCs w:val="28"/>
        </w:rPr>
        <w:t xml:space="preserve"> </w:t>
      </w:r>
      <w:r w:rsidRPr="00280E62">
        <w:rPr>
          <w:sz w:val="28"/>
          <w:szCs w:val="28"/>
        </w:rPr>
        <w:t xml:space="preserve">1,2488 = 0,93 (нормативный показатель </w:t>
      </w:r>
      <w:r w:rsidR="007B095E">
        <w:rPr>
          <w:sz w:val="28"/>
          <w:szCs w:val="28"/>
        </w:rPr>
        <w:br/>
      </w:r>
      <w:r w:rsidRPr="00280E62">
        <w:rPr>
          <w:sz w:val="28"/>
          <w:szCs w:val="28"/>
        </w:rPr>
        <w:t xml:space="preserve">в соответствии с разделом 2 положения о территориальном планировании муниципального образования </w:t>
      </w:r>
      <w:r>
        <w:rPr>
          <w:sz w:val="28"/>
          <w:szCs w:val="28"/>
        </w:rPr>
        <w:t>"</w:t>
      </w:r>
      <w:r w:rsidRPr="00280E62">
        <w:rPr>
          <w:sz w:val="28"/>
          <w:szCs w:val="28"/>
        </w:rPr>
        <w:t>Город Архангельск</w:t>
      </w:r>
      <w:r>
        <w:rPr>
          <w:sz w:val="28"/>
          <w:szCs w:val="28"/>
        </w:rPr>
        <w:t>"</w:t>
      </w:r>
      <w:r w:rsidRPr="00280E62">
        <w:rPr>
          <w:sz w:val="28"/>
          <w:szCs w:val="28"/>
        </w:rPr>
        <w:t xml:space="preserve"> в составе генерального плана для зоны смешанной общественно</w:t>
      </w:r>
      <w:r w:rsidR="00680039">
        <w:rPr>
          <w:sz w:val="28"/>
          <w:szCs w:val="28"/>
        </w:rPr>
        <w:t>-</w:t>
      </w:r>
      <w:r w:rsidRPr="00280E62">
        <w:rPr>
          <w:sz w:val="28"/>
          <w:szCs w:val="28"/>
        </w:rPr>
        <w:t>деловой застройки установлен 1,7).</w:t>
      </w:r>
    </w:p>
    <w:p w:rsidR="00280E62" w:rsidRPr="00280E62" w:rsidRDefault="00680039" w:rsidP="00280E62">
      <w:pPr>
        <w:ind w:firstLine="709"/>
        <w:jc w:val="both"/>
        <w:outlineLvl w:val="1"/>
        <w:rPr>
          <w:spacing w:val="-4"/>
          <w:sz w:val="28"/>
          <w:szCs w:val="28"/>
          <w:highlight w:val="lightGray"/>
        </w:rPr>
      </w:pPr>
      <w:r>
        <w:rPr>
          <w:rFonts w:eastAsia="Calibri"/>
          <w:spacing w:val="-4"/>
          <w:sz w:val="28"/>
          <w:szCs w:val="28"/>
        </w:rPr>
        <w:t>2.2</w:t>
      </w:r>
      <w:r w:rsidR="00280E62" w:rsidRPr="00280E62">
        <w:rPr>
          <w:rFonts w:eastAsia="Calibri"/>
          <w:spacing w:val="-4"/>
          <w:sz w:val="28"/>
          <w:szCs w:val="28"/>
        </w:rPr>
        <w:t>.</w:t>
      </w:r>
      <w:r>
        <w:rPr>
          <w:rFonts w:eastAsia="Calibri"/>
          <w:spacing w:val="-4"/>
          <w:sz w:val="28"/>
          <w:szCs w:val="28"/>
        </w:rPr>
        <w:t> </w:t>
      </w:r>
      <w:r w:rsidR="00280E62" w:rsidRPr="00280E62">
        <w:rPr>
          <w:rFonts w:eastAsia="Calibri"/>
          <w:spacing w:val="-4"/>
          <w:sz w:val="28"/>
          <w:szCs w:val="28"/>
        </w:rPr>
        <w:t>Характеристика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rsidR="00280E62" w:rsidRPr="00280E62" w:rsidRDefault="00680039" w:rsidP="00280E62">
      <w:pPr>
        <w:ind w:firstLine="709"/>
        <w:jc w:val="both"/>
        <w:rPr>
          <w:rFonts w:eastAsia="Calibri"/>
          <w:spacing w:val="-4"/>
          <w:sz w:val="28"/>
          <w:szCs w:val="28"/>
        </w:rPr>
      </w:pPr>
      <w:r>
        <w:rPr>
          <w:rFonts w:eastAsia="Calibri"/>
          <w:spacing w:val="-4"/>
          <w:sz w:val="28"/>
          <w:szCs w:val="28"/>
        </w:rPr>
        <w:t>2.2.1. </w:t>
      </w:r>
      <w:r w:rsidR="00280E62" w:rsidRPr="00280E62">
        <w:rPr>
          <w:rFonts w:eastAsia="Calibri"/>
          <w:spacing w:val="-4"/>
          <w:sz w:val="28"/>
          <w:szCs w:val="28"/>
        </w:rPr>
        <w:t>Характеристика объектов капитального строительства жилого назначения</w:t>
      </w:r>
    </w:p>
    <w:p w:rsidR="00280E62" w:rsidRPr="00280E62" w:rsidRDefault="00280E62" w:rsidP="00280E62">
      <w:pPr>
        <w:ind w:firstLine="709"/>
        <w:jc w:val="both"/>
        <w:rPr>
          <w:bCs/>
          <w:spacing w:val="-4"/>
          <w:sz w:val="28"/>
          <w:szCs w:val="28"/>
        </w:rPr>
      </w:pPr>
      <w:r w:rsidRPr="00280E62">
        <w:rPr>
          <w:bCs/>
          <w:spacing w:val="-4"/>
          <w:sz w:val="28"/>
          <w:szCs w:val="28"/>
        </w:rPr>
        <w:t xml:space="preserve">В данный момент на территории проектирования преобладает многоэтажная и среднеэтажная жилая застройка. Малоэтажная и среднеэтажная жилая застройка представлены жилыми домами этажностью в </w:t>
      </w:r>
      <w:r w:rsidR="00680039">
        <w:rPr>
          <w:bCs/>
          <w:spacing w:val="-4"/>
          <w:sz w:val="28"/>
          <w:szCs w:val="28"/>
        </w:rPr>
        <w:t xml:space="preserve">4, 5 </w:t>
      </w:r>
      <w:r w:rsidRPr="00280E62">
        <w:rPr>
          <w:bCs/>
          <w:spacing w:val="-4"/>
          <w:sz w:val="28"/>
          <w:szCs w:val="28"/>
        </w:rPr>
        <w:t>этаж</w:t>
      </w:r>
      <w:r w:rsidR="00680039">
        <w:rPr>
          <w:bCs/>
          <w:spacing w:val="-4"/>
          <w:sz w:val="28"/>
          <w:szCs w:val="28"/>
        </w:rPr>
        <w:t>ей</w:t>
      </w:r>
      <w:r w:rsidRPr="00280E62">
        <w:rPr>
          <w:bCs/>
          <w:spacing w:val="-4"/>
          <w:sz w:val="28"/>
          <w:szCs w:val="28"/>
        </w:rPr>
        <w:t>. Застройка преимущественно располагается вдоль ул. Суворова, ул. Федота Шубина.</w:t>
      </w:r>
    </w:p>
    <w:p w:rsidR="00280E62" w:rsidRPr="00280E62" w:rsidRDefault="00680039" w:rsidP="00280E62">
      <w:pPr>
        <w:ind w:firstLine="709"/>
        <w:jc w:val="both"/>
        <w:rPr>
          <w:rFonts w:eastAsia="Calibri"/>
          <w:spacing w:val="-4"/>
          <w:sz w:val="28"/>
          <w:szCs w:val="28"/>
        </w:rPr>
      </w:pPr>
      <w:r>
        <w:rPr>
          <w:rFonts w:eastAsia="Calibri"/>
          <w:spacing w:val="-4"/>
          <w:sz w:val="28"/>
          <w:szCs w:val="28"/>
        </w:rPr>
        <w:t>2.2.2. </w:t>
      </w:r>
      <w:r w:rsidR="00280E62" w:rsidRPr="00280E62">
        <w:rPr>
          <w:rFonts w:eastAsia="Calibri"/>
          <w:spacing w:val="-4"/>
          <w:sz w:val="28"/>
          <w:szCs w:val="28"/>
        </w:rPr>
        <w:t>Характеристика объектов капитального строительства производственного назначения</w:t>
      </w:r>
    </w:p>
    <w:p w:rsidR="00280E62" w:rsidRPr="00280E62" w:rsidRDefault="00280E62" w:rsidP="00280E62">
      <w:pPr>
        <w:ind w:firstLine="709"/>
        <w:jc w:val="both"/>
        <w:rPr>
          <w:rFonts w:eastAsia="Calibri"/>
          <w:spacing w:val="-4"/>
          <w:sz w:val="28"/>
          <w:szCs w:val="28"/>
        </w:rPr>
      </w:pPr>
      <w:r w:rsidRPr="00280E62">
        <w:rPr>
          <w:bCs/>
          <w:spacing w:val="-4"/>
          <w:sz w:val="28"/>
          <w:szCs w:val="28"/>
        </w:rPr>
        <w:t xml:space="preserve">В границах территории проектирования, на земельных участках </w:t>
      </w:r>
      <w:r w:rsidR="007B095E">
        <w:rPr>
          <w:bCs/>
          <w:spacing w:val="-4"/>
          <w:sz w:val="28"/>
          <w:szCs w:val="28"/>
        </w:rPr>
        <w:br/>
      </w:r>
      <w:r w:rsidRPr="00280E62">
        <w:rPr>
          <w:bCs/>
          <w:spacing w:val="-4"/>
          <w:sz w:val="28"/>
          <w:szCs w:val="28"/>
        </w:rPr>
        <w:t>с кадастровыми номерами 29:22:040718:15;</w:t>
      </w:r>
      <w:r w:rsidRPr="00280E62">
        <w:rPr>
          <w:spacing w:val="-4"/>
          <w:sz w:val="28"/>
          <w:szCs w:val="28"/>
        </w:rPr>
        <w:t xml:space="preserve"> </w:t>
      </w:r>
      <w:r w:rsidRPr="00280E62">
        <w:rPr>
          <w:bCs/>
          <w:spacing w:val="-4"/>
          <w:sz w:val="28"/>
          <w:szCs w:val="28"/>
        </w:rPr>
        <w:t xml:space="preserve">29:22:040719:11 располагаются </w:t>
      </w:r>
      <w:r w:rsidR="007B095E">
        <w:rPr>
          <w:bCs/>
          <w:spacing w:val="-4"/>
          <w:sz w:val="28"/>
          <w:szCs w:val="28"/>
        </w:rPr>
        <w:br/>
      </w:r>
      <w:r w:rsidRPr="00280E62">
        <w:rPr>
          <w:bCs/>
          <w:spacing w:val="-4"/>
          <w:sz w:val="28"/>
          <w:szCs w:val="28"/>
        </w:rPr>
        <w:t>2 трансформаторные подстанции, также на земельном участке с кадастровым номером 29:22:040718:15 располагается тепловой пункт.</w:t>
      </w:r>
    </w:p>
    <w:p w:rsidR="00280E62" w:rsidRPr="00280E62" w:rsidRDefault="00680039" w:rsidP="00280E62">
      <w:pPr>
        <w:ind w:firstLine="709"/>
        <w:jc w:val="both"/>
        <w:rPr>
          <w:rFonts w:eastAsia="Calibri"/>
          <w:spacing w:val="-4"/>
          <w:sz w:val="28"/>
          <w:szCs w:val="28"/>
        </w:rPr>
      </w:pPr>
      <w:r>
        <w:rPr>
          <w:rFonts w:eastAsia="Calibri"/>
          <w:spacing w:val="-4"/>
          <w:sz w:val="28"/>
          <w:szCs w:val="28"/>
        </w:rPr>
        <w:t>2.2.3. </w:t>
      </w:r>
      <w:r w:rsidR="00280E62" w:rsidRPr="00280E62">
        <w:rPr>
          <w:rFonts w:eastAsia="Calibri"/>
          <w:spacing w:val="-4"/>
          <w:sz w:val="28"/>
          <w:szCs w:val="28"/>
        </w:rPr>
        <w:t>Характеристика объектов капитального строительства общественно-делового назначения</w:t>
      </w:r>
    </w:p>
    <w:p w:rsidR="00280E62" w:rsidRPr="00280E62" w:rsidRDefault="00280E62" w:rsidP="00280E62">
      <w:pPr>
        <w:ind w:firstLine="709"/>
        <w:jc w:val="both"/>
        <w:rPr>
          <w:bCs/>
          <w:spacing w:val="-4"/>
          <w:sz w:val="28"/>
          <w:szCs w:val="28"/>
        </w:rPr>
      </w:pPr>
      <w:r w:rsidRPr="00280E62">
        <w:rPr>
          <w:bCs/>
          <w:spacing w:val="-4"/>
          <w:sz w:val="28"/>
          <w:szCs w:val="28"/>
        </w:rPr>
        <w:t xml:space="preserve">В границах территории проектирования расположены следующие объекты общественно-делового назначения: </w:t>
      </w:r>
    </w:p>
    <w:p w:rsidR="00280E62" w:rsidRPr="00280E62" w:rsidRDefault="00680039" w:rsidP="00680039">
      <w:pPr>
        <w:ind w:firstLine="709"/>
        <w:contextualSpacing/>
        <w:jc w:val="both"/>
        <w:rPr>
          <w:bCs/>
          <w:spacing w:val="-4"/>
          <w:sz w:val="28"/>
          <w:szCs w:val="28"/>
        </w:rPr>
      </w:pPr>
      <w:r>
        <w:rPr>
          <w:bCs/>
          <w:spacing w:val="-4"/>
          <w:sz w:val="28"/>
          <w:szCs w:val="28"/>
        </w:rPr>
        <w:t>п</w:t>
      </w:r>
      <w:r w:rsidR="00280E62" w:rsidRPr="00280E62">
        <w:rPr>
          <w:bCs/>
          <w:spacing w:val="-4"/>
          <w:sz w:val="28"/>
          <w:szCs w:val="28"/>
        </w:rPr>
        <w:t xml:space="preserve">о просп. Советских </w:t>
      </w:r>
      <w:r w:rsidR="0089134F">
        <w:rPr>
          <w:bCs/>
          <w:spacing w:val="-4"/>
          <w:sz w:val="28"/>
          <w:szCs w:val="28"/>
        </w:rPr>
        <w:t>к</w:t>
      </w:r>
      <w:r w:rsidR="00280E62" w:rsidRPr="00280E62">
        <w:rPr>
          <w:bCs/>
          <w:spacing w:val="-4"/>
          <w:sz w:val="28"/>
          <w:szCs w:val="28"/>
        </w:rPr>
        <w:t>осмонавтов</w:t>
      </w:r>
      <w:r>
        <w:rPr>
          <w:bCs/>
          <w:spacing w:val="-4"/>
          <w:sz w:val="28"/>
          <w:szCs w:val="28"/>
        </w:rPr>
        <w:t>,</w:t>
      </w:r>
      <w:r w:rsidR="00280E62" w:rsidRPr="00280E62">
        <w:rPr>
          <w:bCs/>
          <w:spacing w:val="-4"/>
          <w:sz w:val="28"/>
          <w:szCs w:val="28"/>
        </w:rPr>
        <w:t xml:space="preserve"> д. 179, к</w:t>
      </w:r>
      <w:r w:rsidR="0089134F">
        <w:rPr>
          <w:bCs/>
          <w:spacing w:val="-4"/>
          <w:sz w:val="28"/>
          <w:szCs w:val="28"/>
        </w:rPr>
        <w:t>орп</w:t>
      </w:r>
      <w:r w:rsidR="00280E62" w:rsidRPr="00280E62">
        <w:rPr>
          <w:bCs/>
          <w:spacing w:val="-4"/>
          <w:sz w:val="28"/>
          <w:szCs w:val="28"/>
        </w:rPr>
        <w:t>. 1 расположено административное здание;</w:t>
      </w:r>
    </w:p>
    <w:p w:rsidR="00280E62" w:rsidRPr="00280E62" w:rsidRDefault="00680039" w:rsidP="00680039">
      <w:pPr>
        <w:ind w:firstLine="709"/>
        <w:contextualSpacing/>
        <w:jc w:val="both"/>
        <w:rPr>
          <w:bCs/>
          <w:spacing w:val="-4"/>
          <w:sz w:val="28"/>
          <w:szCs w:val="28"/>
        </w:rPr>
      </w:pPr>
      <w:r>
        <w:rPr>
          <w:bCs/>
          <w:spacing w:val="-4"/>
          <w:sz w:val="28"/>
          <w:szCs w:val="28"/>
        </w:rPr>
        <w:t>п</w:t>
      </w:r>
      <w:r w:rsidR="00280E62" w:rsidRPr="00280E62">
        <w:rPr>
          <w:bCs/>
          <w:spacing w:val="-4"/>
          <w:sz w:val="28"/>
          <w:szCs w:val="28"/>
        </w:rPr>
        <w:t xml:space="preserve">о просп. Советских </w:t>
      </w:r>
      <w:r w:rsidR="0089134F">
        <w:rPr>
          <w:bCs/>
          <w:spacing w:val="-4"/>
          <w:sz w:val="28"/>
          <w:szCs w:val="28"/>
        </w:rPr>
        <w:t>к</w:t>
      </w:r>
      <w:r w:rsidR="00280E62" w:rsidRPr="00280E62">
        <w:rPr>
          <w:bCs/>
          <w:spacing w:val="-4"/>
          <w:sz w:val="28"/>
          <w:szCs w:val="28"/>
        </w:rPr>
        <w:t>осмонавтов</w:t>
      </w:r>
      <w:r>
        <w:rPr>
          <w:bCs/>
          <w:spacing w:val="-4"/>
          <w:sz w:val="28"/>
          <w:szCs w:val="28"/>
        </w:rPr>
        <w:t>,</w:t>
      </w:r>
      <w:r w:rsidR="00280E62" w:rsidRPr="00280E62">
        <w:rPr>
          <w:bCs/>
          <w:spacing w:val="-4"/>
          <w:sz w:val="28"/>
          <w:szCs w:val="28"/>
        </w:rPr>
        <w:t xml:space="preserve"> д. 179, к</w:t>
      </w:r>
      <w:r w:rsidR="0089134F">
        <w:rPr>
          <w:bCs/>
          <w:spacing w:val="-4"/>
          <w:sz w:val="28"/>
          <w:szCs w:val="28"/>
        </w:rPr>
        <w:t>орп</w:t>
      </w:r>
      <w:r w:rsidR="00280E62" w:rsidRPr="00280E62">
        <w:rPr>
          <w:bCs/>
          <w:spacing w:val="-4"/>
          <w:sz w:val="28"/>
          <w:szCs w:val="28"/>
        </w:rPr>
        <w:t>. 2 расположено здание спортивного комплекса – Ледовая арена;</w:t>
      </w:r>
    </w:p>
    <w:p w:rsidR="00280E62" w:rsidRPr="00280E62" w:rsidRDefault="00680039" w:rsidP="00680039">
      <w:pPr>
        <w:ind w:firstLine="709"/>
        <w:contextualSpacing/>
        <w:jc w:val="both"/>
        <w:rPr>
          <w:bCs/>
          <w:spacing w:val="-4"/>
          <w:sz w:val="28"/>
          <w:szCs w:val="28"/>
        </w:rPr>
      </w:pPr>
      <w:r>
        <w:rPr>
          <w:bCs/>
          <w:spacing w:val="-4"/>
          <w:sz w:val="28"/>
          <w:szCs w:val="28"/>
        </w:rPr>
        <w:t>п</w:t>
      </w:r>
      <w:r w:rsidR="00280E62" w:rsidRPr="00280E62">
        <w:rPr>
          <w:bCs/>
          <w:spacing w:val="-4"/>
          <w:sz w:val="28"/>
          <w:szCs w:val="28"/>
        </w:rPr>
        <w:t xml:space="preserve">о просп. Советских </w:t>
      </w:r>
      <w:r w:rsidR="0089134F">
        <w:rPr>
          <w:bCs/>
          <w:spacing w:val="-4"/>
          <w:sz w:val="28"/>
          <w:szCs w:val="28"/>
        </w:rPr>
        <w:t>к</w:t>
      </w:r>
      <w:r w:rsidR="00280E62" w:rsidRPr="00280E62">
        <w:rPr>
          <w:bCs/>
          <w:spacing w:val="-4"/>
          <w:sz w:val="28"/>
          <w:szCs w:val="28"/>
        </w:rPr>
        <w:t>осмонавтов</w:t>
      </w:r>
      <w:r>
        <w:rPr>
          <w:bCs/>
          <w:spacing w:val="-4"/>
          <w:sz w:val="28"/>
          <w:szCs w:val="28"/>
        </w:rPr>
        <w:t>,</w:t>
      </w:r>
      <w:r w:rsidR="00280E62" w:rsidRPr="00280E62">
        <w:rPr>
          <w:bCs/>
          <w:spacing w:val="-4"/>
          <w:sz w:val="28"/>
          <w:szCs w:val="28"/>
        </w:rPr>
        <w:t xml:space="preserve"> д. 179 расположено здание спортивного комплекса </w:t>
      </w:r>
      <w:r w:rsidR="00280E62">
        <w:rPr>
          <w:bCs/>
          <w:spacing w:val="-4"/>
          <w:sz w:val="28"/>
          <w:szCs w:val="28"/>
        </w:rPr>
        <w:t>"</w:t>
      </w:r>
      <w:r w:rsidR="00280E62" w:rsidRPr="00280E62">
        <w:rPr>
          <w:bCs/>
          <w:spacing w:val="-4"/>
          <w:sz w:val="28"/>
          <w:szCs w:val="28"/>
        </w:rPr>
        <w:t>Норд арена</w:t>
      </w:r>
      <w:r w:rsidR="00280E62">
        <w:rPr>
          <w:bCs/>
          <w:spacing w:val="-4"/>
          <w:sz w:val="28"/>
          <w:szCs w:val="28"/>
        </w:rPr>
        <w:t>"</w:t>
      </w:r>
      <w:r w:rsidR="00280E62" w:rsidRPr="00280E62">
        <w:rPr>
          <w:bCs/>
          <w:spacing w:val="-4"/>
          <w:sz w:val="28"/>
          <w:szCs w:val="28"/>
        </w:rPr>
        <w:t>;</w:t>
      </w:r>
    </w:p>
    <w:p w:rsidR="00280E62" w:rsidRPr="00280E62" w:rsidRDefault="00680039" w:rsidP="00680039">
      <w:pPr>
        <w:ind w:firstLine="709"/>
        <w:contextualSpacing/>
        <w:jc w:val="both"/>
        <w:rPr>
          <w:bCs/>
          <w:spacing w:val="-4"/>
          <w:sz w:val="28"/>
          <w:szCs w:val="28"/>
        </w:rPr>
      </w:pPr>
      <w:r>
        <w:rPr>
          <w:bCs/>
          <w:spacing w:val="-4"/>
          <w:sz w:val="28"/>
          <w:szCs w:val="28"/>
        </w:rPr>
        <w:t>п</w:t>
      </w:r>
      <w:r w:rsidR="00280E62" w:rsidRPr="00280E62">
        <w:rPr>
          <w:bCs/>
          <w:spacing w:val="-4"/>
          <w:sz w:val="28"/>
          <w:szCs w:val="28"/>
        </w:rPr>
        <w:t>о просп. Ломоносова</w:t>
      </w:r>
      <w:r>
        <w:rPr>
          <w:bCs/>
          <w:spacing w:val="-4"/>
          <w:sz w:val="28"/>
          <w:szCs w:val="28"/>
        </w:rPr>
        <w:t>,</w:t>
      </w:r>
      <w:r w:rsidR="00280E62" w:rsidRPr="00280E62">
        <w:rPr>
          <w:bCs/>
          <w:spacing w:val="-4"/>
          <w:sz w:val="28"/>
          <w:szCs w:val="28"/>
        </w:rPr>
        <w:t xml:space="preserve"> д. 252 расположен стадион </w:t>
      </w:r>
      <w:r w:rsidR="00280E62">
        <w:rPr>
          <w:bCs/>
          <w:spacing w:val="-4"/>
          <w:sz w:val="28"/>
          <w:szCs w:val="28"/>
        </w:rPr>
        <w:t>"</w:t>
      </w:r>
      <w:r w:rsidR="00280E62" w:rsidRPr="00280E62">
        <w:rPr>
          <w:bCs/>
          <w:spacing w:val="-4"/>
          <w:sz w:val="28"/>
          <w:szCs w:val="28"/>
        </w:rPr>
        <w:t>Труд</w:t>
      </w:r>
      <w:r w:rsidR="00280E62">
        <w:rPr>
          <w:bCs/>
          <w:spacing w:val="-4"/>
          <w:sz w:val="28"/>
          <w:szCs w:val="28"/>
        </w:rPr>
        <w:t>"</w:t>
      </w:r>
      <w:r w:rsidR="00280E62" w:rsidRPr="00280E62">
        <w:rPr>
          <w:bCs/>
          <w:spacing w:val="-4"/>
          <w:sz w:val="28"/>
          <w:szCs w:val="28"/>
        </w:rPr>
        <w:t>;</w:t>
      </w:r>
    </w:p>
    <w:p w:rsidR="00280E62" w:rsidRPr="00280E62" w:rsidRDefault="00680039" w:rsidP="00680039">
      <w:pPr>
        <w:ind w:firstLine="709"/>
        <w:contextualSpacing/>
        <w:jc w:val="both"/>
        <w:rPr>
          <w:bCs/>
          <w:spacing w:val="-4"/>
          <w:sz w:val="28"/>
          <w:szCs w:val="28"/>
        </w:rPr>
      </w:pPr>
      <w:r>
        <w:rPr>
          <w:bCs/>
          <w:spacing w:val="-4"/>
          <w:sz w:val="28"/>
          <w:szCs w:val="28"/>
        </w:rPr>
        <w:t>п</w:t>
      </w:r>
      <w:r w:rsidR="00280E62" w:rsidRPr="00280E62">
        <w:rPr>
          <w:bCs/>
          <w:spacing w:val="-4"/>
          <w:sz w:val="28"/>
          <w:szCs w:val="28"/>
        </w:rPr>
        <w:t xml:space="preserve">о просп. Ломоносова, </w:t>
      </w:r>
      <w:r>
        <w:rPr>
          <w:bCs/>
          <w:spacing w:val="-4"/>
          <w:sz w:val="28"/>
          <w:szCs w:val="28"/>
        </w:rPr>
        <w:t xml:space="preserve">д. </w:t>
      </w:r>
      <w:r w:rsidR="00280E62" w:rsidRPr="00280E62">
        <w:rPr>
          <w:bCs/>
          <w:spacing w:val="-4"/>
          <w:sz w:val="28"/>
          <w:szCs w:val="28"/>
        </w:rPr>
        <w:t>252, корп. 2 расположен легкоатлетический манеж;</w:t>
      </w:r>
    </w:p>
    <w:p w:rsidR="00280E62" w:rsidRPr="00280E62" w:rsidRDefault="00680039" w:rsidP="00680039">
      <w:pPr>
        <w:ind w:firstLine="709"/>
        <w:contextualSpacing/>
        <w:jc w:val="both"/>
        <w:rPr>
          <w:bCs/>
          <w:spacing w:val="-4"/>
          <w:sz w:val="28"/>
          <w:szCs w:val="28"/>
        </w:rPr>
      </w:pPr>
      <w:r>
        <w:rPr>
          <w:bCs/>
          <w:spacing w:val="-4"/>
          <w:sz w:val="28"/>
          <w:szCs w:val="28"/>
        </w:rPr>
        <w:lastRenderedPageBreak/>
        <w:t>п</w:t>
      </w:r>
      <w:r w:rsidR="00280E62" w:rsidRPr="00280E62">
        <w:rPr>
          <w:bCs/>
          <w:spacing w:val="-4"/>
          <w:sz w:val="28"/>
          <w:szCs w:val="28"/>
        </w:rPr>
        <w:t>о просп. Ломоносова,</w:t>
      </w:r>
      <w:r>
        <w:rPr>
          <w:bCs/>
          <w:spacing w:val="-4"/>
          <w:sz w:val="28"/>
          <w:szCs w:val="28"/>
        </w:rPr>
        <w:t xml:space="preserve"> д.</w:t>
      </w:r>
      <w:r w:rsidR="00280E62" w:rsidRPr="00280E62">
        <w:rPr>
          <w:bCs/>
          <w:spacing w:val="-4"/>
          <w:sz w:val="28"/>
          <w:szCs w:val="28"/>
        </w:rPr>
        <w:t xml:space="preserve"> 252, корп. 1 расположено здание тренировочного манежа.</w:t>
      </w:r>
    </w:p>
    <w:p w:rsidR="00280E62" w:rsidRPr="00280E62" w:rsidRDefault="00680039" w:rsidP="00280E62">
      <w:pPr>
        <w:ind w:firstLine="709"/>
        <w:jc w:val="both"/>
        <w:rPr>
          <w:bCs/>
          <w:spacing w:val="-4"/>
          <w:sz w:val="28"/>
          <w:szCs w:val="28"/>
        </w:rPr>
      </w:pPr>
      <w:r>
        <w:rPr>
          <w:rFonts w:eastAsia="Calibri"/>
          <w:spacing w:val="-4"/>
          <w:sz w:val="28"/>
          <w:szCs w:val="28"/>
        </w:rPr>
        <w:t>2.2.4. </w:t>
      </w:r>
      <w:r w:rsidR="00280E62" w:rsidRPr="00280E62">
        <w:rPr>
          <w:rFonts w:eastAsia="Calibri"/>
          <w:spacing w:val="-4"/>
          <w:sz w:val="28"/>
          <w:szCs w:val="28"/>
        </w:rPr>
        <w:t xml:space="preserve">Характеристика объектов капитального строительства иного назначения </w:t>
      </w:r>
    </w:p>
    <w:p w:rsidR="00280E62" w:rsidRPr="00280E62" w:rsidRDefault="00280E62" w:rsidP="007E4D4E">
      <w:pPr>
        <w:widowControl w:val="0"/>
        <w:ind w:firstLine="709"/>
        <w:jc w:val="both"/>
        <w:rPr>
          <w:bCs/>
          <w:spacing w:val="-4"/>
          <w:sz w:val="28"/>
          <w:szCs w:val="28"/>
        </w:rPr>
      </w:pPr>
      <w:r w:rsidRPr="00280E62">
        <w:rPr>
          <w:bCs/>
          <w:spacing w:val="-4"/>
          <w:sz w:val="28"/>
          <w:szCs w:val="28"/>
        </w:rPr>
        <w:t>На территории проектирования отсутствуют объекты капитального строительства иного назначения.</w:t>
      </w:r>
    </w:p>
    <w:p w:rsidR="00280E62" w:rsidRPr="00280E62" w:rsidRDefault="00280E62" w:rsidP="00280E62">
      <w:pPr>
        <w:ind w:firstLine="709"/>
        <w:jc w:val="both"/>
        <w:rPr>
          <w:bCs/>
          <w:spacing w:val="-4"/>
          <w:sz w:val="28"/>
          <w:szCs w:val="28"/>
        </w:rPr>
      </w:pPr>
      <w:r w:rsidRPr="00280E62">
        <w:rPr>
          <w:bCs/>
          <w:spacing w:val="-4"/>
          <w:sz w:val="28"/>
          <w:szCs w:val="28"/>
        </w:rPr>
        <w:t>В границах территории проектирования не планируется размещение новых объектов капитального строительства иного назначения.</w:t>
      </w:r>
      <w:bookmarkStart w:id="1" w:name="_Toc115871419"/>
    </w:p>
    <w:p w:rsidR="00280E62" w:rsidRPr="00280E62" w:rsidRDefault="00680039" w:rsidP="00680039">
      <w:pPr>
        <w:widowControl w:val="0"/>
        <w:ind w:firstLine="709"/>
        <w:jc w:val="both"/>
        <w:outlineLvl w:val="1"/>
        <w:rPr>
          <w:rFonts w:eastAsia="Calibri"/>
          <w:sz w:val="28"/>
          <w:szCs w:val="28"/>
        </w:rPr>
      </w:pPr>
      <w:r>
        <w:rPr>
          <w:rFonts w:eastAsia="Calibri"/>
          <w:sz w:val="28"/>
          <w:szCs w:val="28"/>
        </w:rPr>
        <w:t>2.3. </w:t>
      </w:r>
      <w:r w:rsidR="00280E62" w:rsidRPr="00280E62">
        <w:rPr>
          <w:rFonts w:eastAsia="Calibri"/>
          <w:sz w:val="28"/>
          <w:szCs w:val="28"/>
        </w:rPr>
        <w:t>Характеристика объектов коммунальной, транспортной,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1"/>
    </w:p>
    <w:p w:rsidR="00280E62" w:rsidRPr="00280E62" w:rsidRDefault="00680039" w:rsidP="00280E62">
      <w:pPr>
        <w:ind w:firstLine="709"/>
        <w:jc w:val="both"/>
        <w:rPr>
          <w:bCs/>
          <w:sz w:val="28"/>
          <w:szCs w:val="28"/>
        </w:rPr>
      </w:pPr>
      <w:r>
        <w:rPr>
          <w:bCs/>
          <w:sz w:val="28"/>
          <w:szCs w:val="28"/>
        </w:rPr>
        <w:t>2.3.1. </w:t>
      </w:r>
      <w:r w:rsidR="00280E62" w:rsidRPr="00280E62">
        <w:rPr>
          <w:bCs/>
          <w:sz w:val="28"/>
          <w:szCs w:val="28"/>
        </w:rPr>
        <w:t xml:space="preserve">Коммунальная инфраструктура </w:t>
      </w:r>
    </w:p>
    <w:p w:rsidR="00280E62" w:rsidRPr="00280E62" w:rsidRDefault="00280E62" w:rsidP="00280E62">
      <w:pPr>
        <w:ind w:firstLine="709"/>
        <w:jc w:val="both"/>
        <w:rPr>
          <w:bCs/>
          <w:sz w:val="28"/>
          <w:szCs w:val="28"/>
        </w:rPr>
      </w:pPr>
      <w:r w:rsidRPr="00280E62">
        <w:rPr>
          <w:bCs/>
          <w:sz w:val="28"/>
          <w:szCs w:val="28"/>
        </w:rPr>
        <w:t xml:space="preserve">Проектируемая территория обеспечена всеми необходимыми объектами инфраструктуры. </w:t>
      </w:r>
    </w:p>
    <w:p w:rsidR="00280E62" w:rsidRPr="00280E62" w:rsidRDefault="00280E62" w:rsidP="00280E62">
      <w:pPr>
        <w:ind w:firstLine="709"/>
        <w:jc w:val="both"/>
        <w:rPr>
          <w:bCs/>
          <w:sz w:val="28"/>
          <w:szCs w:val="28"/>
        </w:rPr>
      </w:pPr>
      <w:r w:rsidRPr="00280E62">
        <w:rPr>
          <w:bCs/>
          <w:sz w:val="28"/>
          <w:szCs w:val="28"/>
        </w:rPr>
        <w:t xml:space="preserve">В границах проектирования расположены: </w:t>
      </w:r>
    </w:p>
    <w:p w:rsidR="00280E62" w:rsidRPr="00280E62" w:rsidRDefault="00680039" w:rsidP="00680039">
      <w:pPr>
        <w:ind w:firstLine="709"/>
        <w:contextualSpacing/>
        <w:jc w:val="both"/>
        <w:rPr>
          <w:bCs/>
          <w:sz w:val="28"/>
          <w:szCs w:val="28"/>
        </w:rPr>
      </w:pPr>
      <w:r w:rsidRPr="00280E62">
        <w:rPr>
          <w:bCs/>
          <w:sz w:val="28"/>
          <w:szCs w:val="28"/>
        </w:rPr>
        <w:t>сети водоснабжения;</w:t>
      </w:r>
    </w:p>
    <w:p w:rsidR="00280E62" w:rsidRPr="00280E62" w:rsidRDefault="00680039" w:rsidP="00680039">
      <w:pPr>
        <w:ind w:firstLine="709"/>
        <w:contextualSpacing/>
        <w:jc w:val="both"/>
        <w:rPr>
          <w:bCs/>
          <w:sz w:val="28"/>
          <w:szCs w:val="28"/>
        </w:rPr>
      </w:pPr>
      <w:r w:rsidRPr="00280E62">
        <w:rPr>
          <w:bCs/>
          <w:sz w:val="28"/>
          <w:szCs w:val="28"/>
        </w:rPr>
        <w:t>кабели связи;</w:t>
      </w:r>
    </w:p>
    <w:p w:rsidR="00280E62" w:rsidRPr="00280E62" w:rsidRDefault="00680039" w:rsidP="00680039">
      <w:pPr>
        <w:ind w:firstLine="709"/>
        <w:contextualSpacing/>
        <w:jc w:val="both"/>
        <w:rPr>
          <w:bCs/>
          <w:sz w:val="28"/>
          <w:szCs w:val="28"/>
        </w:rPr>
      </w:pPr>
      <w:r w:rsidRPr="00280E62">
        <w:rPr>
          <w:bCs/>
          <w:sz w:val="28"/>
          <w:szCs w:val="28"/>
        </w:rPr>
        <w:t>сети водоотведения;</w:t>
      </w:r>
    </w:p>
    <w:p w:rsidR="00280E62" w:rsidRPr="00280E62" w:rsidRDefault="00680039" w:rsidP="00680039">
      <w:pPr>
        <w:ind w:firstLine="709"/>
        <w:contextualSpacing/>
        <w:jc w:val="both"/>
        <w:rPr>
          <w:bCs/>
          <w:sz w:val="28"/>
          <w:szCs w:val="28"/>
        </w:rPr>
      </w:pPr>
      <w:r w:rsidRPr="00280E62">
        <w:rPr>
          <w:bCs/>
          <w:sz w:val="28"/>
          <w:szCs w:val="28"/>
        </w:rPr>
        <w:t>сети электроснабжения;</w:t>
      </w:r>
    </w:p>
    <w:p w:rsidR="00280E62" w:rsidRPr="00280E62" w:rsidRDefault="00680039" w:rsidP="00680039">
      <w:pPr>
        <w:ind w:firstLine="709"/>
        <w:contextualSpacing/>
        <w:jc w:val="both"/>
        <w:rPr>
          <w:bCs/>
          <w:sz w:val="28"/>
          <w:szCs w:val="28"/>
        </w:rPr>
      </w:pPr>
      <w:r w:rsidRPr="00280E62">
        <w:rPr>
          <w:bCs/>
          <w:sz w:val="28"/>
          <w:szCs w:val="28"/>
        </w:rPr>
        <w:t>сети теплоснабжения;</w:t>
      </w:r>
    </w:p>
    <w:p w:rsidR="00280E62" w:rsidRPr="00280E62" w:rsidRDefault="00680039" w:rsidP="00680039">
      <w:pPr>
        <w:ind w:firstLine="709"/>
        <w:contextualSpacing/>
        <w:jc w:val="both"/>
        <w:rPr>
          <w:bCs/>
          <w:sz w:val="28"/>
          <w:szCs w:val="28"/>
        </w:rPr>
      </w:pPr>
      <w:r w:rsidRPr="00280E62">
        <w:rPr>
          <w:bCs/>
          <w:sz w:val="28"/>
          <w:szCs w:val="28"/>
        </w:rPr>
        <w:t>сети канализации;</w:t>
      </w:r>
    </w:p>
    <w:p w:rsidR="00280E62" w:rsidRPr="00280E62" w:rsidRDefault="00680039" w:rsidP="00680039">
      <w:pPr>
        <w:ind w:firstLine="709"/>
        <w:contextualSpacing/>
        <w:jc w:val="both"/>
        <w:rPr>
          <w:bCs/>
          <w:sz w:val="28"/>
          <w:szCs w:val="28"/>
        </w:rPr>
      </w:pPr>
      <w:r w:rsidRPr="00280E62">
        <w:rPr>
          <w:bCs/>
          <w:sz w:val="28"/>
          <w:szCs w:val="28"/>
        </w:rPr>
        <w:t>трансформаторные подстанции.</w:t>
      </w:r>
    </w:p>
    <w:p w:rsidR="00280E62" w:rsidRPr="00280E62" w:rsidRDefault="00280E62" w:rsidP="00280E62">
      <w:pPr>
        <w:ind w:firstLine="709"/>
        <w:jc w:val="both"/>
        <w:rPr>
          <w:bCs/>
          <w:sz w:val="28"/>
          <w:szCs w:val="28"/>
        </w:rPr>
      </w:pPr>
      <w:r w:rsidRPr="00280E62">
        <w:rPr>
          <w:bCs/>
          <w:sz w:val="28"/>
          <w:szCs w:val="28"/>
        </w:rPr>
        <w:t>В границах территории проектирования расположены централизованные</w:t>
      </w:r>
      <w:r w:rsidRPr="00280E62">
        <w:rPr>
          <w:bCs/>
          <w:sz w:val="28"/>
          <w:szCs w:val="28"/>
        </w:rPr>
        <w:br/>
        <w:t>подземные сети водоснабжения и водоотведения, обеспечивающие</w:t>
      </w:r>
      <w:r w:rsidRPr="00280E62">
        <w:rPr>
          <w:bCs/>
          <w:sz w:val="28"/>
          <w:szCs w:val="28"/>
        </w:rPr>
        <w:br/>
        <w:t>производственную, общественную и жилую застройку.</w:t>
      </w:r>
    </w:p>
    <w:p w:rsidR="00280E62" w:rsidRPr="00280E62" w:rsidRDefault="00280E62" w:rsidP="00280E62">
      <w:pPr>
        <w:ind w:firstLine="709"/>
        <w:jc w:val="both"/>
        <w:rPr>
          <w:bCs/>
          <w:sz w:val="28"/>
          <w:szCs w:val="28"/>
        </w:rPr>
      </w:pPr>
      <w:r w:rsidRPr="00280E62">
        <w:rPr>
          <w:sz w:val="28"/>
          <w:szCs w:val="28"/>
        </w:rPr>
        <w:t xml:space="preserve">В связи с возведением нового объекта капитального строительства </w:t>
      </w:r>
      <w:r>
        <w:rPr>
          <w:sz w:val="28"/>
          <w:szCs w:val="28"/>
        </w:rPr>
        <w:t>"</w:t>
      </w:r>
      <w:r w:rsidRPr="00280E62">
        <w:rPr>
          <w:bCs/>
          <w:sz w:val="28"/>
          <w:szCs w:val="28"/>
        </w:rPr>
        <w:t>Архангельский центр развития баскетбола РФБ</w:t>
      </w:r>
      <w:r>
        <w:rPr>
          <w:bCs/>
          <w:sz w:val="28"/>
          <w:szCs w:val="28"/>
        </w:rPr>
        <w:t>"</w:t>
      </w:r>
      <w:r w:rsidRPr="00280E62">
        <w:rPr>
          <w:bCs/>
          <w:sz w:val="28"/>
          <w:szCs w:val="28"/>
        </w:rPr>
        <w:t xml:space="preserve"> будет выполнен вынос следующих инженерных сетей:</w:t>
      </w:r>
    </w:p>
    <w:p w:rsidR="00280E62" w:rsidRPr="00680039" w:rsidRDefault="00280E62" w:rsidP="00680039">
      <w:pPr>
        <w:ind w:firstLine="709"/>
        <w:jc w:val="both"/>
        <w:rPr>
          <w:sz w:val="28"/>
          <w:szCs w:val="28"/>
        </w:rPr>
      </w:pPr>
      <w:r w:rsidRPr="00680039">
        <w:rPr>
          <w:sz w:val="28"/>
          <w:szCs w:val="28"/>
        </w:rPr>
        <w:t>электрокабелей высокого напряжения;</w:t>
      </w:r>
    </w:p>
    <w:p w:rsidR="00280E62" w:rsidRPr="00680039" w:rsidRDefault="00280E62" w:rsidP="00680039">
      <w:pPr>
        <w:ind w:firstLine="709"/>
        <w:jc w:val="both"/>
        <w:rPr>
          <w:sz w:val="28"/>
          <w:szCs w:val="28"/>
        </w:rPr>
      </w:pPr>
      <w:r w:rsidRPr="00680039">
        <w:rPr>
          <w:sz w:val="28"/>
          <w:szCs w:val="28"/>
        </w:rPr>
        <w:t>электрокабелей низкого напряжения;</w:t>
      </w:r>
    </w:p>
    <w:p w:rsidR="00280E62" w:rsidRPr="00680039" w:rsidRDefault="00280E62" w:rsidP="00680039">
      <w:pPr>
        <w:ind w:firstLine="709"/>
        <w:jc w:val="both"/>
        <w:rPr>
          <w:sz w:val="28"/>
          <w:szCs w:val="28"/>
        </w:rPr>
      </w:pPr>
      <w:r w:rsidRPr="00680039">
        <w:rPr>
          <w:sz w:val="28"/>
          <w:szCs w:val="28"/>
        </w:rPr>
        <w:t>дренажа.</w:t>
      </w:r>
    </w:p>
    <w:p w:rsidR="00280E62" w:rsidRPr="00280E62" w:rsidRDefault="00280E62" w:rsidP="00280E62">
      <w:pPr>
        <w:ind w:firstLine="709"/>
        <w:jc w:val="both"/>
        <w:rPr>
          <w:bCs/>
          <w:sz w:val="28"/>
          <w:szCs w:val="28"/>
        </w:rPr>
      </w:pPr>
      <w:r w:rsidRPr="00280E62">
        <w:rPr>
          <w:bCs/>
          <w:sz w:val="28"/>
          <w:szCs w:val="28"/>
        </w:rPr>
        <w:t xml:space="preserve">Так же для планируемого объекта запроектированы следующие инженерные сети: </w:t>
      </w:r>
    </w:p>
    <w:p w:rsidR="00280E62" w:rsidRPr="00680039" w:rsidRDefault="00280E62" w:rsidP="00680039">
      <w:pPr>
        <w:ind w:firstLine="709"/>
        <w:jc w:val="both"/>
        <w:rPr>
          <w:bCs/>
          <w:sz w:val="28"/>
          <w:szCs w:val="28"/>
        </w:rPr>
      </w:pPr>
      <w:r w:rsidRPr="00680039">
        <w:rPr>
          <w:bCs/>
          <w:sz w:val="28"/>
          <w:szCs w:val="28"/>
        </w:rPr>
        <w:t>хозяйственно-питьевой водопровод;</w:t>
      </w:r>
    </w:p>
    <w:p w:rsidR="00280E62" w:rsidRPr="00680039" w:rsidRDefault="00280E62" w:rsidP="00680039">
      <w:pPr>
        <w:ind w:firstLine="709"/>
        <w:jc w:val="both"/>
        <w:rPr>
          <w:bCs/>
          <w:sz w:val="28"/>
          <w:szCs w:val="28"/>
        </w:rPr>
      </w:pPr>
      <w:r w:rsidRPr="00680039">
        <w:rPr>
          <w:bCs/>
          <w:sz w:val="28"/>
          <w:szCs w:val="28"/>
        </w:rPr>
        <w:t>хозяйственно-бытовая канализация;</w:t>
      </w:r>
    </w:p>
    <w:p w:rsidR="00280E62" w:rsidRPr="00680039" w:rsidRDefault="00280E62" w:rsidP="00680039">
      <w:pPr>
        <w:ind w:firstLine="709"/>
        <w:jc w:val="both"/>
        <w:rPr>
          <w:bCs/>
          <w:sz w:val="28"/>
          <w:szCs w:val="28"/>
        </w:rPr>
      </w:pPr>
      <w:r w:rsidRPr="00680039">
        <w:rPr>
          <w:bCs/>
          <w:sz w:val="28"/>
          <w:szCs w:val="28"/>
        </w:rPr>
        <w:t>ливневая канализация;</w:t>
      </w:r>
    </w:p>
    <w:p w:rsidR="00280E62" w:rsidRPr="00680039" w:rsidRDefault="00280E62" w:rsidP="00680039">
      <w:pPr>
        <w:ind w:firstLine="709"/>
        <w:jc w:val="both"/>
        <w:rPr>
          <w:bCs/>
          <w:sz w:val="28"/>
          <w:szCs w:val="28"/>
        </w:rPr>
      </w:pPr>
      <w:r w:rsidRPr="00680039">
        <w:rPr>
          <w:bCs/>
          <w:sz w:val="28"/>
          <w:szCs w:val="28"/>
        </w:rPr>
        <w:t>переносимый дренаж;</w:t>
      </w:r>
    </w:p>
    <w:p w:rsidR="00280E62" w:rsidRPr="00680039" w:rsidRDefault="00280E62" w:rsidP="00680039">
      <w:pPr>
        <w:ind w:firstLine="709"/>
        <w:jc w:val="both"/>
        <w:rPr>
          <w:bCs/>
          <w:sz w:val="28"/>
          <w:szCs w:val="28"/>
        </w:rPr>
      </w:pPr>
      <w:r w:rsidRPr="00680039">
        <w:rPr>
          <w:bCs/>
          <w:sz w:val="28"/>
          <w:szCs w:val="28"/>
        </w:rPr>
        <w:t>теплотрасса;</w:t>
      </w:r>
    </w:p>
    <w:p w:rsidR="00280E62" w:rsidRPr="00680039" w:rsidRDefault="00280E62" w:rsidP="00680039">
      <w:pPr>
        <w:ind w:firstLine="709"/>
        <w:jc w:val="both"/>
        <w:rPr>
          <w:bCs/>
          <w:sz w:val="28"/>
          <w:szCs w:val="28"/>
        </w:rPr>
      </w:pPr>
      <w:r w:rsidRPr="00680039">
        <w:rPr>
          <w:bCs/>
          <w:sz w:val="28"/>
          <w:szCs w:val="28"/>
        </w:rPr>
        <w:t>переносимые электрокабели высокого напряжения;</w:t>
      </w:r>
    </w:p>
    <w:p w:rsidR="00280E62" w:rsidRPr="00680039" w:rsidRDefault="00280E62" w:rsidP="00680039">
      <w:pPr>
        <w:ind w:firstLine="709"/>
        <w:jc w:val="both"/>
        <w:rPr>
          <w:bCs/>
          <w:sz w:val="28"/>
          <w:szCs w:val="28"/>
        </w:rPr>
      </w:pPr>
      <w:r w:rsidRPr="00680039">
        <w:rPr>
          <w:bCs/>
          <w:sz w:val="28"/>
          <w:szCs w:val="28"/>
        </w:rPr>
        <w:t>проектируемая ВОЛС по существующей и проектируемой кабельной канализации;</w:t>
      </w:r>
    </w:p>
    <w:p w:rsidR="00280E62" w:rsidRPr="00680039" w:rsidRDefault="00280E62" w:rsidP="00680039">
      <w:pPr>
        <w:ind w:firstLine="709"/>
        <w:jc w:val="both"/>
        <w:rPr>
          <w:bCs/>
          <w:sz w:val="28"/>
          <w:szCs w:val="28"/>
        </w:rPr>
      </w:pPr>
      <w:r w:rsidRPr="00680039">
        <w:rPr>
          <w:bCs/>
          <w:sz w:val="28"/>
          <w:szCs w:val="28"/>
        </w:rPr>
        <w:t>подземная линия наружного освещения.</w:t>
      </w:r>
    </w:p>
    <w:p w:rsidR="00280E62" w:rsidRPr="00280E62" w:rsidRDefault="00280E62" w:rsidP="00280E62">
      <w:pPr>
        <w:ind w:firstLine="709"/>
        <w:jc w:val="both"/>
        <w:rPr>
          <w:bCs/>
          <w:sz w:val="28"/>
          <w:szCs w:val="28"/>
        </w:rPr>
      </w:pPr>
      <w:r w:rsidRPr="00280E62">
        <w:rPr>
          <w:bCs/>
          <w:sz w:val="28"/>
          <w:szCs w:val="28"/>
        </w:rPr>
        <w:lastRenderedPageBreak/>
        <w:t xml:space="preserve">Инженерные сети и сооружения, обеспечивающие жизнедеятельность проектируемого здания, запроектированы с учетом существующей застройки. Инженерные сети прокладываются с учетом существующей застройки. Инженерные сети прокладываются как по территории, выделенной </w:t>
      </w:r>
      <w:r w:rsidR="007B095E">
        <w:rPr>
          <w:bCs/>
          <w:sz w:val="28"/>
          <w:szCs w:val="28"/>
        </w:rPr>
        <w:br/>
      </w:r>
      <w:r w:rsidRPr="00280E62">
        <w:rPr>
          <w:bCs/>
          <w:sz w:val="28"/>
          <w:szCs w:val="28"/>
        </w:rPr>
        <w:t>для застройки, так и по смежным территориям.</w:t>
      </w:r>
    </w:p>
    <w:p w:rsidR="00F51C82" w:rsidRDefault="00280E62" w:rsidP="00F51C82">
      <w:pPr>
        <w:widowControl w:val="0"/>
        <w:ind w:firstLine="709"/>
        <w:jc w:val="both"/>
        <w:rPr>
          <w:bCs/>
          <w:sz w:val="28"/>
          <w:szCs w:val="28"/>
        </w:rPr>
      </w:pPr>
      <w:r w:rsidRPr="00280E62">
        <w:rPr>
          <w:bCs/>
          <w:sz w:val="28"/>
          <w:szCs w:val="28"/>
        </w:rPr>
        <w:t>Расстояние между различными проектируемыми и существующими сетями, между проектируемыми сетями и зданиями приняты в соответствии с требованиями СП 42.13330.2016.</w:t>
      </w:r>
    </w:p>
    <w:p w:rsidR="00280E62" w:rsidRPr="00280E62" w:rsidRDefault="00F51C82" w:rsidP="00F51C82">
      <w:pPr>
        <w:ind w:firstLine="709"/>
        <w:jc w:val="both"/>
        <w:rPr>
          <w:bCs/>
          <w:sz w:val="28"/>
          <w:szCs w:val="28"/>
        </w:rPr>
      </w:pPr>
      <w:r>
        <w:rPr>
          <w:bCs/>
          <w:sz w:val="28"/>
          <w:szCs w:val="28"/>
        </w:rPr>
        <w:t>2.3.2. </w:t>
      </w:r>
      <w:r w:rsidR="00280E62" w:rsidRPr="00280E62">
        <w:rPr>
          <w:bCs/>
          <w:sz w:val="28"/>
          <w:szCs w:val="28"/>
        </w:rPr>
        <w:t>Расчет нормы накопления бытовых отходов</w:t>
      </w:r>
    </w:p>
    <w:p w:rsidR="00280E62" w:rsidRPr="00280E62" w:rsidRDefault="00280E62" w:rsidP="00280E62">
      <w:pPr>
        <w:ind w:firstLine="709"/>
        <w:jc w:val="both"/>
        <w:rPr>
          <w:bCs/>
          <w:sz w:val="28"/>
          <w:szCs w:val="28"/>
        </w:rPr>
      </w:pPr>
      <w:r w:rsidRPr="00280E62">
        <w:rPr>
          <w:bCs/>
          <w:sz w:val="28"/>
          <w:szCs w:val="28"/>
        </w:rPr>
        <w:t xml:space="preserve">По нормативному расчету для территории проектирования необходимо 26 контейнеров для </w:t>
      </w:r>
      <w:r w:rsidR="00F51C82" w:rsidRPr="00280E62">
        <w:rPr>
          <w:bCs/>
          <w:sz w:val="28"/>
          <w:szCs w:val="28"/>
        </w:rPr>
        <w:t xml:space="preserve">твердых коммунальных отходов </w:t>
      </w:r>
      <w:r w:rsidR="00F51C82">
        <w:rPr>
          <w:bCs/>
          <w:sz w:val="28"/>
          <w:szCs w:val="28"/>
        </w:rPr>
        <w:t xml:space="preserve">(далее – </w:t>
      </w:r>
      <w:r w:rsidRPr="00280E62">
        <w:rPr>
          <w:bCs/>
          <w:sz w:val="28"/>
          <w:szCs w:val="28"/>
        </w:rPr>
        <w:t>ТКО</w:t>
      </w:r>
      <w:r w:rsidR="00F51C82">
        <w:rPr>
          <w:bCs/>
          <w:sz w:val="28"/>
          <w:szCs w:val="28"/>
        </w:rPr>
        <w:t>)</w:t>
      </w:r>
      <w:r w:rsidRPr="00280E62">
        <w:rPr>
          <w:bCs/>
          <w:sz w:val="28"/>
          <w:szCs w:val="28"/>
        </w:rPr>
        <w:t xml:space="preserve"> </w:t>
      </w:r>
      <w:r w:rsidR="007B095E">
        <w:rPr>
          <w:bCs/>
          <w:sz w:val="28"/>
          <w:szCs w:val="28"/>
        </w:rPr>
        <w:br/>
      </w:r>
      <w:r w:rsidRPr="00280E62">
        <w:rPr>
          <w:bCs/>
          <w:sz w:val="28"/>
          <w:szCs w:val="28"/>
        </w:rPr>
        <w:t>и 55</w:t>
      </w:r>
      <w:r w:rsidR="00F51C82">
        <w:rPr>
          <w:bCs/>
          <w:sz w:val="28"/>
          <w:szCs w:val="28"/>
        </w:rPr>
        <w:t> </w:t>
      </w:r>
      <w:r w:rsidRPr="00280E62">
        <w:rPr>
          <w:bCs/>
          <w:sz w:val="28"/>
          <w:szCs w:val="28"/>
        </w:rPr>
        <w:t xml:space="preserve">бункеров для </w:t>
      </w:r>
      <w:r w:rsidR="00F51C82" w:rsidRPr="00280E62">
        <w:rPr>
          <w:bCs/>
          <w:sz w:val="28"/>
          <w:szCs w:val="28"/>
        </w:rPr>
        <w:t xml:space="preserve">крупногабаритных отходов </w:t>
      </w:r>
      <w:r w:rsidR="00F51C82">
        <w:rPr>
          <w:bCs/>
          <w:sz w:val="28"/>
          <w:szCs w:val="28"/>
        </w:rPr>
        <w:t xml:space="preserve">(далее – </w:t>
      </w:r>
      <w:r w:rsidRPr="00280E62">
        <w:rPr>
          <w:bCs/>
          <w:sz w:val="28"/>
          <w:szCs w:val="28"/>
        </w:rPr>
        <w:t>КГО</w:t>
      </w:r>
      <w:r w:rsidR="00F51C82">
        <w:rPr>
          <w:bCs/>
          <w:sz w:val="28"/>
          <w:szCs w:val="28"/>
        </w:rPr>
        <w:t>)</w:t>
      </w:r>
      <w:r w:rsidRPr="00280E62">
        <w:rPr>
          <w:bCs/>
          <w:sz w:val="28"/>
          <w:szCs w:val="28"/>
        </w:rPr>
        <w:t>.</w:t>
      </w:r>
    </w:p>
    <w:p w:rsidR="00280E62" w:rsidRPr="00280E62" w:rsidRDefault="00280E62" w:rsidP="00280E62">
      <w:pPr>
        <w:ind w:firstLine="709"/>
        <w:jc w:val="both"/>
        <w:rPr>
          <w:bCs/>
          <w:sz w:val="28"/>
          <w:szCs w:val="28"/>
        </w:rPr>
      </w:pPr>
      <w:r w:rsidRPr="00280E62">
        <w:rPr>
          <w:bCs/>
          <w:sz w:val="28"/>
          <w:szCs w:val="28"/>
        </w:rPr>
        <w:t>Для существующих многоквартирных жилых домов требуется 1</w:t>
      </w:r>
      <w:r w:rsidR="00F51C82">
        <w:rPr>
          <w:bCs/>
          <w:sz w:val="28"/>
          <w:szCs w:val="28"/>
        </w:rPr>
        <w:t> </w:t>
      </w:r>
      <w:r w:rsidRPr="00280E62">
        <w:rPr>
          <w:bCs/>
          <w:sz w:val="28"/>
          <w:szCs w:val="28"/>
        </w:rPr>
        <w:t xml:space="preserve">контейнер для сбора </w:t>
      </w:r>
      <w:r w:rsidR="00F51C82">
        <w:rPr>
          <w:bCs/>
          <w:sz w:val="28"/>
          <w:szCs w:val="28"/>
        </w:rPr>
        <w:t>ТКО</w:t>
      </w:r>
      <w:r w:rsidRPr="00280E62">
        <w:rPr>
          <w:bCs/>
          <w:sz w:val="28"/>
          <w:szCs w:val="28"/>
        </w:rPr>
        <w:t xml:space="preserve"> емкостью 0,8</w:t>
      </w:r>
      <w:r w:rsidR="00F51C82">
        <w:rPr>
          <w:bCs/>
          <w:sz w:val="28"/>
          <w:szCs w:val="28"/>
        </w:rPr>
        <w:t> </w:t>
      </w:r>
      <w:r w:rsidRPr="00280E62">
        <w:rPr>
          <w:bCs/>
          <w:sz w:val="28"/>
          <w:szCs w:val="28"/>
        </w:rPr>
        <w:t>куб.</w:t>
      </w:r>
      <w:r w:rsidR="00F51C82">
        <w:rPr>
          <w:bCs/>
          <w:sz w:val="28"/>
          <w:szCs w:val="28"/>
        </w:rPr>
        <w:t> </w:t>
      </w:r>
      <w:r w:rsidRPr="00280E62">
        <w:rPr>
          <w:bCs/>
          <w:sz w:val="28"/>
          <w:szCs w:val="28"/>
        </w:rPr>
        <w:t>м, а также 3</w:t>
      </w:r>
      <w:r w:rsidR="00F51C82">
        <w:rPr>
          <w:bCs/>
          <w:sz w:val="28"/>
          <w:szCs w:val="28"/>
        </w:rPr>
        <w:t> </w:t>
      </w:r>
      <w:r w:rsidRPr="00280E62">
        <w:rPr>
          <w:bCs/>
          <w:sz w:val="28"/>
          <w:szCs w:val="28"/>
        </w:rPr>
        <w:t>бункера емкостью 8</w:t>
      </w:r>
      <w:r w:rsidR="00F51C82">
        <w:rPr>
          <w:bCs/>
          <w:sz w:val="28"/>
          <w:szCs w:val="28"/>
        </w:rPr>
        <w:t> </w:t>
      </w:r>
      <w:r w:rsidRPr="00280E62">
        <w:rPr>
          <w:bCs/>
          <w:sz w:val="28"/>
          <w:szCs w:val="28"/>
        </w:rPr>
        <w:t>куб.</w:t>
      </w:r>
      <w:r w:rsidR="00F51C82">
        <w:rPr>
          <w:bCs/>
          <w:sz w:val="28"/>
          <w:szCs w:val="28"/>
        </w:rPr>
        <w:t> </w:t>
      </w:r>
      <w:r w:rsidRPr="00280E62">
        <w:rPr>
          <w:bCs/>
          <w:sz w:val="28"/>
          <w:szCs w:val="28"/>
        </w:rPr>
        <w:t xml:space="preserve">м для сбора </w:t>
      </w:r>
      <w:r w:rsidR="00F51C82" w:rsidRPr="00280E62">
        <w:rPr>
          <w:bCs/>
          <w:sz w:val="28"/>
          <w:szCs w:val="28"/>
        </w:rPr>
        <w:t>КГО</w:t>
      </w:r>
      <w:r w:rsidRPr="00280E62">
        <w:rPr>
          <w:bCs/>
          <w:sz w:val="28"/>
          <w:szCs w:val="28"/>
        </w:rPr>
        <w:t>.</w:t>
      </w:r>
    </w:p>
    <w:p w:rsidR="00280E62" w:rsidRPr="00280E62" w:rsidRDefault="00280E62" w:rsidP="00280E62">
      <w:pPr>
        <w:ind w:firstLine="709"/>
        <w:jc w:val="both"/>
        <w:rPr>
          <w:bCs/>
          <w:sz w:val="28"/>
          <w:szCs w:val="28"/>
        </w:rPr>
      </w:pPr>
      <w:r w:rsidRPr="00280E62">
        <w:rPr>
          <w:bCs/>
          <w:sz w:val="28"/>
          <w:szCs w:val="28"/>
        </w:rPr>
        <w:t>Для планируемых объектов спорта требуется 1</w:t>
      </w:r>
      <w:r w:rsidR="00F51C82">
        <w:rPr>
          <w:bCs/>
          <w:sz w:val="28"/>
          <w:szCs w:val="28"/>
        </w:rPr>
        <w:t> </w:t>
      </w:r>
      <w:r w:rsidRPr="00280E62">
        <w:rPr>
          <w:bCs/>
          <w:sz w:val="28"/>
          <w:szCs w:val="28"/>
        </w:rPr>
        <w:t xml:space="preserve">контейнер для сбора </w:t>
      </w:r>
      <w:r w:rsidR="00F51C82">
        <w:rPr>
          <w:bCs/>
          <w:sz w:val="28"/>
          <w:szCs w:val="28"/>
        </w:rPr>
        <w:t>ТКО</w:t>
      </w:r>
      <w:r w:rsidRPr="00280E62">
        <w:rPr>
          <w:bCs/>
          <w:sz w:val="28"/>
          <w:szCs w:val="28"/>
        </w:rPr>
        <w:t xml:space="preserve"> емкостью 0,8</w:t>
      </w:r>
      <w:r w:rsidR="00F51C82">
        <w:rPr>
          <w:bCs/>
          <w:sz w:val="28"/>
          <w:szCs w:val="28"/>
        </w:rPr>
        <w:t> </w:t>
      </w:r>
      <w:r w:rsidRPr="00280E62">
        <w:rPr>
          <w:bCs/>
          <w:sz w:val="28"/>
          <w:szCs w:val="28"/>
        </w:rPr>
        <w:t>куб.</w:t>
      </w:r>
      <w:r w:rsidR="00F51C82">
        <w:rPr>
          <w:bCs/>
          <w:sz w:val="28"/>
          <w:szCs w:val="28"/>
        </w:rPr>
        <w:t> </w:t>
      </w:r>
      <w:r w:rsidRPr="00280E62">
        <w:rPr>
          <w:bCs/>
          <w:sz w:val="28"/>
          <w:szCs w:val="28"/>
        </w:rPr>
        <w:t>м, а также 1</w:t>
      </w:r>
      <w:r w:rsidR="00F51C82">
        <w:rPr>
          <w:bCs/>
          <w:sz w:val="28"/>
          <w:szCs w:val="28"/>
        </w:rPr>
        <w:t> </w:t>
      </w:r>
      <w:r w:rsidRPr="00280E62">
        <w:rPr>
          <w:bCs/>
          <w:sz w:val="28"/>
          <w:szCs w:val="28"/>
        </w:rPr>
        <w:t>бункер емкостью 8</w:t>
      </w:r>
      <w:r w:rsidR="00F51C82">
        <w:rPr>
          <w:bCs/>
          <w:sz w:val="28"/>
          <w:szCs w:val="28"/>
        </w:rPr>
        <w:t> </w:t>
      </w:r>
      <w:r w:rsidRPr="00280E62">
        <w:rPr>
          <w:bCs/>
          <w:sz w:val="28"/>
          <w:szCs w:val="28"/>
        </w:rPr>
        <w:t>куб.</w:t>
      </w:r>
      <w:r w:rsidR="00F51C82">
        <w:rPr>
          <w:bCs/>
          <w:sz w:val="28"/>
          <w:szCs w:val="28"/>
        </w:rPr>
        <w:t> </w:t>
      </w:r>
      <w:r w:rsidRPr="00280E62">
        <w:rPr>
          <w:bCs/>
          <w:sz w:val="28"/>
          <w:szCs w:val="28"/>
        </w:rPr>
        <w:t xml:space="preserve">м для сбора </w:t>
      </w:r>
      <w:r w:rsidR="00F51C82" w:rsidRPr="00280E62">
        <w:rPr>
          <w:bCs/>
          <w:sz w:val="28"/>
          <w:szCs w:val="28"/>
        </w:rPr>
        <w:t>КГО</w:t>
      </w:r>
      <w:r w:rsidRPr="00280E62">
        <w:rPr>
          <w:bCs/>
          <w:sz w:val="28"/>
          <w:szCs w:val="28"/>
        </w:rPr>
        <w:t>.</w:t>
      </w:r>
    </w:p>
    <w:p w:rsidR="00280E62" w:rsidRPr="00280E62" w:rsidRDefault="00280E62" w:rsidP="00280E62">
      <w:pPr>
        <w:ind w:firstLine="709"/>
        <w:jc w:val="both"/>
        <w:rPr>
          <w:bCs/>
          <w:sz w:val="28"/>
          <w:szCs w:val="28"/>
        </w:rPr>
      </w:pPr>
      <w:r w:rsidRPr="00280E62">
        <w:rPr>
          <w:bCs/>
          <w:sz w:val="28"/>
          <w:szCs w:val="28"/>
        </w:rPr>
        <w:t>Для существующих объектов спорта требуется 22</w:t>
      </w:r>
      <w:r w:rsidR="00F51C82">
        <w:rPr>
          <w:bCs/>
          <w:sz w:val="28"/>
          <w:szCs w:val="28"/>
        </w:rPr>
        <w:t> </w:t>
      </w:r>
      <w:r w:rsidRPr="00280E62">
        <w:rPr>
          <w:bCs/>
          <w:sz w:val="28"/>
          <w:szCs w:val="28"/>
        </w:rPr>
        <w:t xml:space="preserve">контейнера для сбора </w:t>
      </w:r>
      <w:r w:rsidR="00F51C82">
        <w:rPr>
          <w:bCs/>
          <w:sz w:val="28"/>
          <w:szCs w:val="28"/>
        </w:rPr>
        <w:t>ТКО емкостью 0,8 куб. м</w:t>
      </w:r>
      <w:r w:rsidRPr="00280E62">
        <w:rPr>
          <w:bCs/>
          <w:sz w:val="28"/>
          <w:szCs w:val="28"/>
        </w:rPr>
        <w:t>, а также 47</w:t>
      </w:r>
      <w:r w:rsidR="00F51C82">
        <w:rPr>
          <w:bCs/>
          <w:sz w:val="28"/>
          <w:szCs w:val="28"/>
        </w:rPr>
        <w:t> </w:t>
      </w:r>
      <w:r w:rsidRPr="00280E62">
        <w:rPr>
          <w:bCs/>
          <w:sz w:val="28"/>
          <w:szCs w:val="28"/>
        </w:rPr>
        <w:t>бункеров емкостью 8</w:t>
      </w:r>
      <w:r w:rsidR="00F51C82">
        <w:rPr>
          <w:bCs/>
          <w:sz w:val="28"/>
          <w:szCs w:val="28"/>
        </w:rPr>
        <w:t> </w:t>
      </w:r>
      <w:r w:rsidRPr="00280E62">
        <w:rPr>
          <w:bCs/>
          <w:sz w:val="28"/>
          <w:szCs w:val="28"/>
        </w:rPr>
        <w:t>куб.</w:t>
      </w:r>
      <w:r w:rsidR="00F51C82">
        <w:rPr>
          <w:bCs/>
          <w:sz w:val="28"/>
          <w:szCs w:val="28"/>
        </w:rPr>
        <w:t> </w:t>
      </w:r>
      <w:r w:rsidRPr="00280E62">
        <w:rPr>
          <w:bCs/>
          <w:sz w:val="28"/>
          <w:szCs w:val="28"/>
        </w:rPr>
        <w:t xml:space="preserve">м для сбора </w:t>
      </w:r>
      <w:r w:rsidR="00F51C82" w:rsidRPr="00280E62">
        <w:rPr>
          <w:bCs/>
          <w:sz w:val="28"/>
          <w:szCs w:val="28"/>
        </w:rPr>
        <w:t>КГО</w:t>
      </w:r>
      <w:r w:rsidRPr="00280E62">
        <w:rPr>
          <w:bCs/>
          <w:sz w:val="28"/>
          <w:szCs w:val="28"/>
        </w:rPr>
        <w:t>.</w:t>
      </w:r>
    </w:p>
    <w:p w:rsidR="00280E62" w:rsidRPr="00280E62" w:rsidRDefault="00280E62" w:rsidP="00280E62">
      <w:pPr>
        <w:ind w:firstLine="709"/>
        <w:jc w:val="both"/>
        <w:rPr>
          <w:bCs/>
          <w:sz w:val="28"/>
          <w:szCs w:val="28"/>
        </w:rPr>
      </w:pPr>
      <w:r w:rsidRPr="00280E62">
        <w:rPr>
          <w:bCs/>
          <w:sz w:val="28"/>
          <w:szCs w:val="28"/>
        </w:rPr>
        <w:t>Для существующих административных зданий требуется 2</w:t>
      </w:r>
      <w:r w:rsidR="00F51C82">
        <w:rPr>
          <w:bCs/>
          <w:sz w:val="28"/>
          <w:szCs w:val="28"/>
        </w:rPr>
        <w:t> </w:t>
      </w:r>
      <w:r w:rsidRPr="00280E62">
        <w:rPr>
          <w:bCs/>
          <w:sz w:val="28"/>
          <w:szCs w:val="28"/>
        </w:rPr>
        <w:t xml:space="preserve">контейнера для сбора </w:t>
      </w:r>
      <w:r w:rsidR="00F51C82">
        <w:rPr>
          <w:bCs/>
          <w:sz w:val="28"/>
          <w:szCs w:val="28"/>
        </w:rPr>
        <w:t>ТКО</w:t>
      </w:r>
      <w:r w:rsidRPr="00280E62">
        <w:rPr>
          <w:bCs/>
          <w:sz w:val="28"/>
          <w:szCs w:val="28"/>
        </w:rPr>
        <w:t xml:space="preserve"> емкостью 0,8</w:t>
      </w:r>
      <w:r w:rsidR="00F51C82">
        <w:rPr>
          <w:bCs/>
          <w:sz w:val="28"/>
          <w:szCs w:val="28"/>
        </w:rPr>
        <w:t> </w:t>
      </w:r>
      <w:r w:rsidRPr="00280E62">
        <w:rPr>
          <w:bCs/>
          <w:sz w:val="28"/>
          <w:szCs w:val="28"/>
        </w:rPr>
        <w:t>куб.</w:t>
      </w:r>
      <w:r w:rsidR="00F51C82">
        <w:rPr>
          <w:bCs/>
          <w:sz w:val="28"/>
          <w:szCs w:val="28"/>
        </w:rPr>
        <w:t> м</w:t>
      </w:r>
      <w:r w:rsidRPr="00280E62">
        <w:rPr>
          <w:bCs/>
          <w:sz w:val="28"/>
          <w:szCs w:val="28"/>
        </w:rPr>
        <w:t>, а также 4</w:t>
      </w:r>
      <w:r w:rsidR="00F51C82">
        <w:rPr>
          <w:bCs/>
          <w:sz w:val="28"/>
          <w:szCs w:val="28"/>
        </w:rPr>
        <w:t> </w:t>
      </w:r>
      <w:r w:rsidRPr="00280E62">
        <w:rPr>
          <w:bCs/>
          <w:sz w:val="28"/>
          <w:szCs w:val="28"/>
        </w:rPr>
        <w:t>бункера емкостью 8</w:t>
      </w:r>
      <w:r w:rsidR="00F51C82">
        <w:rPr>
          <w:bCs/>
          <w:sz w:val="28"/>
          <w:szCs w:val="28"/>
        </w:rPr>
        <w:t> </w:t>
      </w:r>
      <w:r w:rsidRPr="00280E62">
        <w:rPr>
          <w:bCs/>
          <w:sz w:val="28"/>
          <w:szCs w:val="28"/>
        </w:rPr>
        <w:t>куб.</w:t>
      </w:r>
      <w:r w:rsidR="00F51C82">
        <w:rPr>
          <w:bCs/>
          <w:sz w:val="28"/>
          <w:szCs w:val="28"/>
        </w:rPr>
        <w:t> </w:t>
      </w:r>
      <w:r w:rsidRPr="00280E62">
        <w:rPr>
          <w:bCs/>
          <w:sz w:val="28"/>
          <w:szCs w:val="28"/>
        </w:rPr>
        <w:t xml:space="preserve">м </w:t>
      </w:r>
      <w:r w:rsidR="007B095E">
        <w:rPr>
          <w:bCs/>
          <w:sz w:val="28"/>
          <w:szCs w:val="28"/>
        </w:rPr>
        <w:br/>
      </w:r>
      <w:r w:rsidRPr="00280E62">
        <w:rPr>
          <w:bCs/>
          <w:sz w:val="28"/>
          <w:szCs w:val="28"/>
        </w:rPr>
        <w:t xml:space="preserve">для сбора </w:t>
      </w:r>
      <w:r w:rsidR="00F51C82" w:rsidRPr="00280E62">
        <w:rPr>
          <w:bCs/>
          <w:sz w:val="28"/>
          <w:szCs w:val="28"/>
        </w:rPr>
        <w:t>КГО</w:t>
      </w:r>
      <w:r w:rsidRPr="00280E62">
        <w:rPr>
          <w:bCs/>
          <w:sz w:val="28"/>
          <w:szCs w:val="28"/>
        </w:rPr>
        <w:t>.</w:t>
      </w:r>
    </w:p>
    <w:p w:rsidR="00280E62" w:rsidRPr="00280E62" w:rsidRDefault="00280E62" w:rsidP="00280E62">
      <w:pPr>
        <w:ind w:firstLine="709"/>
        <w:jc w:val="both"/>
        <w:rPr>
          <w:bCs/>
          <w:sz w:val="28"/>
          <w:szCs w:val="28"/>
        </w:rPr>
      </w:pPr>
      <w:r w:rsidRPr="00280E62">
        <w:rPr>
          <w:bCs/>
          <w:sz w:val="28"/>
          <w:szCs w:val="28"/>
        </w:rPr>
        <w:t>Установка мусорных контейнеров должна производиться на бетонном или асфальти</w:t>
      </w:r>
      <w:r w:rsidR="00F51C82">
        <w:rPr>
          <w:bCs/>
          <w:sz w:val="28"/>
          <w:szCs w:val="28"/>
        </w:rPr>
        <w:t>рованном основании на высоте 10 - </w:t>
      </w:r>
      <w:r w:rsidRPr="00280E62">
        <w:rPr>
          <w:bCs/>
          <w:sz w:val="28"/>
          <w:szCs w:val="28"/>
        </w:rPr>
        <w:t>20</w:t>
      </w:r>
      <w:r w:rsidR="00F51C82">
        <w:rPr>
          <w:bCs/>
          <w:sz w:val="28"/>
          <w:szCs w:val="28"/>
        </w:rPr>
        <w:t> </w:t>
      </w:r>
      <w:r w:rsidRPr="00280E62">
        <w:rPr>
          <w:bCs/>
          <w:sz w:val="28"/>
          <w:szCs w:val="28"/>
        </w:rPr>
        <w:t>см от уровня земли.</w:t>
      </w:r>
    </w:p>
    <w:p w:rsidR="00280E62" w:rsidRPr="00280E62" w:rsidRDefault="00280E62" w:rsidP="00280E62">
      <w:pPr>
        <w:ind w:firstLine="709"/>
        <w:jc w:val="both"/>
        <w:rPr>
          <w:bCs/>
          <w:sz w:val="28"/>
          <w:szCs w:val="28"/>
        </w:rPr>
      </w:pPr>
      <w:r w:rsidRPr="00280E62">
        <w:rPr>
          <w:bCs/>
          <w:sz w:val="28"/>
          <w:szCs w:val="28"/>
        </w:rPr>
        <w:t>Расчеты норм накопления отходов представлены в таблице 1.</w:t>
      </w:r>
    </w:p>
    <w:p w:rsidR="00F51C82" w:rsidRDefault="00F51C82" w:rsidP="00F51C82">
      <w:pPr>
        <w:jc w:val="both"/>
        <w:outlineLvl w:val="1"/>
        <w:rPr>
          <w:bCs/>
          <w:sz w:val="28"/>
          <w:szCs w:val="28"/>
        </w:rPr>
      </w:pPr>
      <w:bookmarkStart w:id="2" w:name="_Toc115871420"/>
    </w:p>
    <w:p w:rsidR="00280E62" w:rsidRPr="00280E62" w:rsidRDefault="00280E62" w:rsidP="00F51C82">
      <w:pPr>
        <w:jc w:val="both"/>
        <w:outlineLvl w:val="1"/>
        <w:rPr>
          <w:bCs/>
          <w:sz w:val="28"/>
          <w:szCs w:val="28"/>
        </w:rPr>
      </w:pPr>
      <w:r w:rsidRPr="00280E62">
        <w:rPr>
          <w:bCs/>
          <w:sz w:val="28"/>
          <w:szCs w:val="28"/>
        </w:rPr>
        <w:t>Таблица 1</w:t>
      </w:r>
      <w:bookmarkEnd w:id="2"/>
    </w:p>
    <w:tbl>
      <w:tblPr>
        <w:tblW w:w="95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410"/>
        <w:gridCol w:w="1702"/>
        <w:gridCol w:w="1277"/>
        <w:gridCol w:w="992"/>
        <w:gridCol w:w="1419"/>
        <w:gridCol w:w="1759"/>
      </w:tblGrid>
      <w:tr w:rsidR="00280E62" w:rsidRPr="00FA59FB" w:rsidTr="00612261">
        <w:trPr>
          <w:tblHeader/>
        </w:trPr>
        <w:tc>
          <w:tcPr>
            <w:tcW w:w="2410" w:type="dxa"/>
            <w:vMerge w:val="restart"/>
            <w:tcBorders>
              <w:top w:val="single" w:sz="4" w:space="0" w:color="auto"/>
              <w:left w:val="nil"/>
              <w:bottom w:val="single" w:sz="4" w:space="0" w:color="auto"/>
              <w:right w:val="single" w:sz="4" w:space="0" w:color="auto"/>
            </w:tcBorders>
            <w:vAlign w:val="center"/>
            <w:hideMark/>
          </w:tcPr>
          <w:p w:rsidR="00280E62" w:rsidRPr="00FA59FB" w:rsidRDefault="00280E62" w:rsidP="00FA59FB">
            <w:pPr>
              <w:jc w:val="center"/>
              <w:outlineLvl w:val="1"/>
              <w:rPr>
                <w:bCs/>
                <w:sz w:val="22"/>
                <w:szCs w:val="22"/>
              </w:rPr>
            </w:pPr>
            <w:bookmarkStart w:id="3" w:name="_Toc115871421"/>
            <w:r w:rsidRPr="00FA59FB">
              <w:rPr>
                <w:bCs/>
                <w:sz w:val="22"/>
                <w:szCs w:val="22"/>
              </w:rPr>
              <w:t>Наименование</w:t>
            </w:r>
            <w:bookmarkEnd w:id="3"/>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280E62" w:rsidRPr="00FA59FB" w:rsidRDefault="00280E62" w:rsidP="00FA59FB">
            <w:pPr>
              <w:jc w:val="center"/>
              <w:outlineLvl w:val="1"/>
              <w:rPr>
                <w:bCs/>
                <w:sz w:val="22"/>
                <w:szCs w:val="22"/>
              </w:rPr>
            </w:pPr>
            <w:bookmarkStart w:id="4" w:name="_Toc115871422"/>
            <w:r w:rsidRPr="00FA59FB">
              <w:rPr>
                <w:bCs/>
                <w:sz w:val="22"/>
                <w:szCs w:val="22"/>
              </w:rPr>
              <w:t>Количество проживающих</w:t>
            </w:r>
            <w:bookmarkEnd w:id="4"/>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280E62" w:rsidRPr="00FA59FB" w:rsidRDefault="00280E62" w:rsidP="00FA59FB">
            <w:pPr>
              <w:jc w:val="center"/>
              <w:outlineLvl w:val="1"/>
              <w:rPr>
                <w:bCs/>
                <w:sz w:val="22"/>
                <w:szCs w:val="22"/>
              </w:rPr>
            </w:pPr>
            <w:bookmarkStart w:id="5" w:name="_Toc115871423"/>
            <w:r w:rsidRPr="00FA59FB">
              <w:rPr>
                <w:bCs/>
                <w:sz w:val="22"/>
                <w:szCs w:val="22"/>
              </w:rPr>
              <w:t>Расчетная единица</w:t>
            </w:r>
            <w:bookmarkEnd w:id="5"/>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rsidR="00280E62" w:rsidRPr="00FA59FB" w:rsidRDefault="00612261" w:rsidP="00612261">
            <w:pPr>
              <w:jc w:val="center"/>
              <w:outlineLvl w:val="1"/>
              <w:rPr>
                <w:bCs/>
                <w:sz w:val="22"/>
                <w:szCs w:val="22"/>
              </w:rPr>
            </w:pPr>
            <w:bookmarkStart w:id="6" w:name="_Toc115871424"/>
            <w:r>
              <w:rPr>
                <w:bCs/>
                <w:sz w:val="22"/>
                <w:szCs w:val="22"/>
              </w:rPr>
              <w:t>Накопление отходов куб. </w:t>
            </w:r>
            <w:r w:rsidR="00280E62" w:rsidRPr="00FA59FB">
              <w:rPr>
                <w:bCs/>
                <w:sz w:val="22"/>
                <w:szCs w:val="22"/>
              </w:rPr>
              <w:t>м/год</w:t>
            </w:r>
            <w:bookmarkEnd w:id="6"/>
          </w:p>
        </w:tc>
        <w:tc>
          <w:tcPr>
            <w:tcW w:w="1759" w:type="dxa"/>
            <w:vMerge w:val="restart"/>
            <w:tcBorders>
              <w:top w:val="single" w:sz="4" w:space="0" w:color="auto"/>
              <w:left w:val="single" w:sz="4" w:space="0" w:color="auto"/>
              <w:bottom w:val="single" w:sz="4" w:space="0" w:color="auto"/>
              <w:right w:val="nil"/>
            </w:tcBorders>
            <w:vAlign w:val="center"/>
            <w:hideMark/>
          </w:tcPr>
          <w:p w:rsidR="00280E62" w:rsidRPr="00FA59FB" w:rsidRDefault="00280E62" w:rsidP="007B095E">
            <w:pPr>
              <w:jc w:val="center"/>
              <w:outlineLvl w:val="1"/>
              <w:rPr>
                <w:bCs/>
                <w:sz w:val="22"/>
                <w:szCs w:val="22"/>
              </w:rPr>
            </w:pPr>
            <w:bookmarkStart w:id="7" w:name="_Toc115871425"/>
            <w:r w:rsidRPr="00FA59FB">
              <w:rPr>
                <w:bCs/>
                <w:sz w:val="22"/>
                <w:szCs w:val="22"/>
              </w:rPr>
              <w:t>Количество контейнеров</w:t>
            </w:r>
            <w:bookmarkEnd w:id="7"/>
          </w:p>
        </w:tc>
      </w:tr>
      <w:tr w:rsidR="00280E62" w:rsidRPr="00FA59FB" w:rsidTr="00612261">
        <w:trPr>
          <w:tblHeader/>
        </w:trPr>
        <w:tc>
          <w:tcPr>
            <w:tcW w:w="2410" w:type="dxa"/>
            <w:vMerge/>
            <w:tcBorders>
              <w:top w:val="single" w:sz="4" w:space="0" w:color="auto"/>
              <w:left w:val="nil"/>
              <w:bottom w:val="single" w:sz="4" w:space="0" w:color="auto"/>
              <w:right w:val="single" w:sz="4" w:space="0" w:color="auto"/>
            </w:tcBorders>
            <w:vAlign w:val="center"/>
            <w:hideMark/>
          </w:tcPr>
          <w:p w:rsidR="00280E62" w:rsidRPr="00FA59FB" w:rsidRDefault="00280E62" w:rsidP="00FA59FB">
            <w:pPr>
              <w:rPr>
                <w:bCs/>
                <w:sz w:val="22"/>
                <w:szCs w:val="22"/>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280E62" w:rsidRPr="00FA59FB" w:rsidRDefault="00280E62" w:rsidP="00FA59FB">
            <w:pPr>
              <w:rPr>
                <w:bCs/>
                <w:sz w:val="22"/>
                <w:szCs w:val="2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280E62" w:rsidRPr="00FA59FB" w:rsidRDefault="00280E62" w:rsidP="00FA59FB">
            <w:pPr>
              <w:rPr>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280E62" w:rsidRPr="00FA59FB" w:rsidRDefault="00280E62" w:rsidP="00FA59FB">
            <w:pPr>
              <w:jc w:val="center"/>
              <w:outlineLvl w:val="1"/>
              <w:rPr>
                <w:bCs/>
                <w:sz w:val="22"/>
                <w:szCs w:val="22"/>
              </w:rPr>
            </w:pPr>
            <w:bookmarkStart w:id="8" w:name="_Toc115871426"/>
            <w:r w:rsidRPr="00FA59FB">
              <w:rPr>
                <w:bCs/>
                <w:sz w:val="22"/>
                <w:szCs w:val="22"/>
              </w:rPr>
              <w:t>Норма</w:t>
            </w:r>
            <w:bookmarkEnd w:id="8"/>
          </w:p>
        </w:tc>
        <w:tc>
          <w:tcPr>
            <w:tcW w:w="1419" w:type="dxa"/>
            <w:tcBorders>
              <w:top w:val="single" w:sz="4" w:space="0" w:color="auto"/>
              <w:left w:val="single" w:sz="4" w:space="0" w:color="auto"/>
              <w:bottom w:val="single" w:sz="4" w:space="0" w:color="auto"/>
              <w:right w:val="single" w:sz="4" w:space="0" w:color="auto"/>
            </w:tcBorders>
            <w:vAlign w:val="center"/>
            <w:hideMark/>
          </w:tcPr>
          <w:p w:rsidR="00280E62" w:rsidRPr="00FA59FB" w:rsidRDefault="00280E62" w:rsidP="00FA59FB">
            <w:pPr>
              <w:jc w:val="center"/>
              <w:outlineLvl w:val="1"/>
              <w:rPr>
                <w:bCs/>
                <w:sz w:val="22"/>
                <w:szCs w:val="22"/>
              </w:rPr>
            </w:pPr>
            <w:bookmarkStart w:id="9" w:name="_Toc115871427"/>
            <w:r w:rsidRPr="00FA59FB">
              <w:rPr>
                <w:bCs/>
                <w:sz w:val="22"/>
                <w:szCs w:val="22"/>
              </w:rPr>
              <w:t>Количество</w:t>
            </w:r>
            <w:bookmarkEnd w:id="9"/>
          </w:p>
        </w:tc>
        <w:tc>
          <w:tcPr>
            <w:tcW w:w="1759" w:type="dxa"/>
            <w:vMerge/>
            <w:tcBorders>
              <w:top w:val="single" w:sz="4" w:space="0" w:color="auto"/>
              <w:left w:val="single" w:sz="4" w:space="0" w:color="auto"/>
              <w:bottom w:val="single" w:sz="4" w:space="0" w:color="auto"/>
              <w:right w:val="nil"/>
            </w:tcBorders>
            <w:vAlign w:val="center"/>
            <w:hideMark/>
          </w:tcPr>
          <w:p w:rsidR="00280E62" w:rsidRPr="00FA59FB" w:rsidRDefault="00280E62" w:rsidP="007B095E">
            <w:pPr>
              <w:rPr>
                <w:bCs/>
                <w:sz w:val="22"/>
                <w:szCs w:val="22"/>
              </w:rPr>
            </w:pPr>
          </w:p>
        </w:tc>
      </w:tr>
      <w:tr w:rsidR="00280E62" w:rsidRPr="00612261" w:rsidTr="00612261">
        <w:tc>
          <w:tcPr>
            <w:tcW w:w="2410" w:type="dxa"/>
            <w:tcBorders>
              <w:top w:val="single" w:sz="4" w:space="0" w:color="auto"/>
              <w:left w:val="nil"/>
              <w:bottom w:val="nil"/>
              <w:right w:val="nil"/>
            </w:tcBorders>
            <w:hideMark/>
          </w:tcPr>
          <w:p w:rsidR="00280E62" w:rsidRPr="00612261" w:rsidRDefault="00280E62" w:rsidP="00FA59FB">
            <w:pPr>
              <w:outlineLvl w:val="1"/>
              <w:rPr>
                <w:bCs/>
                <w:sz w:val="22"/>
                <w:szCs w:val="22"/>
              </w:rPr>
            </w:pPr>
            <w:r w:rsidRPr="00612261">
              <w:rPr>
                <w:bCs/>
                <w:sz w:val="22"/>
                <w:szCs w:val="22"/>
              </w:rPr>
              <w:t>Твердые коммунальные отходы (для многоквартирных жилых домов)</w:t>
            </w:r>
          </w:p>
        </w:tc>
        <w:tc>
          <w:tcPr>
            <w:tcW w:w="1702" w:type="dxa"/>
            <w:tcBorders>
              <w:top w:val="single" w:sz="4" w:space="0" w:color="auto"/>
              <w:left w:val="nil"/>
              <w:bottom w:val="nil"/>
              <w:right w:val="nil"/>
            </w:tcBorders>
            <w:hideMark/>
          </w:tcPr>
          <w:p w:rsidR="00280E62" w:rsidRPr="00612261" w:rsidRDefault="00280E62" w:rsidP="00FA59FB">
            <w:pPr>
              <w:jc w:val="center"/>
              <w:rPr>
                <w:sz w:val="22"/>
                <w:szCs w:val="22"/>
              </w:rPr>
            </w:pPr>
            <w:r w:rsidRPr="00612261">
              <w:rPr>
                <w:sz w:val="22"/>
                <w:szCs w:val="22"/>
              </w:rPr>
              <w:t>1 проживающий</w:t>
            </w:r>
          </w:p>
        </w:tc>
        <w:tc>
          <w:tcPr>
            <w:tcW w:w="1277" w:type="dxa"/>
            <w:tcBorders>
              <w:top w:val="single" w:sz="4" w:space="0" w:color="auto"/>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158</w:t>
            </w:r>
          </w:p>
        </w:tc>
        <w:tc>
          <w:tcPr>
            <w:tcW w:w="992" w:type="dxa"/>
            <w:tcBorders>
              <w:top w:val="single" w:sz="4" w:space="0" w:color="auto"/>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2,75</w:t>
            </w:r>
          </w:p>
        </w:tc>
        <w:tc>
          <w:tcPr>
            <w:tcW w:w="1419" w:type="dxa"/>
            <w:tcBorders>
              <w:top w:val="single" w:sz="4" w:space="0" w:color="auto"/>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434,5</w:t>
            </w:r>
          </w:p>
        </w:tc>
        <w:tc>
          <w:tcPr>
            <w:tcW w:w="1759" w:type="dxa"/>
            <w:tcBorders>
              <w:top w:val="single" w:sz="4" w:space="0" w:color="auto"/>
              <w:left w:val="nil"/>
              <w:bottom w:val="nil"/>
              <w:right w:val="nil"/>
            </w:tcBorders>
            <w:hideMark/>
          </w:tcPr>
          <w:p w:rsidR="00280E62" w:rsidRPr="00612261" w:rsidRDefault="00280E62" w:rsidP="007B095E">
            <w:pPr>
              <w:rPr>
                <w:sz w:val="22"/>
                <w:szCs w:val="22"/>
              </w:rPr>
            </w:pPr>
            <w:r w:rsidRPr="00612261">
              <w:rPr>
                <w:sz w:val="22"/>
                <w:szCs w:val="22"/>
              </w:rPr>
              <w:t xml:space="preserve">1 (емкостью </w:t>
            </w:r>
            <w:r w:rsidR="00FA59FB" w:rsidRPr="00612261">
              <w:rPr>
                <w:sz w:val="22"/>
                <w:szCs w:val="22"/>
              </w:rPr>
              <w:t>0,8 куб. м</w:t>
            </w:r>
            <w:r w:rsidRPr="00612261">
              <w:rPr>
                <w:sz w:val="22"/>
                <w:szCs w:val="22"/>
              </w:rPr>
              <w:t xml:space="preserve"> - при выгрузке раз в два дня)</w:t>
            </w:r>
          </w:p>
        </w:tc>
      </w:tr>
      <w:tr w:rsidR="00280E62" w:rsidRPr="00612261" w:rsidTr="00612261">
        <w:tc>
          <w:tcPr>
            <w:tcW w:w="2410" w:type="dxa"/>
            <w:tcBorders>
              <w:top w:val="nil"/>
              <w:left w:val="nil"/>
              <w:bottom w:val="nil"/>
              <w:right w:val="nil"/>
            </w:tcBorders>
            <w:hideMark/>
          </w:tcPr>
          <w:p w:rsidR="00280E62" w:rsidRPr="00612261" w:rsidRDefault="00280E62" w:rsidP="00FA59FB">
            <w:pPr>
              <w:outlineLvl w:val="1"/>
              <w:rPr>
                <w:bCs/>
                <w:sz w:val="22"/>
                <w:szCs w:val="22"/>
              </w:rPr>
            </w:pPr>
            <w:r w:rsidRPr="00612261">
              <w:rPr>
                <w:bCs/>
                <w:sz w:val="22"/>
                <w:szCs w:val="22"/>
              </w:rPr>
              <w:t>Твердые коммунальные отходы (для планируемых объектов спорта)</w:t>
            </w:r>
          </w:p>
        </w:tc>
        <w:tc>
          <w:tcPr>
            <w:tcW w:w="1702" w:type="dxa"/>
            <w:tcBorders>
              <w:top w:val="nil"/>
              <w:left w:val="nil"/>
              <w:bottom w:val="nil"/>
              <w:right w:val="nil"/>
            </w:tcBorders>
            <w:hideMark/>
          </w:tcPr>
          <w:p w:rsidR="00280E62" w:rsidRPr="00612261" w:rsidRDefault="00280E62" w:rsidP="00FA59FB">
            <w:pPr>
              <w:jc w:val="center"/>
              <w:rPr>
                <w:sz w:val="22"/>
                <w:szCs w:val="22"/>
              </w:rPr>
            </w:pPr>
            <w:r w:rsidRPr="00612261">
              <w:rPr>
                <w:sz w:val="22"/>
                <w:szCs w:val="22"/>
              </w:rPr>
              <w:t>1 место</w:t>
            </w:r>
          </w:p>
        </w:tc>
        <w:tc>
          <w:tcPr>
            <w:tcW w:w="1277" w:type="dxa"/>
            <w:tcBorders>
              <w:top w:val="nil"/>
              <w:left w:val="nil"/>
              <w:bottom w:val="nil"/>
              <w:right w:val="nil"/>
            </w:tcBorders>
            <w:hideMark/>
          </w:tcPr>
          <w:p w:rsidR="00280E62" w:rsidRPr="00612261" w:rsidRDefault="00280E62" w:rsidP="00FA59FB">
            <w:pPr>
              <w:jc w:val="center"/>
              <w:outlineLvl w:val="1"/>
              <w:rPr>
                <w:bCs/>
                <w:sz w:val="22"/>
                <w:szCs w:val="22"/>
                <w:highlight w:val="yellow"/>
              </w:rPr>
            </w:pPr>
            <w:r w:rsidRPr="00612261">
              <w:rPr>
                <w:bCs/>
                <w:sz w:val="22"/>
                <w:szCs w:val="22"/>
              </w:rPr>
              <w:t>300</w:t>
            </w:r>
          </w:p>
        </w:tc>
        <w:tc>
          <w:tcPr>
            <w:tcW w:w="992" w:type="dxa"/>
            <w:tcBorders>
              <w:top w:val="nil"/>
              <w:left w:val="nil"/>
              <w:bottom w:val="nil"/>
              <w:right w:val="nil"/>
            </w:tcBorders>
            <w:hideMark/>
          </w:tcPr>
          <w:p w:rsidR="00280E62" w:rsidRPr="00612261" w:rsidRDefault="00280E62" w:rsidP="00FA59FB">
            <w:pPr>
              <w:jc w:val="center"/>
              <w:outlineLvl w:val="1"/>
              <w:rPr>
                <w:bCs/>
                <w:sz w:val="22"/>
                <w:szCs w:val="22"/>
                <w:highlight w:val="yellow"/>
              </w:rPr>
            </w:pPr>
            <w:r w:rsidRPr="00612261">
              <w:rPr>
                <w:bCs/>
                <w:sz w:val="22"/>
                <w:szCs w:val="22"/>
              </w:rPr>
              <w:t>0,62</w:t>
            </w:r>
          </w:p>
        </w:tc>
        <w:tc>
          <w:tcPr>
            <w:tcW w:w="1419" w:type="dxa"/>
            <w:tcBorders>
              <w:top w:val="nil"/>
              <w:left w:val="nil"/>
              <w:bottom w:val="nil"/>
              <w:right w:val="nil"/>
            </w:tcBorders>
            <w:hideMark/>
          </w:tcPr>
          <w:p w:rsidR="00280E62" w:rsidRPr="00612261" w:rsidRDefault="00280E62" w:rsidP="00FA59FB">
            <w:pPr>
              <w:jc w:val="center"/>
              <w:outlineLvl w:val="1"/>
              <w:rPr>
                <w:bCs/>
                <w:sz w:val="22"/>
                <w:szCs w:val="22"/>
                <w:highlight w:val="yellow"/>
              </w:rPr>
            </w:pPr>
            <w:r w:rsidRPr="00612261">
              <w:rPr>
                <w:bCs/>
                <w:sz w:val="22"/>
                <w:szCs w:val="22"/>
              </w:rPr>
              <w:t>186</w:t>
            </w:r>
          </w:p>
        </w:tc>
        <w:tc>
          <w:tcPr>
            <w:tcW w:w="1759" w:type="dxa"/>
            <w:tcBorders>
              <w:top w:val="nil"/>
              <w:left w:val="nil"/>
              <w:bottom w:val="nil"/>
              <w:right w:val="nil"/>
            </w:tcBorders>
            <w:hideMark/>
          </w:tcPr>
          <w:p w:rsidR="00280E62" w:rsidRPr="00612261" w:rsidRDefault="00280E62" w:rsidP="007B095E">
            <w:pPr>
              <w:rPr>
                <w:sz w:val="22"/>
                <w:szCs w:val="22"/>
                <w:highlight w:val="yellow"/>
              </w:rPr>
            </w:pPr>
            <w:r w:rsidRPr="00612261">
              <w:rPr>
                <w:sz w:val="22"/>
                <w:szCs w:val="22"/>
              </w:rPr>
              <w:t xml:space="preserve">1 (емкостью </w:t>
            </w:r>
            <w:r w:rsidR="00FA59FB" w:rsidRPr="00612261">
              <w:rPr>
                <w:sz w:val="22"/>
                <w:szCs w:val="22"/>
              </w:rPr>
              <w:t>0,8 куб. м</w:t>
            </w:r>
            <w:r w:rsidRPr="00612261">
              <w:rPr>
                <w:sz w:val="22"/>
                <w:szCs w:val="22"/>
              </w:rPr>
              <w:t xml:space="preserve"> - при выгрузке раз </w:t>
            </w:r>
            <w:r w:rsidR="0089134F">
              <w:rPr>
                <w:sz w:val="22"/>
                <w:szCs w:val="22"/>
              </w:rPr>
              <w:br/>
            </w:r>
            <w:r w:rsidRPr="00612261">
              <w:rPr>
                <w:sz w:val="22"/>
                <w:szCs w:val="22"/>
              </w:rPr>
              <w:t>в два дня)</w:t>
            </w:r>
          </w:p>
        </w:tc>
      </w:tr>
      <w:tr w:rsidR="00280E62" w:rsidRPr="00612261" w:rsidTr="00612261">
        <w:tc>
          <w:tcPr>
            <w:tcW w:w="2410" w:type="dxa"/>
            <w:tcBorders>
              <w:top w:val="nil"/>
              <w:left w:val="nil"/>
              <w:bottom w:val="nil"/>
              <w:right w:val="nil"/>
            </w:tcBorders>
            <w:hideMark/>
          </w:tcPr>
          <w:p w:rsidR="00280E62" w:rsidRPr="00612261" w:rsidRDefault="00280E62" w:rsidP="00FA59FB">
            <w:pPr>
              <w:outlineLvl w:val="1"/>
              <w:rPr>
                <w:bCs/>
                <w:sz w:val="22"/>
                <w:szCs w:val="22"/>
              </w:rPr>
            </w:pPr>
            <w:r w:rsidRPr="00612261">
              <w:rPr>
                <w:bCs/>
                <w:sz w:val="22"/>
                <w:szCs w:val="22"/>
              </w:rPr>
              <w:t>Твердые коммунальные отходы (для объектов спорта)</w:t>
            </w:r>
          </w:p>
        </w:tc>
        <w:tc>
          <w:tcPr>
            <w:tcW w:w="1702" w:type="dxa"/>
            <w:tcBorders>
              <w:top w:val="nil"/>
              <w:left w:val="nil"/>
              <w:bottom w:val="nil"/>
              <w:right w:val="nil"/>
            </w:tcBorders>
            <w:hideMark/>
          </w:tcPr>
          <w:p w:rsidR="00280E62" w:rsidRPr="00612261" w:rsidRDefault="00280E62" w:rsidP="00FA59FB">
            <w:pPr>
              <w:jc w:val="center"/>
              <w:rPr>
                <w:sz w:val="22"/>
                <w:szCs w:val="22"/>
              </w:rPr>
            </w:pPr>
            <w:r w:rsidRPr="00612261">
              <w:rPr>
                <w:sz w:val="22"/>
                <w:szCs w:val="22"/>
              </w:rPr>
              <w:t>1 место</w:t>
            </w:r>
          </w:p>
        </w:tc>
        <w:tc>
          <w:tcPr>
            <w:tcW w:w="1277" w:type="dxa"/>
            <w:tcBorders>
              <w:top w:val="nil"/>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10500</w:t>
            </w:r>
          </w:p>
        </w:tc>
        <w:tc>
          <w:tcPr>
            <w:tcW w:w="992" w:type="dxa"/>
            <w:tcBorders>
              <w:top w:val="nil"/>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0,62</w:t>
            </w:r>
          </w:p>
        </w:tc>
        <w:tc>
          <w:tcPr>
            <w:tcW w:w="1419" w:type="dxa"/>
            <w:tcBorders>
              <w:top w:val="nil"/>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6510</w:t>
            </w:r>
          </w:p>
        </w:tc>
        <w:tc>
          <w:tcPr>
            <w:tcW w:w="1759" w:type="dxa"/>
            <w:tcBorders>
              <w:top w:val="nil"/>
              <w:left w:val="nil"/>
              <w:bottom w:val="nil"/>
              <w:right w:val="nil"/>
            </w:tcBorders>
            <w:hideMark/>
          </w:tcPr>
          <w:p w:rsidR="00280E62" w:rsidRPr="00612261" w:rsidRDefault="00280E62" w:rsidP="007B095E">
            <w:pPr>
              <w:rPr>
                <w:sz w:val="22"/>
                <w:szCs w:val="22"/>
              </w:rPr>
            </w:pPr>
            <w:r w:rsidRPr="00612261">
              <w:rPr>
                <w:sz w:val="22"/>
                <w:szCs w:val="22"/>
              </w:rPr>
              <w:t xml:space="preserve">22 (емкостью </w:t>
            </w:r>
            <w:r w:rsidR="00FA59FB" w:rsidRPr="00612261">
              <w:rPr>
                <w:sz w:val="22"/>
                <w:szCs w:val="22"/>
              </w:rPr>
              <w:t>0,8 куб. м</w:t>
            </w:r>
            <w:r w:rsidRPr="00612261">
              <w:rPr>
                <w:sz w:val="22"/>
                <w:szCs w:val="22"/>
              </w:rPr>
              <w:t xml:space="preserve"> - при выгрузке раз в два дня)</w:t>
            </w:r>
          </w:p>
        </w:tc>
      </w:tr>
      <w:tr w:rsidR="00280E62" w:rsidRPr="00612261" w:rsidTr="00612261">
        <w:tc>
          <w:tcPr>
            <w:tcW w:w="2410" w:type="dxa"/>
            <w:tcBorders>
              <w:top w:val="nil"/>
              <w:left w:val="nil"/>
              <w:bottom w:val="nil"/>
              <w:right w:val="nil"/>
            </w:tcBorders>
            <w:hideMark/>
          </w:tcPr>
          <w:p w:rsidR="00280E62" w:rsidRPr="00612261" w:rsidRDefault="00280E62" w:rsidP="00FA59FB">
            <w:pPr>
              <w:outlineLvl w:val="1"/>
              <w:rPr>
                <w:bCs/>
                <w:spacing w:val="-4"/>
                <w:sz w:val="22"/>
                <w:szCs w:val="22"/>
              </w:rPr>
            </w:pPr>
            <w:r w:rsidRPr="00612261">
              <w:rPr>
                <w:bCs/>
                <w:spacing w:val="-4"/>
                <w:sz w:val="22"/>
                <w:szCs w:val="22"/>
              </w:rPr>
              <w:t>Твердые коммунальные отходы (для административных зданий)</w:t>
            </w:r>
          </w:p>
        </w:tc>
        <w:tc>
          <w:tcPr>
            <w:tcW w:w="1702" w:type="dxa"/>
            <w:tcBorders>
              <w:top w:val="nil"/>
              <w:left w:val="nil"/>
              <w:bottom w:val="nil"/>
              <w:right w:val="nil"/>
            </w:tcBorders>
            <w:hideMark/>
          </w:tcPr>
          <w:p w:rsidR="00280E62" w:rsidRPr="00612261" w:rsidRDefault="00280E62" w:rsidP="00FA59FB">
            <w:pPr>
              <w:jc w:val="center"/>
              <w:rPr>
                <w:sz w:val="22"/>
                <w:szCs w:val="22"/>
              </w:rPr>
            </w:pPr>
            <w:r w:rsidRPr="00612261">
              <w:rPr>
                <w:sz w:val="22"/>
                <w:szCs w:val="22"/>
              </w:rPr>
              <w:t xml:space="preserve">1 </w:t>
            </w:r>
            <w:r w:rsidR="00E824E8">
              <w:rPr>
                <w:sz w:val="22"/>
                <w:szCs w:val="22"/>
              </w:rPr>
              <w:t>кв. м</w:t>
            </w:r>
            <w:r w:rsidRPr="00612261">
              <w:rPr>
                <w:sz w:val="22"/>
                <w:szCs w:val="22"/>
              </w:rPr>
              <w:t xml:space="preserve"> общей площади</w:t>
            </w:r>
          </w:p>
        </w:tc>
        <w:tc>
          <w:tcPr>
            <w:tcW w:w="1277" w:type="dxa"/>
            <w:tcBorders>
              <w:top w:val="nil"/>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7780,02</w:t>
            </w:r>
          </w:p>
        </w:tc>
        <w:tc>
          <w:tcPr>
            <w:tcW w:w="992" w:type="dxa"/>
            <w:tcBorders>
              <w:top w:val="nil"/>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0,07</w:t>
            </w:r>
          </w:p>
        </w:tc>
        <w:tc>
          <w:tcPr>
            <w:tcW w:w="1419" w:type="dxa"/>
            <w:tcBorders>
              <w:top w:val="nil"/>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544,6</w:t>
            </w:r>
          </w:p>
        </w:tc>
        <w:tc>
          <w:tcPr>
            <w:tcW w:w="1759" w:type="dxa"/>
            <w:tcBorders>
              <w:top w:val="nil"/>
              <w:left w:val="nil"/>
              <w:bottom w:val="nil"/>
              <w:right w:val="nil"/>
            </w:tcBorders>
            <w:hideMark/>
          </w:tcPr>
          <w:p w:rsidR="00280E62" w:rsidRPr="00612261" w:rsidRDefault="00280E62" w:rsidP="007B095E">
            <w:pPr>
              <w:rPr>
                <w:sz w:val="22"/>
                <w:szCs w:val="22"/>
              </w:rPr>
            </w:pPr>
            <w:r w:rsidRPr="00612261">
              <w:rPr>
                <w:sz w:val="22"/>
                <w:szCs w:val="22"/>
              </w:rPr>
              <w:t xml:space="preserve">2 (емкостью </w:t>
            </w:r>
            <w:r w:rsidR="00FA59FB" w:rsidRPr="00612261">
              <w:rPr>
                <w:sz w:val="22"/>
                <w:szCs w:val="22"/>
              </w:rPr>
              <w:t>0,8 куб. м</w:t>
            </w:r>
            <w:r w:rsidRPr="00612261">
              <w:rPr>
                <w:sz w:val="22"/>
                <w:szCs w:val="22"/>
              </w:rPr>
              <w:t xml:space="preserve"> - при выгрузке раз в два дня)</w:t>
            </w:r>
          </w:p>
        </w:tc>
      </w:tr>
      <w:tr w:rsidR="00280E62" w:rsidRPr="00612261" w:rsidTr="00612261">
        <w:tc>
          <w:tcPr>
            <w:tcW w:w="2410" w:type="dxa"/>
            <w:tcBorders>
              <w:top w:val="nil"/>
              <w:left w:val="nil"/>
              <w:bottom w:val="nil"/>
              <w:right w:val="nil"/>
            </w:tcBorders>
            <w:hideMark/>
          </w:tcPr>
          <w:p w:rsidR="00280E62" w:rsidRPr="00612261" w:rsidRDefault="00280E62" w:rsidP="00FA59FB">
            <w:pPr>
              <w:outlineLvl w:val="1"/>
              <w:rPr>
                <w:bCs/>
                <w:sz w:val="22"/>
                <w:szCs w:val="22"/>
              </w:rPr>
            </w:pPr>
            <w:bookmarkStart w:id="10" w:name="_Toc115871440"/>
            <w:r w:rsidRPr="00612261">
              <w:rPr>
                <w:bCs/>
                <w:sz w:val="22"/>
                <w:szCs w:val="22"/>
              </w:rPr>
              <w:t xml:space="preserve">Крупногабаритные </w:t>
            </w:r>
            <w:r w:rsidRPr="00612261">
              <w:rPr>
                <w:bCs/>
                <w:sz w:val="22"/>
                <w:szCs w:val="22"/>
              </w:rPr>
              <w:lastRenderedPageBreak/>
              <w:t>отходы (для многоквартирных домов)</w:t>
            </w:r>
            <w:bookmarkEnd w:id="10"/>
          </w:p>
        </w:tc>
        <w:tc>
          <w:tcPr>
            <w:tcW w:w="1702" w:type="dxa"/>
            <w:tcBorders>
              <w:top w:val="nil"/>
              <w:left w:val="nil"/>
              <w:bottom w:val="nil"/>
              <w:right w:val="nil"/>
            </w:tcBorders>
            <w:hideMark/>
          </w:tcPr>
          <w:p w:rsidR="00280E62" w:rsidRPr="00612261" w:rsidRDefault="00280E62" w:rsidP="00FA59FB">
            <w:pPr>
              <w:jc w:val="center"/>
              <w:rPr>
                <w:sz w:val="22"/>
                <w:szCs w:val="22"/>
              </w:rPr>
            </w:pPr>
            <w:r w:rsidRPr="00612261">
              <w:rPr>
                <w:sz w:val="22"/>
                <w:szCs w:val="22"/>
              </w:rPr>
              <w:lastRenderedPageBreak/>
              <w:t>1 проживающий</w:t>
            </w:r>
          </w:p>
        </w:tc>
        <w:tc>
          <w:tcPr>
            <w:tcW w:w="1277" w:type="dxa"/>
            <w:tcBorders>
              <w:top w:val="nil"/>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158</w:t>
            </w:r>
          </w:p>
        </w:tc>
        <w:tc>
          <w:tcPr>
            <w:tcW w:w="992" w:type="dxa"/>
            <w:tcBorders>
              <w:top w:val="nil"/>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0,086</w:t>
            </w:r>
          </w:p>
        </w:tc>
        <w:tc>
          <w:tcPr>
            <w:tcW w:w="1419" w:type="dxa"/>
            <w:tcBorders>
              <w:top w:val="nil"/>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13,59</w:t>
            </w:r>
          </w:p>
        </w:tc>
        <w:tc>
          <w:tcPr>
            <w:tcW w:w="1759" w:type="dxa"/>
            <w:tcBorders>
              <w:top w:val="nil"/>
              <w:left w:val="nil"/>
              <w:bottom w:val="nil"/>
              <w:right w:val="nil"/>
            </w:tcBorders>
            <w:hideMark/>
          </w:tcPr>
          <w:p w:rsidR="00280E62" w:rsidRPr="00612261" w:rsidRDefault="00280E62" w:rsidP="007B095E">
            <w:pPr>
              <w:rPr>
                <w:sz w:val="22"/>
                <w:szCs w:val="22"/>
              </w:rPr>
            </w:pPr>
            <w:r w:rsidRPr="00612261">
              <w:rPr>
                <w:sz w:val="22"/>
                <w:szCs w:val="22"/>
              </w:rPr>
              <w:t xml:space="preserve">3 (емкостью </w:t>
            </w:r>
            <w:r w:rsidR="00FA59FB" w:rsidRPr="00612261">
              <w:rPr>
                <w:sz w:val="22"/>
                <w:szCs w:val="22"/>
              </w:rPr>
              <w:lastRenderedPageBreak/>
              <w:t>8 куб. м</w:t>
            </w:r>
            <w:r w:rsidRPr="00612261">
              <w:rPr>
                <w:sz w:val="22"/>
                <w:szCs w:val="22"/>
              </w:rPr>
              <w:t xml:space="preserve"> в сутки - при выгрузке раз в семь дней)</w:t>
            </w:r>
          </w:p>
        </w:tc>
      </w:tr>
      <w:tr w:rsidR="00280E62" w:rsidRPr="00612261" w:rsidTr="00612261">
        <w:tc>
          <w:tcPr>
            <w:tcW w:w="2410" w:type="dxa"/>
            <w:tcBorders>
              <w:top w:val="nil"/>
              <w:left w:val="nil"/>
              <w:bottom w:val="nil"/>
              <w:right w:val="nil"/>
            </w:tcBorders>
            <w:hideMark/>
          </w:tcPr>
          <w:p w:rsidR="00280E62" w:rsidRPr="00612261" w:rsidRDefault="00280E62" w:rsidP="00FA59FB">
            <w:pPr>
              <w:outlineLvl w:val="1"/>
              <w:rPr>
                <w:bCs/>
                <w:sz w:val="22"/>
                <w:szCs w:val="22"/>
              </w:rPr>
            </w:pPr>
            <w:r w:rsidRPr="00612261">
              <w:rPr>
                <w:bCs/>
                <w:sz w:val="22"/>
                <w:szCs w:val="22"/>
              </w:rPr>
              <w:lastRenderedPageBreak/>
              <w:t>Крупногабаритные отходы (для планируемых объектов спорта)</w:t>
            </w:r>
          </w:p>
        </w:tc>
        <w:tc>
          <w:tcPr>
            <w:tcW w:w="1702" w:type="dxa"/>
            <w:tcBorders>
              <w:top w:val="nil"/>
              <w:left w:val="nil"/>
              <w:bottom w:val="nil"/>
              <w:right w:val="nil"/>
            </w:tcBorders>
            <w:hideMark/>
          </w:tcPr>
          <w:p w:rsidR="00280E62" w:rsidRPr="00612261" w:rsidRDefault="00280E62" w:rsidP="00FA59FB">
            <w:pPr>
              <w:jc w:val="center"/>
              <w:rPr>
                <w:sz w:val="22"/>
                <w:szCs w:val="22"/>
              </w:rPr>
            </w:pPr>
            <w:r w:rsidRPr="00612261">
              <w:rPr>
                <w:sz w:val="22"/>
                <w:szCs w:val="22"/>
              </w:rPr>
              <w:t>1 место</w:t>
            </w:r>
          </w:p>
        </w:tc>
        <w:tc>
          <w:tcPr>
            <w:tcW w:w="1277" w:type="dxa"/>
            <w:tcBorders>
              <w:top w:val="nil"/>
              <w:left w:val="nil"/>
              <w:bottom w:val="nil"/>
              <w:right w:val="nil"/>
            </w:tcBorders>
            <w:hideMark/>
          </w:tcPr>
          <w:p w:rsidR="00280E62" w:rsidRPr="00612261" w:rsidRDefault="00280E62" w:rsidP="00FA59FB">
            <w:pPr>
              <w:jc w:val="center"/>
              <w:outlineLvl w:val="1"/>
              <w:rPr>
                <w:bCs/>
                <w:sz w:val="22"/>
                <w:szCs w:val="22"/>
                <w:highlight w:val="yellow"/>
              </w:rPr>
            </w:pPr>
            <w:r w:rsidRPr="00612261">
              <w:rPr>
                <w:bCs/>
                <w:sz w:val="22"/>
                <w:szCs w:val="22"/>
              </w:rPr>
              <w:t>300</w:t>
            </w:r>
          </w:p>
        </w:tc>
        <w:tc>
          <w:tcPr>
            <w:tcW w:w="992" w:type="dxa"/>
            <w:tcBorders>
              <w:top w:val="nil"/>
              <w:left w:val="nil"/>
              <w:bottom w:val="nil"/>
              <w:right w:val="nil"/>
            </w:tcBorders>
            <w:hideMark/>
          </w:tcPr>
          <w:p w:rsidR="00280E62" w:rsidRPr="00612261" w:rsidRDefault="00280E62" w:rsidP="00FA59FB">
            <w:pPr>
              <w:jc w:val="center"/>
              <w:outlineLvl w:val="1"/>
              <w:rPr>
                <w:bCs/>
                <w:sz w:val="22"/>
                <w:szCs w:val="22"/>
                <w:highlight w:val="yellow"/>
              </w:rPr>
            </w:pPr>
            <w:r w:rsidRPr="00612261">
              <w:rPr>
                <w:bCs/>
                <w:sz w:val="22"/>
                <w:szCs w:val="22"/>
              </w:rPr>
              <w:t>0,086</w:t>
            </w:r>
          </w:p>
        </w:tc>
        <w:tc>
          <w:tcPr>
            <w:tcW w:w="1419" w:type="dxa"/>
            <w:tcBorders>
              <w:top w:val="nil"/>
              <w:left w:val="nil"/>
              <w:bottom w:val="nil"/>
              <w:right w:val="nil"/>
            </w:tcBorders>
            <w:hideMark/>
          </w:tcPr>
          <w:p w:rsidR="00280E62" w:rsidRPr="00612261" w:rsidRDefault="00280E62" w:rsidP="00FA59FB">
            <w:pPr>
              <w:jc w:val="center"/>
              <w:outlineLvl w:val="1"/>
              <w:rPr>
                <w:bCs/>
                <w:sz w:val="22"/>
                <w:szCs w:val="22"/>
                <w:highlight w:val="yellow"/>
              </w:rPr>
            </w:pPr>
            <w:r w:rsidRPr="00612261">
              <w:rPr>
                <w:bCs/>
                <w:sz w:val="22"/>
                <w:szCs w:val="22"/>
              </w:rPr>
              <w:t>25,8</w:t>
            </w:r>
          </w:p>
        </w:tc>
        <w:tc>
          <w:tcPr>
            <w:tcW w:w="1759" w:type="dxa"/>
            <w:tcBorders>
              <w:top w:val="nil"/>
              <w:left w:val="nil"/>
              <w:bottom w:val="nil"/>
              <w:right w:val="nil"/>
            </w:tcBorders>
            <w:hideMark/>
          </w:tcPr>
          <w:p w:rsidR="00280E62" w:rsidRPr="00612261" w:rsidRDefault="00280E62" w:rsidP="007B095E">
            <w:pPr>
              <w:rPr>
                <w:sz w:val="22"/>
                <w:szCs w:val="22"/>
                <w:highlight w:val="yellow"/>
              </w:rPr>
            </w:pPr>
            <w:r w:rsidRPr="00612261">
              <w:rPr>
                <w:sz w:val="22"/>
                <w:szCs w:val="22"/>
              </w:rPr>
              <w:t xml:space="preserve">1 (емкостью </w:t>
            </w:r>
            <w:r w:rsidR="00FA59FB" w:rsidRPr="00612261">
              <w:rPr>
                <w:sz w:val="22"/>
                <w:szCs w:val="22"/>
              </w:rPr>
              <w:t>8 куб. м</w:t>
            </w:r>
            <w:r w:rsidRPr="00612261">
              <w:rPr>
                <w:sz w:val="22"/>
                <w:szCs w:val="22"/>
              </w:rPr>
              <w:t xml:space="preserve"> в сутки - при выгрузке раз в семь дней)</w:t>
            </w:r>
          </w:p>
        </w:tc>
      </w:tr>
      <w:tr w:rsidR="00280E62" w:rsidRPr="00612261" w:rsidTr="00612261">
        <w:tc>
          <w:tcPr>
            <w:tcW w:w="2410" w:type="dxa"/>
            <w:tcBorders>
              <w:top w:val="nil"/>
              <w:left w:val="nil"/>
              <w:bottom w:val="nil"/>
              <w:right w:val="nil"/>
            </w:tcBorders>
            <w:hideMark/>
          </w:tcPr>
          <w:p w:rsidR="00280E62" w:rsidRPr="00612261" w:rsidRDefault="00280E62" w:rsidP="00FA59FB">
            <w:pPr>
              <w:outlineLvl w:val="1"/>
              <w:rPr>
                <w:bCs/>
                <w:sz w:val="22"/>
                <w:szCs w:val="22"/>
              </w:rPr>
            </w:pPr>
            <w:r w:rsidRPr="00612261">
              <w:rPr>
                <w:bCs/>
                <w:sz w:val="22"/>
                <w:szCs w:val="22"/>
              </w:rPr>
              <w:t>Крупногабаритные отходы (для объектов спорта)</w:t>
            </w:r>
          </w:p>
        </w:tc>
        <w:tc>
          <w:tcPr>
            <w:tcW w:w="1702" w:type="dxa"/>
            <w:tcBorders>
              <w:top w:val="nil"/>
              <w:left w:val="nil"/>
              <w:bottom w:val="nil"/>
              <w:right w:val="nil"/>
            </w:tcBorders>
            <w:hideMark/>
          </w:tcPr>
          <w:p w:rsidR="00280E62" w:rsidRPr="00612261" w:rsidRDefault="00280E62" w:rsidP="00FA59FB">
            <w:pPr>
              <w:jc w:val="center"/>
              <w:rPr>
                <w:sz w:val="22"/>
                <w:szCs w:val="22"/>
              </w:rPr>
            </w:pPr>
            <w:r w:rsidRPr="00612261">
              <w:rPr>
                <w:sz w:val="22"/>
                <w:szCs w:val="22"/>
              </w:rPr>
              <w:t>1 место</w:t>
            </w:r>
          </w:p>
        </w:tc>
        <w:tc>
          <w:tcPr>
            <w:tcW w:w="1277" w:type="dxa"/>
            <w:tcBorders>
              <w:top w:val="nil"/>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10500</w:t>
            </w:r>
          </w:p>
        </w:tc>
        <w:tc>
          <w:tcPr>
            <w:tcW w:w="992" w:type="dxa"/>
            <w:tcBorders>
              <w:top w:val="nil"/>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0,086</w:t>
            </w:r>
          </w:p>
        </w:tc>
        <w:tc>
          <w:tcPr>
            <w:tcW w:w="1419" w:type="dxa"/>
            <w:tcBorders>
              <w:top w:val="nil"/>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903</w:t>
            </w:r>
          </w:p>
        </w:tc>
        <w:tc>
          <w:tcPr>
            <w:tcW w:w="1759" w:type="dxa"/>
            <w:tcBorders>
              <w:top w:val="nil"/>
              <w:left w:val="nil"/>
              <w:bottom w:val="nil"/>
              <w:right w:val="nil"/>
            </w:tcBorders>
            <w:hideMark/>
          </w:tcPr>
          <w:p w:rsidR="00280E62" w:rsidRPr="00612261" w:rsidRDefault="00280E62" w:rsidP="007B095E">
            <w:pPr>
              <w:rPr>
                <w:sz w:val="22"/>
                <w:szCs w:val="22"/>
              </w:rPr>
            </w:pPr>
            <w:r w:rsidRPr="00612261">
              <w:rPr>
                <w:sz w:val="22"/>
                <w:szCs w:val="22"/>
              </w:rPr>
              <w:t xml:space="preserve">47 (емкостью </w:t>
            </w:r>
            <w:r w:rsidR="00FA59FB" w:rsidRPr="00612261">
              <w:rPr>
                <w:sz w:val="22"/>
                <w:szCs w:val="22"/>
              </w:rPr>
              <w:t>8 куб. м</w:t>
            </w:r>
            <w:r w:rsidRPr="00612261">
              <w:rPr>
                <w:sz w:val="22"/>
                <w:szCs w:val="22"/>
              </w:rPr>
              <w:t xml:space="preserve"> в сутки - при выгрузке раз в семь дней)</w:t>
            </w:r>
          </w:p>
        </w:tc>
      </w:tr>
      <w:tr w:rsidR="00280E62" w:rsidRPr="00612261" w:rsidTr="00612261">
        <w:tc>
          <w:tcPr>
            <w:tcW w:w="2410" w:type="dxa"/>
            <w:tcBorders>
              <w:top w:val="nil"/>
              <w:left w:val="nil"/>
              <w:bottom w:val="nil"/>
              <w:right w:val="nil"/>
            </w:tcBorders>
            <w:hideMark/>
          </w:tcPr>
          <w:p w:rsidR="00280E62" w:rsidRPr="00612261" w:rsidRDefault="00280E62" w:rsidP="00FA59FB">
            <w:pPr>
              <w:outlineLvl w:val="1"/>
              <w:rPr>
                <w:bCs/>
                <w:sz w:val="22"/>
                <w:szCs w:val="22"/>
              </w:rPr>
            </w:pPr>
            <w:r w:rsidRPr="00612261">
              <w:rPr>
                <w:bCs/>
                <w:sz w:val="22"/>
                <w:szCs w:val="22"/>
              </w:rPr>
              <w:t>Крупногабаритные отходы (для административных зданий)</w:t>
            </w:r>
          </w:p>
        </w:tc>
        <w:tc>
          <w:tcPr>
            <w:tcW w:w="1702" w:type="dxa"/>
            <w:tcBorders>
              <w:top w:val="nil"/>
              <w:left w:val="nil"/>
              <w:bottom w:val="nil"/>
              <w:right w:val="nil"/>
            </w:tcBorders>
            <w:hideMark/>
          </w:tcPr>
          <w:p w:rsidR="00280E62" w:rsidRPr="00612261" w:rsidRDefault="00280E62" w:rsidP="00FA59FB">
            <w:pPr>
              <w:jc w:val="center"/>
              <w:rPr>
                <w:sz w:val="22"/>
                <w:szCs w:val="22"/>
              </w:rPr>
            </w:pPr>
            <w:r w:rsidRPr="00612261">
              <w:rPr>
                <w:sz w:val="22"/>
                <w:szCs w:val="22"/>
              </w:rPr>
              <w:t xml:space="preserve">1 </w:t>
            </w:r>
            <w:r w:rsidR="00E824E8">
              <w:rPr>
                <w:sz w:val="22"/>
                <w:szCs w:val="22"/>
              </w:rPr>
              <w:t>кв. м</w:t>
            </w:r>
            <w:r w:rsidRPr="00612261">
              <w:rPr>
                <w:sz w:val="22"/>
                <w:szCs w:val="22"/>
              </w:rPr>
              <w:t xml:space="preserve"> общей площади</w:t>
            </w:r>
          </w:p>
        </w:tc>
        <w:tc>
          <w:tcPr>
            <w:tcW w:w="1277" w:type="dxa"/>
            <w:tcBorders>
              <w:top w:val="nil"/>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7780,02</w:t>
            </w:r>
          </w:p>
        </w:tc>
        <w:tc>
          <w:tcPr>
            <w:tcW w:w="992" w:type="dxa"/>
            <w:tcBorders>
              <w:top w:val="nil"/>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0,086</w:t>
            </w:r>
          </w:p>
        </w:tc>
        <w:tc>
          <w:tcPr>
            <w:tcW w:w="1419" w:type="dxa"/>
            <w:tcBorders>
              <w:top w:val="nil"/>
              <w:left w:val="nil"/>
              <w:bottom w:val="nil"/>
              <w:right w:val="nil"/>
            </w:tcBorders>
            <w:hideMark/>
          </w:tcPr>
          <w:p w:rsidR="00280E62" w:rsidRPr="00612261" w:rsidRDefault="00280E62" w:rsidP="00FA59FB">
            <w:pPr>
              <w:jc w:val="center"/>
              <w:outlineLvl w:val="1"/>
              <w:rPr>
                <w:bCs/>
                <w:sz w:val="22"/>
                <w:szCs w:val="22"/>
              </w:rPr>
            </w:pPr>
            <w:r w:rsidRPr="00612261">
              <w:rPr>
                <w:bCs/>
                <w:sz w:val="22"/>
                <w:szCs w:val="22"/>
              </w:rPr>
              <w:t>669,08</w:t>
            </w:r>
          </w:p>
        </w:tc>
        <w:tc>
          <w:tcPr>
            <w:tcW w:w="1759" w:type="dxa"/>
            <w:tcBorders>
              <w:top w:val="nil"/>
              <w:left w:val="nil"/>
              <w:bottom w:val="nil"/>
              <w:right w:val="nil"/>
            </w:tcBorders>
            <w:hideMark/>
          </w:tcPr>
          <w:p w:rsidR="00280E62" w:rsidRPr="00612261" w:rsidRDefault="00280E62" w:rsidP="007B095E">
            <w:pPr>
              <w:rPr>
                <w:sz w:val="22"/>
                <w:szCs w:val="22"/>
              </w:rPr>
            </w:pPr>
            <w:r w:rsidRPr="00612261">
              <w:rPr>
                <w:sz w:val="22"/>
                <w:szCs w:val="22"/>
              </w:rPr>
              <w:t xml:space="preserve">4 (емкостью </w:t>
            </w:r>
            <w:r w:rsidR="00FA59FB" w:rsidRPr="00612261">
              <w:rPr>
                <w:sz w:val="22"/>
                <w:szCs w:val="22"/>
              </w:rPr>
              <w:t>8 куб. м</w:t>
            </w:r>
            <w:r w:rsidRPr="00612261">
              <w:rPr>
                <w:sz w:val="22"/>
                <w:szCs w:val="22"/>
              </w:rPr>
              <w:t xml:space="preserve"> в сутки - при выгрузке раз в семь дней)</w:t>
            </w:r>
          </w:p>
        </w:tc>
      </w:tr>
      <w:tr w:rsidR="00280E62" w:rsidRPr="00612261" w:rsidTr="00612261">
        <w:tc>
          <w:tcPr>
            <w:tcW w:w="2410" w:type="dxa"/>
            <w:tcBorders>
              <w:top w:val="nil"/>
              <w:left w:val="nil"/>
              <w:bottom w:val="single" w:sz="4" w:space="0" w:color="auto"/>
              <w:right w:val="nil"/>
            </w:tcBorders>
            <w:hideMark/>
          </w:tcPr>
          <w:p w:rsidR="00280E62" w:rsidRPr="00612261" w:rsidRDefault="00280E62" w:rsidP="00FA59FB">
            <w:pPr>
              <w:outlineLvl w:val="1"/>
              <w:rPr>
                <w:bCs/>
                <w:sz w:val="22"/>
                <w:szCs w:val="22"/>
              </w:rPr>
            </w:pPr>
            <w:bookmarkStart w:id="11" w:name="_Toc115871452"/>
            <w:r w:rsidRPr="00612261">
              <w:rPr>
                <w:bCs/>
                <w:sz w:val="22"/>
                <w:szCs w:val="22"/>
              </w:rPr>
              <w:t>Итого</w:t>
            </w:r>
            <w:bookmarkEnd w:id="11"/>
          </w:p>
        </w:tc>
        <w:tc>
          <w:tcPr>
            <w:tcW w:w="1702" w:type="dxa"/>
            <w:tcBorders>
              <w:top w:val="nil"/>
              <w:left w:val="nil"/>
              <w:bottom w:val="single" w:sz="4" w:space="0" w:color="auto"/>
              <w:right w:val="nil"/>
            </w:tcBorders>
          </w:tcPr>
          <w:p w:rsidR="00280E62" w:rsidRPr="00612261" w:rsidRDefault="00280E62" w:rsidP="00FA59FB">
            <w:pPr>
              <w:jc w:val="center"/>
              <w:outlineLvl w:val="1"/>
              <w:rPr>
                <w:bCs/>
                <w:sz w:val="22"/>
                <w:szCs w:val="22"/>
              </w:rPr>
            </w:pPr>
          </w:p>
        </w:tc>
        <w:tc>
          <w:tcPr>
            <w:tcW w:w="1277" w:type="dxa"/>
            <w:tcBorders>
              <w:top w:val="nil"/>
              <w:left w:val="nil"/>
              <w:bottom w:val="single" w:sz="4" w:space="0" w:color="auto"/>
              <w:right w:val="nil"/>
            </w:tcBorders>
          </w:tcPr>
          <w:p w:rsidR="00280E62" w:rsidRPr="00612261" w:rsidRDefault="00280E62" w:rsidP="00FA59FB">
            <w:pPr>
              <w:jc w:val="center"/>
              <w:outlineLvl w:val="1"/>
              <w:rPr>
                <w:bCs/>
                <w:sz w:val="22"/>
                <w:szCs w:val="22"/>
              </w:rPr>
            </w:pPr>
          </w:p>
        </w:tc>
        <w:tc>
          <w:tcPr>
            <w:tcW w:w="992" w:type="dxa"/>
            <w:tcBorders>
              <w:top w:val="nil"/>
              <w:left w:val="nil"/>
              <w:bottom w:val="single" w:sz="4" w:space="0" w:color="auto"/>
              <w:right w:val="nil"/>
            </w:tcBorders>
          </w:tcPr>
          <w:p w:rsidR="00280E62" w:rsidRPr="00612261" w:rsidRDefault="00280E62" w:rsidP="00FA59FB">
            <w:pPr>
              <w:jc w:val="center"/>
              <w:outlineLvl w:val="1"/>
              <w:rPr>
                <w:bCs/>
                <w:sz w:val="22"/>
                <w:szCs w:val="22"/>
              </w:rPr>
            </w:pPr>
          </w:p>
        </w:tc>
        <w:tc>
          <w:tcPr>
            <w:tcW w:w="1419" w:type="dxa"/>
            <w:tcBorders>
              <w:top w:val="nil"/>
              <w:left w:val="nil"/>
              <w:bottom w:val="single" w:sz="4" w:space="0" w:color="auto"/>
              <w:right w:val="nil"/>
            </w:tcBorders>
          </w:tcPr>
          <w:p w:rsidR="00280E62" w:rsidRPr="00612261" w:rsidRDefault="00280E62" w:rsidP="00FA59FB">
            <w:pPr>
              <w:jc w:val="center"/>
              <w:outlineLvl w:val="1"/>
              <w:rPr>
                <w:bCs/>
                <w:sz w:val="22"/>
                <w:szCs w:val="22"/>
              </w:rPr>
            </w:pPr>
          </w:p>
        </w:tc>
        <w:tc>
          <w:tcPr>
            <w:tcW w:w="1759" w:type="dxa"/>
            <w:tcBorders>
              <w:top w:val="nil"/>
              <w:left w:val="nil"/>
              <w:bottom w:val="single" w:sz="4" w:space="0" w:color="auto"/>
              <w:right w:val="nil"/>
            </w:tcBorders>
            <w:hideMark/>
          </w:tcPr>
          <w:p w:rsidR="00280E62" w:rsidRPr="00612261" w:rsidRDefault="00280E62" w:rsidP="007B095E">
            <w:pPr>
              <w:outlineLvl w:val="1"/>
              <w:rPr>
                <w:bCs/>
                <w:sz w:val="22"/>
                <w:szCs w:val="22"/>
              </w:rPr>
            </w:pPr>
            <w:bookmarkStart w:id="12" w:name="_Toc115871453"/>
            <w:r w:rsidRPr="00612261">
              <w:rPr>
                <w:bCs/>
                <w:sz w:val="22"/>
                <w:szCs w:val="22"/>
              </w:rPr>
              <w:t>29 контейнеров для ТБО, 55</w:t>
            </w:r>
            <w:r w:rsidR="00517453" w:rsidRPr="00612261">
              <w:rPr>
                <w:bCs/>
                <w:sz w:val="22"/>
                <w:szCs w:val="22"/>
              </w:rPr>
              <w:t> </w:t>
            </w:r>
            <w:r w:rsidRPr="00612261">
              <w:rPr>
                <w:bCs/>
                <w:sz w:val="22"/>
                <w:szCs w:val="22"/>
              </w:rPr>
              <w:t>бункеров для КГО</w:t>
            </w:r>
            <w:bookmarkEnd w:id="12"/>
          </w:p>
        </w:tc>
      </w:tr>
      <w:tr w:rsidR="00280E62" w:rsidRPr="00612261" w:rsidTr="00612261">
        <w:tc>
          <w:tcPr>
            <w:tcW w:w="9559" w:type="dxa"/>
            <w:gridSpan w:val="6"/>
            <w:tcBorders>
              <w:top w:val="single" w:sz="4" w:space="0" w:color="auto"/>
              <w:left w:val="nil"/>
              <w:bottom w:val="nil"/>
              <w:right w:val="nil"/>
            </w:tcBorders>
            <w:hideMark/>
          </w:tcPr>
          <w:p w:rsidR="00517453" w:rsidRPr="00612261" w:rsidRDefault="00280E62" w:rsidP="007B095E">
            <w:pPr>
              <w:outlineLvl w:val="1"/>
              <w:rPr>
                <w:bCs/>
                <w:sz w:val="22"/>
                <w:szCs w:val="22"/>
              </w:rPr>
            </w:pPr>
            <w:bookmarkStart w:id="13" w:name="_Toc115871454"/>
            <w:r w:rsidRPr="00612261">
              <w:rPr>
                <w:bCs/>
                <w:sz w:val="22"/>
                <w:szCs w:val="22"/>
              </w:rPr>
              <w:t>Примечание</w:t>
            </w:r>
            <w:r w:rsidR="00517453" w:rsidRPr="00612261">
              <w:rPr>
                <w:bCs/>
                <w:sz w:val="22"/>
                <w:szCs w:val="22"/>
              </w:rPr>
              <w:t xml:space="preserve">: </w:t>
            </w:r>
          </w:p>
          <w:p w:rsidR="00280E62" w:rsidRPr="00612261" w:rsidRDefault="00517453" w:rsidP="007B095E">
            <w:pPr>
              <w:outlineLvl w:val="1"/>
              <w:rPr>
                <w:bCs/>
                <w:sz w:val="22"/>
                <w:szCs w:val="22"/>
              </w:rPr>
            </w:pPr>
            <w:r w:rsidRPr="00612261">
              <w:rPr>
                <w:bCs/>
                <w:sz w:val="22"/>
                <w:szCs w:val="22"/>
              </w:rPr>
              <w:t>нормы расчета ТБО приняты по п</w:t>
            </w:r>
            <w:r w:rsidR="00280E62" w:rsidRPr="00612261">
              <w:rPr>
                <w:bCs/>
                <w:sz w:val="22"/>
                <w:szCs w:val="22"/>
              </w:rPr>
              <w:t>остановлению министерства природных ресурсов и лесопромышленного комплекса Архангельской области от 24 марта 2022 года № 5п;</w:t>
            </w:r>
            <w:bookmarkEnd w:id="13"/>
          </w:p>
          <w:p w:rsidR="00280E62" w:rsidRPr="00612261" w:rsidRDefault="00517453" w:rsidP="007B095E">
            <w:pPr>
              <w:outlineLvl w:val="1"/>
              <w:rPr>
                <w:bCs/>
                <w:sz w:val="22"/>
                <w:szCs w:val="22"/>
              </w:rPr>
            </w:pPr>
            <w:bookmarkStart w:id="14" w:name="_Toc115871455"/>
            <w:r w:rsidRPr="00612261">
              <w:rPr>
                <w:bCs/>
                <w:sz w:val="22"/>
                <w:szCs w:val="22"/>
              </w:rPr>
              <w:t>н</w:t>
            </w:r>
            <w:r w:rsidR="00280E62" w:rsidRPr="00612261">
              <w:rPr>
                <w:bCs/>
                <w:sz w:val="22"/>
                <w:szCs w:val="22"/>
              </w:rPr>
              <w:t xml:space="preserve">ормы расчета КГО приняты по </w:t>
            </w:r>
            <w:bookmarkEnd w:id="14"/>
            <w:r w:rsidRPr="00612261">
              <w:rPr>
                <w:bCs/>
                <w:sz w:val="22"/>
                <w:szCs w:val="22"/>
              </w:rPr>
              <w:t>МНГП</w:t>
            </w:r>
            <w:r w:rsidR="00280E62" w:rsidRPr="00612261">
              <w:rPr>
                <w:bCs/>
                <w:sz w:val="22"/>
                <w:szCs w:val="22"/>
              </w:rPr>
              <w:t>.</w:t>
            </w:r>
          </w:p>
        </w:tc>
      </w:tr>
    </w:tbl>
    <w:p w:rsidR="00280E62" w:rsidRPr="001E13E1" w:rsidRDefault="00280E62" w:rsidP="00280E62">
      <w:pPr>
        <w:ind w:firstLine="708"/>
        <w:jc w:val="both"/>
        <w:rPr>
          <w:bCs/>
          <w:sz w:val="24"/>
          <w:szCs w:val="26"/>
        </w:rPr>
      </w:pPr>
    </w:p>
    <w:p w:rsidR="00280E62" w:rsidRDefault="00280E62" w:rsidP="00612261">
      <w:pPr>
        <w:ind w:firstLine="708"/>
        <w:jc w:val="both"/>
        <w:rPr>
          <w:bCs/>
          <w:sz w:val="28"/>
          <w:szCs w:val="28"/>
        </w:rPr>
      </w:pPr>
      <w:r w:rsidRPr="00612261">
        <w:rPr>
          <w:bCs/>
          <w:sz w:val="28"/>
          <w:szCs w:val="28"/>
        </w:rPr>
        <w:t>Данным проектом предусмотрено нормативное количество контейнеров для ТКО и КГО в пред</w:t>
      </w:r>
      <w:bookmarkStart w:id="15" w:name="_Toc115871456"/>
      <w:r w:rsidRPr="00612261">
        <w:rPr>
          <w:bCs/>
          <w:sz w:val="28"/>
          <w:szCs w:val="28"/>
        </w:rPr>
        <w:t>елах территории проектирования.</w:t>
      </w:r>
    </w:p>
    <w:p w:rsidR="00612261" w:rsidRPr="00612261" w:rsidRDefault="00612261" w:rsidP="00612261">
      <w:pPr>
        <w:ind w:firstLine="708"/>
        <w:jc w:val="both"/>
        <w:rPr>
          <w:bCs/>
          <w:sz w:val="28"/>
          <w:szCs w:val="28"/>
        </w:rPr>
      </w:pPr>
      <w:r>
        <w:rPr>
          <w:bCs/>
          <w:sz w:val="28"/>
          <w:szCs w:val="28"/>
        </w:rPr>
        <w:t>2.3.3. Социальная инфраструктура</w:t>
      </w:r>
    </w:p>
    <w:bookmarkEnd w:id="15"/>
    <w:p w:rsidR="00280E62" w:rsidRPr="00612261" w:rsidRDefault="00280E62" w:rsidP="00612261">
      <w:pPr>
        <w:ind w:firstLine="709"/>
        <w:jc w:val="both"/>
        <w:outlineLvl w:val="1"/>
        <w:rPr>
          <w:bCs/>
          <w:sz w:val="28"/>
          <w:szCs w:val="28"/>
        </w:rPr>
      </w:pPr>
      <w:r w:rsidRPr="00612261">
        <w:rPr>
          <w:bCs/>
          <w:sz w:val="28"/>
          <w:szCs w:val="28"/>
        </w:rPr>
        <w:t>Показатели обеспеченности территории социальной инфраструктурой представлены в таблице 2.</w:t>
      </w:r>
    </w:p>
    <w:p w:rsidR="00612261" w:rsidRDefault="00612261" w:rsidP="00612261">
      <w:pPr>
        <w:jc w:val="both"/>
        <w:outlineLvl w:val="1"/>
        <w:rPr>
          <w:bCs/>
          <w:sz w:val="28"/>
          <w:szCs w:val="28"/>
        </w:rPr>
      </w:pPr>
      <w:bookmarkStart w:id="16" w:name="_Toc115871457"/>
    </w:p>
    <w:p w:rsidR="00280E62" w:rsidRPr="00612261" w:rsidRDefault="00280E62" w:rsidP="00612261">
      <w:pPr>
        <w:jc w:val="both"/>
        <w:outlineLvl w:val="1"/>
        <w:rPr>
          <w:rFonts w:eastAsia="Calibri"/>
          <w:i/>
          <w:sz w:val="28"/>
          <w:szCs w:val="28"/>
        </w:rPr>
      </w:pPr>
      <w:r w:rsidRPr="00612261">
        <w:rPr>
          <w:bCs/>
          <w:sz w:val="28"/>
          <w:szCs w:val="28"/>
        </w:rPr>
        <w:t>Таблица 2</w:t>
      </w:r>
      <w:bookmarkEnd w:id="16"/>
    </w:p>
    <w:tbl>
      <w:tblPr>
        <w:tblpPr w:leftFromText="180" w:rightFromText="180" w:vertAnchor="text" w:horzAnchor="page" w:tblpX="1781" w:tblpY="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446"/>
        <w:gridCol w:w="992"/>
        <w:gridCol w:w="1134"/>
        <w:gridCol w:w="1276"/>
        <w:gridCol w:w="2126"/>
        <w:gridCol w:w="1282"/>
        <w:gridCol w:w="1383"/>
      </w:tblGrid>
      <w:tr w:rsidR="00280E62" w:rsidRPr="00612261" w:rsidTr="00E824E8">
        <w:trPr>
          <w:tblHeader/>
        </w:trPr>
        <w:tc>
          <w:tcPr>
            <w:tcW w:w="1446" w:type="dxa"/>
            <w:vMerge w:val="restart"/>
            <w:tcBorders>
              <w:left w:val="nil"/>
            </w:tcBorders>
            <w:shd w:val="clear" w:color="auto" w:fill="auto"/>
            <w:vAlign w:val="center"/>
          </w:tcPr>
          <w:p w:rsidR="00280E62" w:rsidRPr="00612261" w:rsidRDefault="00280E62" w:rsidP="00612261">
            <w:pPr>
              <w:jc w:val="center"/>
              <w:outlineLvl w:val="1"/>
              <w:rPr>
                <w:rFonts w:eastAsia="Calibri"/>
                <w:spacing w:val="-2"/>
                <w:sz w:val="22"/>
                <w:szCs w:val="22"/>
              </w:rPr>
            </w:pPr>
            <w:bookmarkStart w:id="17" w:name="_Toc115871458"/>
            <w:r w:rsidRPr="00612261">
              <w:rPr>
                <w:rFonts w:eastAsia="Calibri"/>
                <w:spacing w:val="-2"/>
                <w:sz w:val="22"/>
                <w:szCs w:val="22"/>
              </w:rPr>
              <w:t>Показатель</w:t>
            </w:r>
            <w:bookmarkEnd w:id="17"/>
          </w:p>
        </w:tc>
        <w:tc>
          <w:tcPr>
            <w:tcW w:w="8193" w:type="dxa"/>
            <w:gridSpan w:val="6"/>
            <w:tcBorders>
              <w:right w:val="nil"/>
            </w:tcBorders>
            <w:vAlign w:val="center"/>
          </w:tcPr>
          <w:p w:rsidR="00280E62" w:rsidRPr="00612261" w:rsidRDefault="00280E62" w:rsidP="00612261">
            <w:pPr>
              <w:jc w:val="center"/>
              <w:outlineLvl w:val="1"/>
              <w:rPr>
                <w:rFonts w:eastAsia="Calibri"/>
                <w:spacing w:val="-2"/>
                <w:sz w:val="22"/>
                <w:szCs w:val="22"/>
              </w:rPr>
            </w:pPr>
            <w:bookmarkStart w:id="18" w:name="_Toc115871459"/>
            <w:r w:rsidRPr="00612261">
              <w:rPr>
                <w:rFonts w:eastAsia="Calibri"/>
                <w:spacing w:val="-2"/>
                <w:sz w:val="22"/>
                <w:szCs w:val="22"/>
              </w:rPr>
              <w:t>Количество мест</w:t>
            </w:r>
            <w:bookmarkEnd w:id="18"/>
          </w:p>
        </w:tc>
      </w:tr>
      <w:tr w:rsidR="00280E62" w:rsidRPr="00612261" w:rsidTr="00E824E8">
        <w:trPr>
          <w:tblHeader/>
        </w:trPr>
        <w:tc>
          <w:tcPr>
            <w:tcW w:w="1446" w:type="dxa"/>
            <w:vMerge/>
            <w:tcBorders>
              <w:left w:val="nil"/>
              <w:bottom w:val="single" w:sz="4" w:space="0" w:color="auto"/>
            </w:tcBorders>
            <w:shd w:val="clear" w:color="auto" w:fill="auto"/>
            <w:vAlign w:val="center"/>
          </w:tcPr>
          <w:p w:rsidR="00280E62" w:rsidRPr="00612261" w:rsidRDefault="00280E62" w:rsidP="00612261">
            <w:pPr>
              <w:jc w:val="center"/>
              <w:outlineLvl w:val="1"/>
              <w:rPr>
                <w:rFonts w:eastAsia="Calibri"/>
                <w:spacing w:val="-2"/>
                <w:sz w:val="22"/>
                <w:szCs w:val="22"/>
              </w:rPr>
            </w:pPr>
          </w:p>
        </w:tc>
        <w:tc>
          <w:tcPr>
            <w:tcW w:w="992" w:type="dxa"/>
            <w:tcBorders>
              <w:bottom w:val="single" w:sz="4" w:space="0" w:color="auto"/>
            </w:tcBorders>
            <w:vAlign w:val="center"/>
          </w:tcPr>
          <w:p w:rsidR="00280E62" w:rsidRPr="00612261" w:rsidRDefault="00280E62" w:rsidP="00612261">
            <w:pPr>
              <w:jc w:val="center"/>
              <w:outlineLvl w:val="1"/>
              <w:rPr>
                <w:rFonts w:eastAsia="Calibri"/>
                <w:spacing w:val="-2"/>
                <w:sz w:val="22"/>
                <w:szCs w:val="22"/>
              </w:rPr>
            </w:pPr>
            <w:bookmarkStart w:id="19" w:name="_Toc115871460"/>
            <w:r w:rsidRPr="00612261">
              <w:rPr>
                <w:rFonts w:eastAsia="Calibri"/>
                <w:spacing w:val="-2"/>
                <w:sz w:val="22"/>
                <w:szCs w:val="22"/>
              </w:rPr>
              <w:t>Бассейны</w:t>
            </w:r>
            <w:bookmarkEnd w:id="19"/>
          </w:p>
        </w:tc>
        <w:tc>
          <w:tcPr>
            <w:tcW w:w="1134" w:type="dxa"/>
            <w:tcBorders>
              <w:bottom w:val="single" w:sz="4" w:space="0" w:color="auto"/>
            </w:tcBorders>
            <w:vAlign w:val="center"/>
          </w:tcPr>
          <w:p w:rsidR="00280E62" w:rsidRPr="00612261" w:rsidRDefault="00E824E8" w:rsidP="00612261">
            <w:pPr>
              <w:jc w:val="center"/>
              <w:outlineLvl w:val="1"/>
              <w:rPr>
                <w:rFonts w:eastAsia="Calibri"/>
                <w:spacing w:val="-2"/>
                <w:sz w:val="22"/>
                <w:szCs w:val="22"/>
              </w:rPr>
            </w:pPr>
            <w:bookmarkStart w:id="20" w:name="_Toc115871461"/>
            <w:r>
              <w:rPr>
                <w:rFonts w:eastAsia="Calibri"/>
                <w:spacing w:val="-2"/>
                <w:sz w:val="22"/>
                <w:szCs w:val="22"/>
              </w:rPr>
              <w:t>Спорт</w:t>
            </w:r>
            <w:r w:rsidR="00280E62" w:rsidRPr="00612261">
              <w:rPr>
                <w:rFonts w:eastAsia="Calibri"/>
                <w:spacing w:val="-2"/>
                <w:sz w:val="22"/>
                <w:szCs w:val="22"/>
              </w:rPr>
              <w:t>залы</w:t>
            </w:r>
            <w:bookmarkEnd w:id="20"/>
          </w:p>
        </w:tc>
        <w:tc>
          <w:tcPr>
            <w:tcW w:w="1276" w:type="dxa"/>
            <w:tcBorders>
              <w:bottom w:val="single" w:sz="4" w:space="0" w:color="auto"/>
            </w:tcBorders>
            <w:shd w:val="clear" w:color="auto" w:fill="auto"/>
            <w:vAlign w:val="center"/>
          </w:tcPr>
          <w:p w:rsidR="00280E62" w:rsidRPr="00612261" w:rsidRDefault="00280E62" w:rsidP="00E824E8">
            <w:pPr>
              <w:jc w:val="center"/>
              <w:outlineLvl w:val="1"/>
              <w:rPr>
                <w:rFonts w:eastAsia="Calibri"/>
                <w:spacing w:val="-2"/>
                <w:sz w:val="22"/>
                <w:szCs w:val="22"/>
              </w:rPr>
            </w:pPr>
            <w:bookmarkStart w:id="21" w:name="_Toc115871462"/>
            <w:r w:rsidRPr="00612261">
              <w:rPr>
                <w:rFonts w:eastAsia="Calibri"/>
                <w:spacing w:val="-2"/>
                <w:sz w:val="22"/>
                <w:szCs w:val="22"/>
              </w:rPr>
              <w:t>Детские дошкольные учреждения</w:t>
            </w:r>
            <w:bookmarkEnd w:id="21"/>
          </w:p>
        </w:tc>
        <w:tc>
          <w:tcPr>
            <w:tcW w:w="2126" w:type="dxa"/>
            <w:tcBorders>
              <w:bottom w:val="single" w:sz="4" w:space="0" w:color="auto"/>
            </w:tcBorders>
            <w:shd w:val="clear" w:color="auto" w:fill="auto"/>
            <w:vAlign w:val="center"/>
          </w:tcPr>
          <w:p w:rsidR="00280E62" w:rsidRPr="00612261" w:rsidRDefault="00612261" w:rsidP="00E824E8">
            <w:pPr>
              <w:jc w:val="center"/>
              <w:outlineLvl w:val="1"/>
              <w:rPr>
                <w:rFonts w:eastAsia="Calibri"/>
                <w:spacing w:val="-2"/>
                <w:sz w:val="22"/>
                <w:szCs w:val="22"/>
              </w:rPr>
            </w:pPr>
            <w:bookmarkStart w:id="22" w:name="_Toc115871463"/>
            <w:r>
              <w:rPr>
                <w:rFonts w:eastAsia="Calibri"/>
                <w:spacing w:val="-2"/>
                <w:sz w:val="22"/>
                <w:szCs w:val="22"/>
              </w:rPr>
              <w:t>Общеобразова</w:t>
            </w:r>
            <w:r w:rsidR="00280E62" w:rsidRPr="00612261">
              <w:rPr>
                <w:rFonts w:eastAsia="Calibri"/>
                <w:spacing w:val="-2"/>
                <w:sz w:val="22"/>
                <w:szCs w:val="22"/>
              </w:rPr>
              <w:t>тельные</w:t>
            </w:r>
            <w:bookmarkEnd w:id="22"/>
            <w:r w:rsidR="00280E62" w:rsidRPr="00612261">
              <w:rPr>
                <w:rFonts w:eastAsia="Calibri"/>
                <w:spacing w:val="-2"/>
                <w:sz w:val="22"/>
                <w:szCs w:val="22"/>
              </w:rPr>
              <w:t xml:space="preserve"> </w:t>
            </w:r>
            <w:bookmarkStart w:id="23" w:name="_Toc115871464"/>
            <w:r w:rsidR="00280E62" w:rsidRPr="00612261">
              <w:rPr>
                <w:rFonts w:eastAsia="Calibri"/>
                <w:spacing w:val="-2"/>
                <w:sz w:val="22"/>
                <w:szCs w:val="22"/>
              </w:rPr>
              <w:t>школы</w:t>
            </w:r>
            <w:bookmarkEnd w:id="23"/>
          </w:p>
        </w:tc>
        <w:tc>
          <w:tcPr>
            <w:tcW w:w="1282" w:type="dxa"/>
            <w:tcBorders>
              <w:bottom w:val="single" w:sz="4" w:space="0" w:color="auto"/>
            </w:tcBorders>
            <w:shd w:val="clear" w:color="auto" w:fill="auto"/>
            <w:vAlign w:val="center"/>
          </w:tcPr>
          <w:p w:rsidR="00280E62" w:rsidRPr="00612261" w:rsidRDefault="00280E62" w:rsidP="00E824E8">
            <w:pPr>
              <w:jc w:val="center"/>
              <w:outlineLvl w:val="1"/>
              <w:rPr>
                <w:rFonts w:eastAsia="Calibri"/>
                <w:spacing w:val="-2"/>
                <w:sz w:val="22"/>
                <w:szCs w:val="22"/>
              </w:rPr>
            </w:pPr>
            <w:bookmarkStart w:id="24" w:name="_Toc115871465"/>
            <w:r w:rsidRPr="00612261">
              <w:rPr>
                <w:rFonts w:eastAsia="Calibri"/>
                <w:spacing w:val="-2"/>
                <w:sz w:val="22"/>
                <w:szCs w:val="22"/>
              </w:rPr>
              <w:t>Предприятия торговли</w:t>
            </w:r>
            <w:bookmarkEnd w:id="24"/>
          </w:p>
        </w:tc>
        <w:tc>
          <w:tcPr>
            <w:tcW w:w="1383" w:type="dxa"/>
            <w:tcBorders>
              <w:bottom w:val="single" w:sz="4" w:space="0" w:color="auto"/>
              <w:right w:val="nil"/>
            </w:tcBorders>
            <w:shd w:val="clear" w:color="auto" w:fill="auto"/>
            <w:vAlign w:val="center"/>
          </w:tcPr>
          <w:p w:rsidR="00280E62" w:rsidRPr="00612261" w:rsidRDefault="00280E62" w:rsidP="00E824E8">
            <w:pPr>
              <w:jc w:val="center"/>
              <w:outlineLvl w:val="1"/>
              <w:rPr>
                <w:rFonts w:eastAsia="Calibri"/>
                <w:spacing w:val="-2"/>
                <w:sz w:val="22"/>
                <w:szCs w:val="22"/>
              </w:rPr>
            </w:pPr>
            <w:bookmarkStart w:id="25" w:name="_Toc115871466"/>
            <w:r w:rsidRPr="00612261">
              <w:rPr>
                <w:rFonts w:eastAsia="Calibri"/>
                <w:spacing w:val="-2"/>
                <w:sz w:val="22"/>
                <w:szCs w:val="22"/>
              </w:rPr>
              <w:t>Предприятия общественного питания</w:t>
            </w:r>
            <w:bookmarkEnd w:id="25"/>
          </w:p>
        </w:tc>
      </w:tr>
      <w:tr w:rsidR="00280E62" w:rsidRPr="00612261" w:rsidTr="00E824E8">
        <w:tc>
          <w:tcPr>
            <w:tcW w:w="1446" w:type="dxa"/>
            <w:tcBorders>
              <w:top w:val="single" w:sz="4" w:space="0" w:color="auto"/>
              <w:left w:val="nil"/>
              <w:bottom w:val="nil"/>
              <w:right w:val="nil"/>
            </w:tcBorders>
            <w:shd w:val="clear" w:color="auto" w:fill="auto"/>
          </w:tcPr>
          <w:p w:rsidR="00280E62" w:rsidRPr="00612261" w:rsidRDefault="00280E62" w:rsidP="00E824E8">
            <w:pPr>
              <w:rPr>
                <w:bCs/>
                <w:sz w:val="22"/>
                <w:szCs w:val="22"/>
              </w:rPr>
            </w:pPr>
            <w:r w:rsidRPr="00612261">
              <w:rPr>
                <w:bCs/>
                <w:sz w:val="22"/>
                <w:szCs w:val="22"/>
              </w:rPr>
              <w:t>Нормативный показатель</w:t>
            </w:r>
          </w:p>
        </w:tc>
        <w:tc>
          <w:tcPr>
            <w:tcW w:w="992" w:type="dxa"/>
            <w:tcBorders>
              <w:top w:val="single" w:sz="4" w:space="0" w:color="auto"/>
              <w:left w:val="nil"/>
              <w:bottom w:val="nil"/>
              <w:right w:val="nil"/>
            </w:tcBorders>
          </w:tcPr>
          <w:p w:rsidR="00280E62" w:rsidRPr="00612261" w:rsidRDefault="00280E62" w:rsidP="00E824E8">
            <w:pPr>
              <w:jc w:val="center"/>
              <w:rPr>
                <w:bCs/>
                <w:sz w:val="22"/>
                <w:szCs w:val="22"/>
              </w:rPr>
            </w:pPr>
            <w:r w:rsidRPr="00612261">
              <w:rPr>
                <w:bCs/>
                <w:sz w:val="22"/>
                <w:szCs w:val="22"/>
              </w:rPr>
              <w:t xml:space="preserve">75 </w:t>
            </w:r>
            <w:r w:rsidR="00E824E8">
              <w:rPr>
                <w:bCs/>
                <w:sz w:val="22"/>
                <w:szCs w:val="22"/>
              </w:rPr>
              <w:t>кв. м</w:t>
            </w:r>
            <w:r w:rsidRPr="00612261">
              <w:rPr>
                <w:bCs/>
                <w:sz w:val="22"/>
                <w:szCs w:val="22"/>
              </w:rPr>
              <w:t xml:space="preserve"> зеркала воды на 1</w:t>
            </w:r>
            <w:r w:rsidR="00E824E8">
              <w:rPr>
                <w:bCs/>
                <w:sz w:val="22"/>
                <w:szCs w:val="22"/>
              </w:rPr>
              <w:t> </w:t>
            </w:r>
            <w:r w:rsidRPr="00612261">
              <w:rPr>
                <w:bCs/>
                <w:sz w:val="22"/>
                <w:szCs w:val="22"/>
              </w:rPr>
              <w:t>000</w:t>
            </w:r>
            <w:r w:rsidR="00E824E8">
              <w:rPr>
                <w:bCs/>
                <w:sz w:val="22"/>
                <w:szCs w:val="22"/>
              </w:rPr>
              <w:t> </w:t>
            </w:r>
            <w:r w:rsidRPr="00612261">
              <w:rPr>
                <w:bCs/>
                <w:sz w:val="22"/>
                <w:szCs w:val="22"/>
              </w:rPr>
              <w:t>чел.</w:t>
            </w:r>
          </w:p>
        </w:tc>
        <w:tc>
          <w:tcPr>
            <w:tcW w:w="1134" w:type="dxa"/>
            <w:tcBorders>
              <w:top w:val="single" w:sz="4" w:space="0" w:color="auto"/>
              <w:left w:val="nil"/>
              <w:bottom w:val="nil"/>
              <w:right w:val="nil"/>
            </w:tcBorders>
          </w:tcPr>
          <w:p w:rsidR="00280E62" w:rsidRPr="00612261" w:rsidRDefault="00280E62" w:rsidP="0089134F">
            <w:pPr>
              <w:rPr>
                <w:bCs/>
                <w:sz w:val="22"/>
                <w:szCs w:val="22"/>
              </w:rPr>
            </w:pPr>
            <w:r w:rsidRPr="00612261">
              <w:rPr>
                <w:bCs/>
                <w:sz w:val="22"/>
                <w:szCs w:val="22"/>
              </w:rPr>
              <w:t xml:space="preserve">350 </w:t>
            </w:r>
            <w:r w:rsidR="00E824E8">
              <w:rPr>
                <w:bCs/>
                <w:sz w:val="22"/>
                <w:szCs w:val="22"/>
              </w:rPr>
              <w:t>кв. м</w:t>
            </w:r>
            <w:r w:rsidRPr="00612261">
              <w:rPr>
                <w:bCs/>
                <w:sz w:val="22"/>
                <w:szCs w:val="22"/>
              </w:rPr>
              <w:t xml:space="preserve"> площади пола на 1</w:t>
            </w:r>
            <w:r w:rsidR="00E824E8">
              <w:rPr>
                <w:bCs/>
                <w:sz w:val="22"/>
                <w:szCs w:val="22"/>
              </w:rPr>
              <w:t> 000 </w:t>
            </w:r>
            <w:r w:rsidRPr="00612261">
              <w:rPr>
                <w:bCs/>
                <w:sz w:val="22"/>
                <w:szCs w:val="22"/>
              </w:rPr>
              <w:t>чел.</w:t>
            </w:r>
          </w:p>
        </w:tc>
        <w:tc>
          <w:tcPr>
            <w:tcW w:w="1276" w:type="dxa"/>
            <w:tcBorders>
              <w:top w:val="single" w:sz="4" w:space="0" w:color="auto"/>
              <w:left w:val="nil"/>
              <w:bottom w:val="nil"/>
              <w:right w:val="nil"/>
            </w:tcBorders>
            <w:shd w:val="clear" w:color="auto" w:fill="auto"/>
          </w:tcPr>
          <w:p w:rsidR="00280E62" w:rsidRPr="00612261" w:rsidRDefault="00280E62" w:rsidP="0089134F">
            <w:pPr>
              <w:rPr>
                <w:bCs/>
                <w:sz w:val="22"/>
                <w:szCs w:val="22"/>
              </w:rPr>
            </w:pPr>
            <w:r w:rsidRPr="00612261">
              <w:rPr>
                <w:bCs/>
                <w:sz w:val="22"/>
                <w:szCs w:val="22"/>
              </w:rPr>
              <w:t>100 мест на 1</w:t>
            </w:r>
            <w:r w:rsidR="00E824E8">
              <w:rPr>
                <w:bCs/>
                <w:sz w:val="22"/>
                <w:szCs w:val="22"/>
              </w:rPr>
              <w:t> </w:t>
            </w:r>
            <w:r w:rsidRPr="00612261">
              <w:rPr>
                <w:bCs/>
                <w:sz w:val="22"/>
                <w:szCs w:val="22"/>
              </w:rPr>
              <w:t>000</w:t>
            </w:r>
            <w:r w:rsidR="00E824E8">
              <w:rPr>
                <w:bCs/>
                <w:sz w:val="22"/>
                <w:szCs w:val="22"/>
              </w:rPr>
              <w:t> </w:t>
            </w:r>
            <w:r w:rsidRPr="00612261">
              <w:rPr>
                <w:bCs/>
                <w:sz w:val="22"/>
                <w:szCs w:val="22"/>
              </w:rPr>
              <w:t>чел.</w:t>
            </w:r>
          </w:p>
        </w:tc>
        <w:tc>
          <w:tcPr>
            <w:tcW w:w="2126" w:type="dxa"/>
            <w:tcBorders>
              <w:top w:val="single" w:sz="4" w:space="0" w:color="auto"/>
              <w:left w:val="nil"/>
              <w:bottom w:val="nil"/>
              <w:right w:val="nil"/>
            </w:tcBorders>
            <w:shd w:val="clear" w:color="auto" w:fill="auto"/>
          </w:tcPr>
          <w:p w:rsidR="00280E62" w:rsidRPr="00612261" w:rsidRDefault="00280E62" w:rsidP="0089134F">
            <w:pPr>
              <w:rPr>
                <w:bCs/>
                <w:sz w:val="22"/>
                <w:szCs w:val="22"/>
              </w:rPr>
            </w:pPr>
            <w:r w:rsidRPr="00612261">
              <w:rPr>
                <w:bCs/>
                <w:sz w:val="22"/>
                <w:szCs w:val="22"/>
              </w:rPr>
              <w:t>180 мест на 1</w:t>
            </w:r>
            <w:r w:rsidR="00E824E8">
              <w:rPr>
                <w:bCs/>
                <w:sz w:val="22"/>
                <w:szCs w:val="22"/>
              </w:rPr>
              <w:t> 000 </w:t>
            </w:r>
            <w:r w:rsidRPr="00612261">
              <w:rPr>
                <w:bCs/>
                <w:sz w:val="22"/>
                <w:szCs w:val="22"/>
              </w:rPr>
              <w:t>чел.</w:t>
            </w:r>
          </w:p>
          <w:p w:rsidR="00280E62" w:rsidRPr="00612261" w:rsidRDefault="00280E62" w:rsidP="0089134F">
            <w:pPr>
              <w:rPr>
                <w:bCs/>
                <w:sz w:val="22"/>
                <w:szCs w:val="22"/>
              </w:rPr>
            </w:pPr>
          </w:p>
        </w:tc>
        <w:tc>
          <w:tcPr>
            <w:tcW w:w="1282" w:type="dxa"/>
            <w:tcBorders>
              <w:top w:val="single" w:sz="4" w:space="0" w:color="auto"/>
              <w:left w:val="nil"/>
              <w:bottom w:val="nil"/>
              <w:right w:val="nil"/>
            </w:tcBorders>
            <w:shd w:val="clear" w:color="auto" w:fill="auto"/>
          </w:tcPr>
          <w:p w:rsidR="00280E62" w:rsidRPr="00612261" w:rsidRDefault="00280E62" w:rsidP="0089134F">
            <w:pPr>
              <w:rPr>
                <w:bCs/>
                <w:sz w:val="22"/>
                <w:szCs w:val="22"/>
              </w:rPr>
            </w:pPr>
            <w:r w:rsidRPr="00612261">
              <w:rPr>
                <w:bCs/>
                <w:sz w:val="22"/>
                <w:szCs w:val="22"/>
              </w:rPr>
              <w:t xml:space="preserve">280 </w:t>
            </w:r>
            <w:r w:rsidR="00E824E8">
              <w:rPr>
                <w:bCs/>
                <w:sz w:val="22"/>
                <w:szCs w:val="22"/>
              </w:rPr>
              <w:t>кв. м</w:t>
            </w:r>
            <w:r w:rsidRPr="00612261">
              <w:rPr>
                <w:bCs/>
                <w:sz w:val="22"/>
                <w:szCs w:val="22"/>
              </w:rPr>
              <w:t xml:space="preserve"> торг. на 1</w:t>
            </w:r>
            <w:r w:rsidR="00E824E8">
              <w:rPr>
                <w:bCs/>
                <w:sz w:val="22"/>
                <w:szCs w:val="22"/>
              </w:rPr>
              <w:t> 000 </w:t>
            </w:r>
            <w:r w:rsidRPr="00612261">
              <w:rPr>
                <w:bCs/>
                <w:sz w:val="22"/>
                <w:szCs w:val="22"/>
              </w:rPr>
              <w:t>чел.</w:t>
            </w:r>
          </w:p>
        </w:tc>
        <w:tc>
          <w:tcPr>
            <w:tcW w:w="1383" w:type="dxa"/>
            <w:tcBorders>
              <w:top w:val="single" w:sz="4" w:space="0" w:color="auto"/>
              <w:left w:val="nil"/>
              <w:bottom w:val="nil"/>
              <w:right w:val="nil"/>
            </w:tcBorders>
            <w:shd w:val="clear" w:color="auto" w:fill="auto"/>
          </w:tcPr>
          <w:p w:rsidR="00280E62" w:rsidRPr="00612261" w:rsidRDefault="00280E62" w:rsidP="0089134F">
            <w:pPr>
              <w:rPr>
                <w:bCs/>
                <w:sz w:val="22"/>
                <w:szCs w:val="22"/>
              </w:rPr>
            </w:pPr>
            <w:r w:rsidRPr="00612261">
              <w:rPr>
                <w:bCs/>
                <w:sz w:val="22"/>
                <w:szCs w:val="22"/>
              </w:rPr>
              <w:t xml:space="preserve">40 мест </w:t>
            </w:r>
            <w:r w:rsidR="0089134F">
              <w:rPr>
                <w:bCs/>
                <w:sz w:val="22"/>
                <w:szCs w:val="22"/>
              </w:rPr>
              <w:br/>
            </w:r>
            <w:r w:rsidRPr="00612261">
              <w:rPr>
                <w:bCs/>
                <w:sz w:val="22"/>
                <w:szCs w:val="22"/>
              </w:rPr>
              <w:t>на 1</w:t>
            </w:r>
            <w:r w:rsidR="00E824E8">
              <w:rPr>
                <w:bCs/>
                <w:sz w:val="22"/>
                <w:szCs w:val="22"/>
              </w:rPr>
              <w:t> </w:t>
            </w:r>
            <w:r w:rsidRPr="00612261">
              <w:rPr>
                <w:bCs/>
                <w:sz w:val="22"/>
                <w:szCs w:val="22"/>
              </w:rPr>
              <w:t>000</w:t>
            </w:r>
            <w:r w:rsidR="00E824E8">
              <w:rPr>
                <w:bCs/>
                <w:sz w:val="22"/>
                <w:szCs w:val="22"/>
              </w:rPr>
              <w:t> </w:t>
            </w:r>
            <w:r w:rsidRPr="00612261">
              <w:rPr>
                <w:bCs/>
                <w:sz w:val="22"/>
                <w:szCs w:val="22"/>
              </w:rPr>
              <w:t>чел.</w:t>
            </w:r>
          </w:p>
        </w:tc>
      </w:tr>
      <w:tr w:rsidR="00280E62" w:rsidRPr="00612261" w:rsidTr="00E824E8">
        <w:tc>
          <w:tcPr>
            <w:tcW w:w="1446" w:type="dxa"/>
            <w:tcBorders>
              <w:top w:val="nil"/>
              <w:left w:val="nil"/>
              <w:bottom w:val="single" w:sz="4" w:space="0" w:color="auto"/>
              <w:right w:val="nil"/>
            </w:tcBorders>
            <w:shd w:val="clear" w:color="auto" w:fill="auto"/>
          </w:tcPr>
          <w:p w:rsidR="00280E62" w:rsidRPr="00612261" w:rsidRDefault="00280E62" w:rsidP="00E824E8">
            <w:pPr>
              <w:rPr>
                <w:bCs/>
                <w:sz w:val="22"/>
                <w:szCs w:val="22"/>
              </w:rPr>
            </w:pPr>
            <w:r w:rsidRPr="00612261">
              <w:rPr>
                <w:bCs/>
                <w:sz w:val="22"/>
                <w:szCs w:val="22"/>
              </w:rPr>
              <w:t>Численность населения 158</w:t>
            </w:r>
            <w:r w:rsidR="00E824E8">
              <w:rPr>
                <w:bCs/>
                <w:sz w:val="22"/>
                <w:szCs w:val="22"/>
              </w:rPr>
              <w:t> </w:t>
            </w:r>
            <w:r w:rsidRPr="00612261">
              <w:rPr>
                <w:bCs/>
                <w:sz w:val="22"/>
                <w:szCs w:val="22"/>
              </w:rPr>
              <w:t>чел.</w:t>
            </w:r>
          </w:p>
        </w:tc>
        <w:tc>
          <w:tcPr>
            <w:tcW w:w="992" w:type="dxa"/>
            <w:tcBorders>
              <w:top w:val="nil"/>
              <w:left w:val="nil"/>
              <w:bottom w:val="single" w:sz="4" w:space="0" w:color="auto"/>
              <w:right w:val="nil"/>
            </w:tcBorders>
          </w:tcPr>
          <w:p w:rsidR="00280E62" w:rsidRPr="00612261" w:rsidRDefault="00280E62" w:rsidP="00E824E8">
            <w:pPr>
              <w:jc w:val="center"/>
              <w:rPr>
                <w:bCs/>
                <w:sz w:val="22"/>
                <w:szCs w:val="22"/>
              </w:rPr>
            </w:pPr>
            <w:r w:rsidRPr="00612261">
              <w:rPr>
                <w:bCs/>
                <w:sz w:val="22"/>
                <w:szCs w:val="22"/>
              </w:rPr>
              <w:t>11,8</w:t>
            </w:r>
            <w:r w:rsidR="00E824E8">
              <w:rPr>
                <w:bCs/>
                <w:sz w:val="22"/>
                <w:szCs w:val="22"/>
              </w:rPr>
              <w:t> кв. м</w:t>
            </w:r>
          </w:p>
        </w:tc>
        <w:tc>
          <w:tcPr>
            <w:tcW w:w="1134" w:type="dxa"/>
            <w:tcBorders>
              <w:top w:val="nil"/>
              <w:left w:val="nil"/>
              <w:bottom w:val="single" w:sz="4" w:space="0" w:color="auto"/>
              <w:right w:val="nil"/>
            </w:tcBorders>
          </w:tcPr>
          <w:p w:rsidR="00280E62" w:rsidRPr="00612261" w:rsidRDefault="00280E62" w:rsidP="0089134F">
            <w:pPr>
              <w:rPr>
                <w:bCs/>
                <w:sz w:val="22"/>
                <w:szCs w:val="22"/>
              </w:rPr>
            </w:pPr>
            <w:r w:rsidRPr="00612261">
              <w:rPr>
                <w:bCs/>
                <w:sz w:val="22"/>
                <w:szCs w:val="22"/>
              </w:rPr>
              <w:t>55,3</w:t>
            </w:r>
            <w:r w:rsidR="00E824E8">
              <w:rPr>
                <w:bCs/>
                <w:sz w:val="22"/>
                <w:szCs w:val="22"/>
              </w:rPr>
              <w:t> кв. м</w:t>
            </w:r>
          </w:p>
        </w:tc>
        <w:tc>
          <w:tcPr>
            <w:tcW w:w="1276" w:type="dxa"/>
            <w:tcBorders>
              <w:top w:val="nil"/>
              <w:left w:val="nil"/>
              <w:bottom w:val="single" w:sz="4" w:space="0" w:color="auto"/>
              <w:right w:val="nil"/>
            </w:tcBorders>
            <w:shd w:val="clear" w:color="auto" w:fill="auto"/>
          </w:tcPr>
          <w:p w:rsidR="00280E62" w:rsidRPr="00612261" w:rsidRDefault="00280E62" w:rsidP="0089134F">
            <w:pPr>
              <w:rPr>
                <w:bCs/>
                <w:sz w:val="22"/>
                <w:szCs w:val="22"/>
              </w:rPr>
            </w:pPr>
            <w:r w:rsidRPr="00612261">
              <w:rPr>
                <w:bCs/>
                <w:sz w:val="22"/>
                <w:szCs w:val="22"/>
              </w:rPr>
              <w:t>16 мест</w:t>
            </w:r>
          </w:p>
        </w:tc>
        <w:tc>
          <w:tcPr>
            <w:tcW w:w="2126" w:type="dxa"/>
            <w:tcBorders>
              <w:top w:val="nil"/>
              <w:left w:val="nil"/>
              <w:bottom w:val="single" w:sz="4" w:space="0" w:color="auto"/>
              <w:right w:val="nil"/>
            </w:tcBorders>
            <w:shd w:val="clear" w:color="auto" w:fill="auto"/>
          </w:tcPr>
          <w:p w:rsidR="00280E62" w:rsidRPr="00612261" w:rsidRDefault="00280E62" w:rsidP="0089134F">
            <w:pPr>
              <w:rPr>
                <w:bCs/>
                <w:sz w:val="22"/>
                <w:szCs w:val="22"/>
              </w:rPr>
            </w:pPr>
            <w:r w:rsidRPr="00612261">
              <w:rPr>
                <w:bCs/>
                <w:sz w:val="22"/>
                <w:szCs w:val="22"/>
              </w:rPr>
              <w:t>28 мест</w:t>
            </w:r>
          </w:p>
        </w:tc>
        <w:tc>
          <w:tcPr>
            <w:tcW w:w="1282" w:type="dxa"/>
            <w:tcBorders>
              <w:top w:val="nil"/>
              <w:left w:val="nil"/>
              <w:bottom w:val="single" w:sz="4" w:space="0" w:color="auto"/>
              <w:right w:val="nil"/>
            </w:tcBorders>
            <w:shd w:val="clear" w:color="auto" w:fill="auto"/>
          </w:tcPr>
          <w:p w:rsidR="00280E62" w:rsidRPr="00612261" w:rsidRDefault="00280E62" w:rsidP="0089134F">
            <w:pPr>
              <w:rPr>
                <w:bCs/>
                <w:sz w:val="22"/>
                <w:szCs w:val="22"/>
              </w:rPr>
            </w:pPr>
            <w:r w:rsidRPr="00612261">
              <w:rPr>
                <w:bCs/>
                <w:sz w:val="22"/>
                <w:szCs w:val="22"/>
              </w:rPr>
              <w:t xml:space="preserve">44,2 </w:t>
            </w:r>
            <w:r w:rsidR="00E824E8">
              <w:rPr>
                <w:bCs/>
                <w:sz w:val="22"/>
                <w:szCs w:val="22"/>
              </w:rPr>
              <w:t>кв. м</w:t>
            </w:r>
          </w:p>
        </w:tc>
        <w:tc>
          <w:tcPr>
            <w:tcW w:w="1383" w:type="dxa"/>
            <w:tcBorders>
              <w:top w:val="nil"/>
              <w:left w:val="nil"/>
              <w:bottom w:val="single" w:sz="4" w:space="0" w:color="auto"/>
              <w:right w:val="nil"/>
            </w:tcBorders>
            <w:shd w:val="clear" w:color="auto" w:fill="auto"/>
          </w:tcPr>
          <w:p w:rsidR="00280E62" w:rsidRPr="00612261" w:rsidRDefault="00280E62" w:rsidP="0089134F">
            <w:pPr>
              <w:rPr>
                <w:bCs/>
                <w:sz w:val="22"/>
                <w:szCs w:val="22"/>
              </w:rPr>
            </w:pPr>
            <w:r w:rsidRPr="00612261">
              <w:rPr>
                <w:bCs/>
                <w:sz w:val="22"/>
                <w:szCs w:val="22"/>
              </w:rPr>
              <w:t>6 мест</w:t>
            </w:r>
          </w:p>
        </w:tc>
      </w:tr>
      <w:tr w:rsidR="00280E62" w:rsidRPr="00612261" w:rsidTr="00E824E8">
        <w:tc>
          <w:tcPr>
            <w:tcW w:w="9639" w:type="dxa"/>
            <w:gridSpan w:val="7"/>
            <w:tcBorders>
              <w:top w:val="single" w:sz="4" w:space="0" w:color="auto"/>
              <w:left w:val="nil"/>
              <w:bottom w:val="nil"/>
              <w:right w:val="nil"/>
            </w:tcBorders>
            <w:shd w:val="clear" w:color="auto" w:fill="auto"/>
          </w:tcPr>
          <w:p w:rsidR="00280E62" w:rsidRPr="00612261" w:rsidRDefault="00280E62" w:rsidP="00E824E8">
            <w:pPr>
              <w:rPr>
                <w:bCs/>
                <w:sz w:val="22"/>
                <w:szCs w:val="22"/>
              </w:rPr>
            </w:pPr>
            <w:r w:rsidRPr="00612261">
              <w:rPr>
                <w:rFonts w:eastAsia="Calibri"/>
                <w:sz w:val="22"/>
                <w:szCs w:val="22"/>
              </w:rPr>
              <w:t xml:space="preserve">Примечание: </w:t>
            </w:r>
            <w:r w:rsidR="00E824E8">
              <w:rPr>
                <w:rFonts w:eastAsia="Calibri"/>
                <w:sz w:val="22"/>
                <w:szCs w:val="22"/>
              </w:rPr>
              <w:t>н</w:t>
            </w:r>
            <w:r w:rsidRPr="00612261">
              <w:rPr>
                <w:rFonts w:eastAsia="Calibri"/>
                <w:sz w:val="22"/>
                <w:szCs w:val="22"/>
              </w:rPr>
              <w:t xml:space="preserve">ормы расчета учреждений, организаций и предприятий обслуживания приняты </w:t>
            </w:r>
            <w:r w:rsidR="0089134F">
              <w:rPr>
                <w:rFonts w:eastAsia="Calibri"/>
                <w:sz w:val="22"/>
                <w:szCs w:val="22"/>
              </w:rPr>
              <w:br/>
            </w:r>
            <w:r w:rsidRPr="00612261">
              <w:rPr>
                <w:rFonts w:eastAsia="Calibri"/>
                <w:sz w:val="22"/>
                <w:szCs w:val="22"/>
              </w:rPr>
              <w:t xml:space="preserve">по </w:t>
            </w:r>
            <w:r w:rsidR="00E824E8">
              <w:rPr>
                <w:rFonts w:eastAsia="Calibri"/>
                <w:sz w:val="22"/>
                <w:szCs w:val="22"/>
              </w:rPr>
              <w:t>МНГП</w:t>
            </w:r>
          </w:p>
        </w:tc>
      </w:tr>
    </w:tbl>
    <w:p w:rsidR="00892922" w:rsidRDefault="00892922" w:rsidP="00892922">
      <w:pPr>
        <w:ind w:firstLine="709"/>
        <w:jc w:val="both"/>
        <w:rPr>
          <w:bCs/>
          <w:sz w:val="28"/>
          <w:szCs w:val="28"/>
        </w:rPr>
      </w:pPr>
    </w:p>
    <w:p w:rsidR="0089134F" w:rsidRDefault="0089134F" w:rsidP="00892922">
      <w:pPr>
        <w:ind w:firstLine="709"/>
        <w:jc w:val="both"/>
        <w:rPr>
          <w:bCs/>
          <w:sz w:val="28"/>
          <w:szCs w:val="28"/>
        </w:rPr>
      </w:pPr>
    </w:p>
    <w:p w:rsidR="0089134F" w:rsidRDefault="0089134F" w:rsidP="00892922">
      <w:pPr>
        <w:ind w:firstLine="709"/>
        <w:jc w:val="both"/>
        <w:rPr>
          <w:bCs/>
          <w:sz w:val="28"/>
          <w:szCs w:val="28"/>
        </w:rPr>
      </w:pPr>
    </w:p>
    <w:p w:rsidR="0089134F" w:rsidRDefault="0089134F" w:rsidP="00892922">
      <w:pPr>
        <w:ind w:firstLine="709"/>
        <w:jc w:val="both"/>
        <w:rPr>
          <w:bCs/>
          <w:sz w:val="28"/>
          <w:szCs w:val="28"/>
        </w:rPr>
      </w:pPr>
    </w:p>
    <w:p w:rsidR="00280E62" w:rsidRPr="00892922" w:rsidRDefault="00892922" w:rsidP="00892922">
      <w:pPr>
        <w:ind w:firstLine="709"/>
        <w:jc w:val="both"/>
        <w:rPr>
          <w:bCs/>
          <w:sz w:val="28"/>
          <w:szCs w:val="28"/>
        </w:rPr>
      </w:pPr>
      <w:r>
        <w:rPr>
          <w:bCs/>
          <w:sz w:val="28"/>
          <w:szCs w:val="28"/>
        </w:rPr>
        <w:lastRenderedPageBreak/>
        <w:t>2.3.3.1. </w:t>
      </w:r>
      <w:r w:rsidR="00280E62" w:rsidRPr="00892922">
        <w:rPr>
          <w:bCs/>
          <w:sz w:val="28"/>
          <w:szCs w:val="28"/>
        </w:rPr>
        <w:t>Детские дошкольные учреждения</w:t>
      </w:r>
    </w:p>
    <w:p w:rsidR="00280E62" w:rsidRPr="00892922" w:rsidRDefault="00280E62" w:rsidP="00892922">
      <w:pPr>
        <w:ind w:firstLine="709"/>
        <w:jc w:val="both"/>
        <w:rPr>
          <w:bCs/>
          <w:sz w:val="28"/>
          <w:szCs w:val="28"/>
        </w:rPr>
      </w:pPr>
      <w:r w:rsidRPr="00892922">
        <w:rPr>
          <w:bCs/>
          <w:sz w:val="28"/>
          <w:szCs w:val="28"/>
        </w:rPr>
        <w:t xml:space="preserve">Ближайшие существующие дошкольные учреждения расположены </w:t>
      </w:r>
      <w:r w:rsidR="007B095E">
        <w:rPr>
          <w:bCs/>
          <w:sz w:val="28"/>
          <w:szCs w:val="28"/>
        </w:rPr>
        <w:br/>
      </w:r>
      <w:r w:rsidRPr="00892922">
        <w:rPr>
          <w:bCs/>
          <w:sz w:val="28"/>
          <w:szCs w:val="28"/>
        </w:rPr>
        <w:t>в границах проектирования и на смежных территориях к границе проектирования:</w:t>
      </w:r>
    </w:p>
    <w:p w:rsidR="00280E62" w:rsidRPr="00892922" w:rsidRDefault="00892922" w:rsidP="00892922">
      <w:pPr>
        <w:ind w:firstLine="709"/>
        <w:contextualSpacing/>
        <w:jc w:val="both"/>
        <w:rPr>
          <w:bCs/>
          <w:sz w:val="28"/>
          <w:szCs w:val="28"/>
        </w:rPr>
      </w:pPr>
      <w:r>
        <w:rPr>
          <w:bCs/>
          <w:sz w:val="28"/>
          <w:szCs w:val="28"/>
        </w:rPr>
        <w:t>д</w:t>
      </w:r>
      <w:r w:rsidR="00280E62" w:rsidRPr="00892922">
        <w:rPr>
          <w:bCs/>
          <w:sz w:val="28"/>
          <w:szCs w:val="28"/>
        </w:rPr>
        <w:t>етский сад №</w:t>
      </w:r>
      <w:r>
        <w:rPr>
          <w:bCs/>
          <w:sz w:val="28"/>
          <w:szCs w:val="28"/>
        </w:rPr>
        <w:t xml:space="preserve"> </w:t>
      </w:r>
      <w:r w:rsidR="00280E62" w:rsidRPr="00892922">
        <w:rPr>
          <w:bCs/>
          <w:sz w:val="28"/>
          <w:szCs w:val="28"/>
        </w:rPr>
        <w:t xml:space="preserve">135 "Дюймовочка", </w:t>
      </w:r>
      <w:r w:rsidRPr="00892922">
        <w:rPr>
          <w:bCs/>
          <w:sz w:val="28"/>
          <w:szCs w:val="28"/>
        </w:rPr>
        <w:t>ул.</w:t>
      </w:r>
      <w:r>
        <w:rPr>
          <w:bCs/>
          <w:sz w:val="28"/>
          <w:szCs w:val="28"/>
        </w:rPr>
        <w:t xml:space="preserve"> </w:t>
      </w:r>
      <w:r w:rsidR="00280E62" w:rsidRPr="00892922">
        <w:rPr>
          <w:bCs/>
          <w:sz w:val="28"/>
          <w:szCs w:val="28"/>
        </w:rPr>
        <w:t>Вологодская,</w:t>
      </w:r>
      <w:r>
        <w:rPr>
          <w:bCs/>
          <w:sz w:val="28"/>
          <w:szCs w:val="28"/>
        </w:rPr>
        <w:t xml:space="preserve"> д.</w:t>
      </w:r>
      <w:r w:rsidR="00280E62" w:rsidRPr="00892922">
        <w:rPr>
          <w:bCs/>
          <w:sz w:val="28"/>
          <w:szCs w:val="28"/>
        </w:rPr>
        <w:t xml:space="preserve"> 17, корп. 1, </w:t>
      </w:r>
      <w:r w:rsidR="007B095E">
        <w:rPr>
          <w:bCs/>
          <w:sz w:val="28"/>
          <w:szCs w:val="28"/>
        </w:rPr>
        <w:br/>
      </w:r>
      <w:r w:rsidR="00280E62" w:rsidRPr="00892922">
        <w:rPr>
          <w:bCs/>
          <w:sz w:val="28"/>
          <w:szCs w:val="28"/>
        </w:rPr>
        <w:t>на 495</w:t>
      </w:r>
      <w:r w:rsidR="00D21C90">
        <w:rPr>
          <w:bCs/>
          <w:sz w:val="28"/>
          <w:szCs w:val="28"/>
        </w:rPr>
        <w:t xml:space="preserve"> мест (доступность 360 </w:t>
      </w:r>
      <w:r w:rsidR="00280E62" w:rsidRPr="00892922">
        <w:rPr>
          <w:bCs/>
          <w:sz w:val="28"/>
          <w:szCs w:val="28"/>
        </w:rPr>
        <w:t>м</w:t>
      </w:r>
      <w:r>
        <w:rPr>
          <w:bCs/>
          <w:sz w:val="28"/>
          <w:szCs w:val="28"/>
        </w:rPr>
        <w:t>,</w:t>
      </w:r>
      <w:r w:rsidR="00280E62" w:rsidRPr="00892922">
        <w:rPr>
          <w:bCs/>
          <w:sz w:val="28"/>
          <w:szCs w:val="28"/>
        </w:rPr>
        <w:t xml:space="preserve"> пешеходная доступность 3</w:t>
      </w:r>
      <w:r w:rsidR="00D21C90">
        <w:rPr>
          <w:bCs/>
          <w:sz w:val="28"/>
          <w:szCs w:val="28"/>
        </w:rPr>
        <w:t xml:space="preserve"> </w:t>
      </w:r>
      <w:r w:rsidR="00280E62" w:rsidRPr="00892922">
        <w:rPr>
          <w:bCs/>
          <w:sz w:val="28"/>
          <w:szCs w:val="28"/>
        </w:rPr>
        <w:t>мин</w:t>
      </w:r>
      <w:r>
        <w:rPr>
          <w:bCs/>
          <w:sz w:val="28"/>
          <w:szCs w:val="28"/>
        </w:rPr>
        <w:t>.</w:t>
      </w:r>
      <w:r w:rsidR="00280E62" w:rsidRPr="00892922">
        <w:rPr>
          <w:bCs/>
          <w:sz w:val="28"/>
          <w:szCs w:val="28"/>
        </w:rPr>
        <w:t>);</w:t>
      </w:r>
    </w:p>
    <w:p w:rsidR="00280E62" w:rsidRPr="00892922" w:rsidRDefault="00892922" w:rsidP="00892922">
      <w:pPr>
        <w:ind w:firstLine="709"/>
        <w:contextualSpacing/>
        <w:jc w:val="both"/>
        <w:rPr>
          <w:bCs/>
          <w:sz w:val="28"/>
          <w:szCs w:val="28"/>
        </w:rPr>
      </w:pPr>
      <w:r>
        <w:rPr>
          <w:bCs/>
          <w:sz w:val="28"/>
          <w:szCs w:val="28"/>
        </w:rPr>
        <w:t>д</w:t>
      </w:r>
      <w:r w:rsidR="00280E62" w:rsidRPr="00892922">
        <w:rPr>
          <w:bCs/>
          <w:sz w:val="28"/>
          <w:szCs w:val="28"/>
        </w:rPr>
        <w:t>етский сад №</w:t>
      </w:r>
      <w:r>
        <w:rPr>
          <w:bCs/>
          <w:sz w:val="28"/>
          <w:szCs w:val="28"/>
        </w:rPr>
        <w:t xml:space="preserve"> </w:t>
      </w:r>
      <w:r w:rsidR="00280E62" w:rsidRPr="00892922">
        <w:rPr>
          <w:bCs/>
          <w:sz w:val="28"/>
          <w:szCs w:val="28"/>
        </w:rPr>
        <w:t xml:space="preserve">135 "Дюймовочка", </w:t>
      </w:r>
      <w:r w:rsidRPr="00892922">
        <w:rPr>
          <w:bCs/>
          <w:sz w:val="28"/>
          <w:szCs w:val="28"/>
        </w:rPr>
        <w:t>просп.</w:t>
      </w:r>
      <w:r>
        <w:rPr>
          <w:bCs/>
          <w:sz w:val="28"/>
          <w:szCs w:val="28"/>
        </w:rPr>
        <w:t xml:space="preserve"> </w:t>
      </w:r>
      <w:r w:rsidR="00280E62" w:rsidRPr="00892922">
        <w:rPr>
          <w:bCs/>
          <w:sz w:val="28"/>
          <w:szCs w:val="28"/>
        </w:rPr>
        <w:t xml:space="preserve">Троицкий, </w:t>
      </w:r>
      <w:r>
        <w:rPr>
          <w:bCs/>
          <w:sz w:val="28"/>
          <w:szCs w:val="28"/>
        </w:rPr>
        <w:t xml:space="preserve">д. </w:t>
      </w:r>
      <w:r w:rsidR="00280E62" w:rsidRPr="00892922">
        <w:rPr>
          <w:bCs/>
          <w:sz w:val="28"/>
          <w:szCs w:val="28"/>
        </w:rPr>
        <w:t>140, на 250</w:t>
      </w:r>
      <w:r>
        <w:rPr>
          <w:bCs/>
          <w:sz w:val="28"/>
          <w:szCs w:val="28"/>
        </w:rPr>
        <w:t> </w:t>
      </w:r>
      <w:r w:rsidR="00280E62" w:rsidRPr="00892922">
        <w:rPr>
          <w:bCs/>
          <w:sz w:val="28"/>
          <w:szCs w:val="28"/>
        </w:rPr>
        <w:t>мест (доступность 500</w:t>
      </w:r>
      <w:r>
        <w:rPr>
          <w:bCs/>
          <w:sz w:val="28"/>
          <w:szCs w:val="28"/>
        </w:rPr>
        <w:t> </w:t>
      </w:r>
      <w:r w:rsidR="00280E62" w:rsidRPr="00892922">
        <w:rPr>
          <w:bCs/>
          <w:sz w:val="28"/>
          <w:szCs w:val="28"/>
        </w:rPr>
        <w:t>м</w:t>
      </w:r>
      <w:r>
        <w:rPr>
          <w:bCs/>
          <w:sz w:val="28"/>
          <w:szCs w:val="28"/>
        </w:rPr>
        <w:t>, пешеходная доступность 6 мин.</w:t>
      </w:r>
      <w:r w:rsidR="00280E62" w:rsidRPr="00892922">
        <w:rPr>
          <w:bCs/>
          <w:sz w:val="28"/>
          <w:szCs w:val="28"/>
        </w:rPr>
        <w:t>);</w:t>
      </w:r>
    </w:p>
    <w:p w:rsidR="00280E62" w:rsidRPr="00892922" w:rsidRDefault="00892922" w:rsidP="00A1047C">
      <w:pPr>
        <w:widowControl w:val="0"/>
        <w:ind w:firstLine="709"/>
        <w:contextualSpacing/>
        <w:jc w:val="both"/>
        <w:rPr>
          <w:bCs/>
          <w:sz w:val="28"/>
          <w:szCs w:val="28"/>
        </w:rPr>
      </w:pPr>
      <w:r>
        <w:rPr>
          <w:bCs/>
          <w:sz w:val="28"/>
          <w:szCs w:val="28"/>
        </w:rPr>
        <w:t>д</w:t>
      </w:r>
      <w:r w:rsidR="00280E62" w:rsidRPr="00892922">
        <w:rPr>
          <w:bCs/>
          <w:sz w:val="28"/>
          <w:szCs w:val="28"/>
        </w:rPr>
        <w:t>етский сад №</w:t>
      </w:r>
      <w:r>
        <w:rPr>
          <w:bCs/>
          <w:sz w:val="28"/>
          <w:szCs w:val="28"/>
        </w:rPr>
        <w:t xml:space="preserve"> </w:t>
      </w:r>
      <w:r w:rsidR="00280E62" w:rsidRPr="00892922">
        <w:rPr>
          <w:bCs/>
          <w:sz w:val="28"/>
          <w:szCs w:val="28"/>
        </w:rPr>
        <w:t xml:space="preserve">159, просп. Ломоносова, </w:t>
      </w:r>
      <w:r>
        <w:rPr>
          <w:bCs/>
          <w:sz w:val="28"/>
          <w:szCs w:val="28"/>
        </w:rPr>
        <w:t xml:space="preserve">д. </w:t>
      </w:r>
      <w:r w:rsidR="00280E62" w:rsidRPr="00892922">
        <w:rPr>
          <w:bCs/>
          <w:sz w:val="28"/>
          <w:szCs w:val="28"/>
        </w:rPr>
        <w:t>283, корп. 1 на 251</w:t>
      </w:r>
      <w:r>
        <w:rPr>
          <w:bCs/>
          <w:sz w:val="28"/>
          <w:szCs w:val="28"/>
        </w:rPr>
        <w:t> </w:t>
      </w:r>
      <w:r w:rsidR="00280E62" w:rsidRPr="00892922">
        <w:rPr>
          <w:bCs/>
          <w:sz w:val="28"/>
          <w:szCs w:val="28"/>
        </w:rPr>
        <w:t>место (доступность 340</w:t>
      </w:r>
      <w:r>
        <w:rPr>
          <w:bCs/>
          <w:sz w:val="28"/>
          <w:szCs w:val="28"/>
        </w:rPr>
        <w:t> м,</w:t>
      </w:r>
      <w:r w:rsidR="00280E62" w:rsidRPr="00892922">
        <w:rPr>
          <w:bCs/>
          <w:sz w:val="28"/>
          <w:szCs w:val="28"/>
        </w:rPr>
        <w:t xml:space="preserve"> пешеходная доступность 4</w:t>
      </w:r>
      <w:r>
        <w:rPr>
          <w:bCs/>
          <w:sz w:val="28"/>
          <w:szCs w:val="28"/>
        </w:rPr>
        <w:t> </w:t>
      </w:r>
      <w:r w:rsidR="00280E62" w:rsidRPr="00892922">
        <w:rPr>
          <w:bCs/>
          <w:sz w:val="28"/>
          <w:szCs w:val="28"/>
        </w:rPr>
        <w:t>мин</w:t>
      </w:r>
      <w:r>
        <w:rPr>
          <w:bCs/>
          <w:sz w:val="28"/>
          <w:szCs w:val="28"/>
        </w:rPr>
        <w:t>.</w:t>
      </w:r>
      <w:r w:rsidR="00280E62" w:rsidRPr="00892922">
        <w:rPr>
          <w:bCs/>
          <w:sz w:val="28"/>
          <w:szCs w:val="28"/>
        </w:rPr>
        <w:t>);</w:t>
      </w:r>
    </w:p>
    <w:p w:rsidR="00280E62" w:rsidRPr="00892922" w:rsidRDefault="00892922" w:rsidP="00892922">
      <w:pPr>
        <w:ind w:firstLine="709"/>
        <w:contextualSpacing/>
        <w:jc w:val="both"/>
        <w:rPr>
          <w:bCs/>
          <w:sz w:val="28"/>
          <w:szCs w:val="28"/>
        </w:rPr>
      </w:pPr>
      <w:r>
        <w:rPr>
          <w:bCs/>
          <w:sz w:val="28"/>
          <w:szCs w:val="28"/>
        </w:rPr>
        <w:t>д</w:t>
      </w:r>
      <w:r w:rsidR="00280E62" w:rsidRPr="00892922">
        <w:rPr>
          <w:bCs/>
          <w:sz w:val="28"/>
          <w:szCs w:val="28"/>
        </w:rPr>
        <w:t xml:space="preserve">етский сад "Улыбка", </w:t>
      </w:r>
      <w:r w:rsidRPr="00892922">
        <w:rPr>
          <w:bCs/>
          <w:sz w:val="28"/>
          <w:szCs w:val="28"/>
        </w:rPr>
        <w:t>ул.</w:t>
      </w:r>
      <w:r>
        <w:rPr>
          <w:bCs/>
          <w:sz w:val="28"/>
          <w:szCs w:val="28"/>
        </w:rPr>
        <w:t xml:space="preserve"> </w:t>
      </w:r>
      <w:r w:rsidR="00280E62" w:rsidRPr="00892922">
        <w:rPr>
          <w:bCs/>
          <w:sz w:val="28"/>
          <w:szCs w:val="28"/>
        </w:rPr>
        <w:t>Вологодская,</w:t>
      </w:r>
      <w:r>
        <w:rPr>
          <w:bCs/>
          <w:sz w:val="28"/>
          <w:szCs w:val="28"/>
        </w:rPr>
        <w:t xml:space="preserve"> д.</w:t>
      </w:r>
      <w:r w:rsidR="00280E62" w:rsidRPr="00892922">
        <w:rPr>
          <w:bCs/>
          <w:sz w:val="28"/>
          <w:szCs w:val="28"/>
        </w:rPr>
        <w:t xml:space="preserve"> 30, на 125</w:t>
      </w:r>
      <w:r>
        <w:rPr>
          <w:bCs/>
          <w:sz w:val="28"/>
          <w:szCs w:val="28"/>
        </w:rPr>
        <w:t> </w:t>
      </w:r>
      <w:r w:rsidR="00280E62" w:rsidRPr="00892922">
        <w:rPr>
          <w:bCs/>
          <w:sz w:val="28"/>
          <w:szCs w:val="28"/>
        </w:rPr>
        <w:t>мест (700</w:t>
      </w:r>
      <w:r>
        <w:rPr>
          <w:bCs/>
          <w:sz w:val="28"/>
          <w:szCs w:val="28"/>
        </w:rPr>
        <w:t xml:space="preserve"> м, </w:t>
      </w:r>
      <w:r w:rsidR="00280E62" w:rsidRPr="00892922">
        <w:rPr>
          <w:bCs/>
          <w:sz w:val="28"/>
          <w:szCs w:val="28"/>
        </w:rPr>
        <w:t>пешеходная доступность 9</w:t>
      </w:r>
      <w:r>
        <w:rPr>
          <w:bCs/>
          <w:sz w:val="28"/>
          <w:szCs w:val="28"/>
        </w:rPr>
        <w:t> </w:t>
      </w:r>
      <w:r w:rsidR="00280E62" w:rsidRPr="00892922">
        <w:rPr>
          <w:bCs/>
          <w:sz w:val="28"/>
          <w:szCs w:val="28"/>
        </w:rPr>
        <w:t>мин</w:t>
      </w:r>
      <w:r>
        <w:rPr>
          <w:bCs/>
          <w:sz w:val="28"/>
          <w:szCs w:val="28"/>
        </w:rPr>
        <w:t>.</w:t>
      </w:r>
      <w:r w:rsidR="00280E62" w:rsidRPr="00892922">
        <w:rPr>
          <w:bCs/>
          <w:sz w:val="28"/>
          <w:szCs w:val="28"/>
        </w:rPr>
        <w:t>).</w:t>
      </w:r>
    </w:p>
    <w:p w:rsidR="00280E62" w:rsidRPr="00892922" w:rsidRDefault="00280E62" w:rsidP="00892922">
      <w:pPr>
        <w:ind w:firstLine="709"/>
        <w:jc w:val="both"/>
        <w:rPr>
          <w:bCs/>
          <w:sz w:val="28"/>
          <w:szCs w:val="28"/>
        </w:rPr>
      </w:pPr>
      <w:r w:rsidRPr="00892922">
        <w:rPr>
          <w:bCs/>
          <w:sz w:val="28"/>
          <w:szCs w:val="28"/>
        </w:rPr>
        <w:t xml:space="preserve">Согласно </w:t>
      </w:r>
      <w:r w:rsidR="00F51C82" w:rsidRPr="00892922">
        <w:rPr>
          <w:bCs/>
          <w:sz w:val="28"/>
          <w:szCs w:val="28"/>
        </w:rPr>
        <w:t>СП 42.13330.2016</w:t>
      </w:r>
      <w:r w:rsidRPr="00892922">
        <w:rPr>
          <w:bCs/>
          <w:sz w:val="28"/>
          <w:szCs w:val="28"/>
        </w:rPr>
        <w:t xml:space="preserve"> нормируемый радиус обслуживания дошкольных образовательных учреждений в городских населенных пунктах – 500 м. Доступность для территории проектирования обеспечивается. </w:t>
      </w:r>
    </w:p>
    <w:p w:rsidR="00280E62" w:rsidRPr="00892922" w:rsidRDefault="00892922" w:rsidP="00892922">
      <w:pPr>
        <w:ind w:firstLine="709"/>
        <w:jc w:val="both"/>
        <w:rPr>
          <w:bCs/>
          <w:sz w:val="28"/>
          <w:szCs w:val="28"/>
        </w:rPr>
      </w:pPr>
      <w:r>
        <w:rPr>
          <w:bCs/>
          <w:sz w:val="28"/>
          <w:szCs w:val="28"/>
        </w:rPr>
        <w:t>2.3.3.2. </w:t>
      </w:r>
      <w:r w:rsidR="00280E62" w:rsidRPr="00892922">
        <w:rPr>
          <w:bCs/>
          <w:sz w:val="28"/>
          <w:szCs w:val="28"/>
        </w:rPr>
        <w:t>Общеобразовательные учреждения</w:t>
      </w:r>
    </w:p>
    <w:p w:rsidR="00280E62" w:rsidRPr="00892922" w:rsidRDefault="00280E62" w:rsidP="00892922">
      <w:pPr>
        <w:ind w:firstLine="709"/>
        <w:jc w:val="both"/>
        <w:rPr>
          <w:bCs/>
          <w:sz w:val="28"/>
          <w:szCs w:val="28"/>
        </w:rPr>
      </w:pPr>
      <w:r w:rsidRPr="00892922">
        <w:rPr>
          <w:bCs/>
          <w:sz w:val="28"/>
          <w:szCs w:val="28"/>
        </w:rPr>
        <w:t>Ближайшие существующие общеобразовательные учреждения расположены:</w:t>
      </w:r>
    </w:p>
    <w:p w:rsidR="00280E62" w:rsidRPr="00892922" w:rsidRDefault="00892922" w:rsidP="00892922">
      <w:pPr>
        <w:tabs>
          <w:tab w:val="left" w:pos="1418"/>
        </w:tabs>
        <w:ind w:firstLine="709"/>
        <w:contextualSpacing/>
        <w:jc w:val="both"/>
        <w:rPr>
          <w:bCs/>
          <w:sz w:val="28"/>
          <w:szCs w:val="28"/>
        </w:rPr>
      </w:pPr>
      <w:r>
        <w:rPr>
          <w:bCs/>
          <w:sz w:val="28"/>
          <w:szCs w:val="28"/>
        </w:rPr>
        <w:t>с</w:t>
      </w:r>
      <w:r w:rsidR="00280E62" w:rsidRPr="00892922">
        <w:rPr>
          <w:bCs/>
          <w:sz w:val="28"/>
          <w:szCs w:val="28"/>
        </w:rPr>
        <w:t xml:space="preserve">редняя общеобразовательная школа № 23 имени А.С. Пушкина, </w:t>
      </w:r>
      <w:r w:rsidR="00D21C90">
        <w:rPr>
          <w:bCs/>
          <w:sz w:val="28"/>
          <w:szCs w:val="28"/>
        </w:rPr>
        <w:br/>
      </w:r>
      <w:r w:rsidRPr="00892922">
        <w:rPr>
          <w:bCs/>
          <w:sz w:val="28"/>
          <w:szCs w:val="28"/>
        </w:rPr>
        <w:t>просп.</w:t>
      </w:r>
      <w:r>
        <w:rPr>
          <w:bCs/>
          <w:sz w:val="28"/>
          <w:szCs w:val="28"/>
        </w:rPr>
        <w:t xml:space="preserve"> </w:t>
      </w:r>
      <w:r w:rsidR="00280E62" w:rsidRPr="00892922">
        <w:rPr>
          <w:bCs/>
          <w:sz w:val="28"/>
          <w:szCs w:val="28"/>
        </w:rPr>
        <w:t xml:space="preserve">Троицкий, </w:t>
      </w:r>
      <w:r>
        <w:rPr>
          <w:bCs/>
          <w:sz w:val="28"/>
          <w:szCs w:val="28"/>
        </w:rPr>
        <w:t xml:space="preserve">д. </w:t>
      </w:r>
      <w:r w:rsidR="00280E62" w:rsidRPr="00892922">
        <w:rPr>
          <w:bCs/>
          <w:sz w:val="28"/>
          <w:szCs w:val="28"/>
        </w:rPr>
        <w:t>162, на 565</w:t>
      </w:r>
      <w:r>
        <w:rPr>
          <w:bCs/>
          <w:sz w:val="28"/>
          <w:szCs w:val="28"/>
        </w:rPr>
        <w:t> </w:t>
      </w:r>
      <w:r w:rsidR="00280E62" w:rsidRPr="00892922">
        <w:rPr>
          <w:bCs/>
          <w:sz w:val="28"/>
          <w:szCs w:val="28"/>
        </w:rPr>
        <w:t>мест (280</w:t>
      </w:r>
      <w:r>
        <w:rPr>
          <w:bCs/>
          <w:sz w:val="28"/>
          <w:szCs w:val="28"/>
        </w:rPr>
        <w:t> </w:t>
      </w:r>
      <w:r w:rsidR="00280E62" w:rsidRPr="00892922">
        <w:rPr>
          <w:bCs/>
          <w:sz w:val="28"/>
          <w:szCs w:val="28"/>
        </w:rPr>
        <w:t>м</w:t>
      </w:r>
      <w:r>
        <w:rPr>
          <w:bCs/>
          <w:sz w:val="28"/>
          <w:szCs w:val="28"/>
        </w:rPr>
        <w:t>, пешеходная доступность 3 мин.</w:t>
      </w:r>
      <w:r w:rsidR="00280E62" w:rsidRPr="00892922">
        <w:rPr>
          <w:bCs/>
          <w:sz w:val="28"/>
          <w:szCs w:val="28"/>
        </w:rPr>
        <w:t>).</w:t>
      </w:r>
    </w:p>
    <w:p w:rsidR="00280E62" w:rsidRPr="00892922" w:rsidRDefault="00892922" w:rsidP="00892922">
      <w:pPr>
        <w:tabs>
          <w:tab w:val="left" w:pos="1418"/>
        </w:tabs>
        <w:ind w:firstLine="709"/>
        <w:contextualSpacing/>
        <w:jc w:val="both"/>
        <w:rPr>
          <w:bCs/>
          <w:sz w:val="28"/>
          <w:szCs w:val="28"/>
        </w:rPr>
      </w:pPr>
      <w:r>
        <w:rPr>
          <w:bCs/>
          <w:sz w:val="28"/>
          <w:szCs w:val="28"/>
        </w:rPr>
        <w:t>с</w:t>
      </w:r>
      <w:r w:rsidR="00280E62" w:rsidRPr="00892922">
        <w:rPr>
          <w:bCs/>
          <w:sz w:val="28"/>
          <w:szCs w:val="28"/>
        </w:rPr>
        <w:t>редняя школа № 2 имени В.Ф. Филиппова,</w:t>
      </w:r>
      <w:r w:rsidR="00280E62" w:rsidRPr="00892922">
        <w:rPr>
          <w:sz w:val="28"/>
          <w:szCs w:val="28"/>
        </w:rPr>
        <w:t xml:space="preserve"> </w:t>
      </w:r>
      <w:r w:rsidR="00280E62" w:rsidRPr="00892922">
        <w:rPr>
          <w:bCs/>
          <w:sz w:val="28"/>
          <w:szCs w:val="28"/>
        </w:rPr>
        <w:t xml:space="preserve">просп. Советских Космонавтов, </w:t>
      </w:r>
      <w:r>
        <w:rPr>
          <w:bCs/>
          <w:sz w:val="28"/>
          <w:szCs w:val="28"/>
        </w:rPr>
        <w:t xml:space="preserve">д. </w:t>
      </w:r>
      <w:r w:rsidR="00280E62" w:rsidRPr="00892922">
        <w:rPr>
          <w:bCs/>
          <w:sz w:val="28"/>
          <w:szCs w:val="28"/>
        </w:rPr>
        <w:t>188, корп. 1, на 535</w:t>
      </w:r>
      <w:r>
        <w:rPr>
          <w:bCs/>
          <w:sz w:val="28"/>
          <w:szCs w:val="28"/>
        </w:rPr>
        <w:t> </w:t>
      </w:r>
      <w:r w:rsidR="00280E62" w:rsidRPr="00892922">
        <w:rPr>
          <w:bCs/>
          <w:sz w:val="28"/>
          <w:szCs w:val="28"/>
        </w:rPr>
        <w:t>мест (460</w:t>
      </w:r>
      <w:r>
        <w:rPr>
          <w:bCs/>
          <w:sz w:val="28"/>
          <w:szCs w:val="28"/>
        </w:rPr>
        <w:t> </w:t>
      </w:r>
      <w:r w:rsidR="00280E62" w:rsidRPr="00892922">
        <w:rPr>
          <w:bCs/>
          <w:sz w:val="28"/>
          <w:szCs w:val="28"/>
        </w:rPr>
        <w:t>м</w:t>
      </w:r>
      <w:r>
        <w:rPr>
          <w:bCs/>
          <w:sz w:val="28"/>
          <w:szCs w:val="28"/>
        </w:rPr>
        <w:t>, пешеходная доступность 5 мин.</w:t>
      </w:r>
      <w:r w:rsidR="00280E62" w:rsidRPr="00892922">
        <w:rPr>
          <w:bCs/>
          <w:sz w:val="28"/>
          <w:szCs w:val="28"/>
        </w:rPr>
        <w:t>).</w:t>
      </w:r>
    </w:p>
    <w:p w:rsidR="00280E62" w:rsidRPr="00892922" w:rsidRDefault="00280E62" w:rsidP="00892922">
      <w:pPr>
        <w:tabs>
          <w:tab w:val="left" w:pos="1418"/>
        </w:tabs>
        <w:ind w:firstLine="709"/>
        <w:jc w:val="both"/>
        <w:rPr>
          <w:bCs/>
          <w:sz w:val="28"/>
          <w:szCs w:val="28"/>
        </w:rPr>
      </w:pPr>
      <w:r w:rsidRPr="00892922">
        <w:rPr>
          <w:bCs/>
          <w:sz w:val="28"/>
          <w:szCs w:val="28"/>
        </w:rPr>
        <w:t xml:space="preserve">Согласно </w:t>
      </w:r>
      <w:r w:rsidR="00F51C82" w:rsidRPr="00892922">
        <w:rPr>
          <w:bCs/>
          <w:sz w:val="28"/>
          <w:szCs w:val="28"/>
        </w:rPr>
        <w:t xml:space="preserve">СП 42.13330.2016 </w:t>
      </w:r>
      <w:r w:rsidRPr="00892922">
        <w:rPr>
          <w:bCs/>
          <w:sz w:val="28"/>
          <w:szCs w:val="28"/>
        </w:rPr>
        <w:t>нормируемый радиус обслуживания общеобразовательных учреждений в городских населенных пунктах – 500 м. Доступность для территории проектирования на данный момент обеспечивается.</w:t>
      </w:r>
    </w:p>
    <w:p w:rsidR="00280E62" w:rsidRPr="00892922" w:rsidRDefault="00892922" w:rsidP="00892922">
      <w:pPr>
        <w:ind w:firstLine="709"/>
        <w:jc w:val="both"/>
        <w:rPr>
          <w:bCs/>
          <w:sz w:val="28"/>
          <w:szCs w:val="28"/>
        </w:rPr>
      </w:pPr>
      <w:r>
        <w:rPr>
          <w:bCs/>
          <w:sz w:val="28"/>
          <w:szCs w:val="28"/>
        </w:rPr>
        <w:t>2.3.3.3. </w:t>
      </w:r>
      <w:r w:rsidR="00280E62" w:rsidRPr="00892922">
        <w:rPr>
          <w:bCs/>
          <w:sz w:val="28"/>
          <w:szCs w:val="28"/>
        </w:rPr>
        <w:t>Предприятия торговли, предприятия общественного питания</w:t>
      </w:r>
    </w:p>
    <w:p w:rsidR="00280E62" w:rsidRPr="00892922" w:rsidRDefault="00280E62" w:rsidP="00892922">
      <w:pPr>
        <w:ind w:firstLine="709"/>
        <w:jc w:val="both"/>
        <w:rPr>
          <w:bCs/>
          <w:sz w:val="28"/>
          <w:szCs w:val="28"/>
        </w:rPr>
      </w:pPr>
      <w:r w:rsidRPr="00892922">
        <w:rPr>
          <w:bCs/>
          <w:sz w:val="28"/>
          <w:szCs w:val="28"/>
        </w:rPr>
        <w:t>Ближайшие следующие предприятия обслуживания первой необходимости, магазины находятся по адресу:</w:t>
      </w:r>
    </w:p>
    <w:p w:rsidR="00280E62" w:rsidRPr="00892922" w:rsidRDefault="00892922" w:rsidP="00892922">
      <w:pPr>
        <w:ind w:firstLine="709"/>
        <w:contextualSpacing/>
        <w:jc w:val="both"/>
        <w:rPr>
          <w:bCs/>
          <w:sz w:val="28"/>
          <w:szCs w:val="28"/>
        </w:rPr>
      </w:pPr>
      <w:r>
        <w:rPr>
          <w:bCs/>
          <w:sz w:val="28"/>
          <w:szCs w:val="28"/>
        </w:rPr>
        <w:t>м</w:t>
      </w:r>
      <w:r w:rsidR="00280E62" w:rsidRPr="00892922">
        <w:rPr>
          <w:bCs/>
          <w:sz w:val="28"/>
          <w:szCs w:val="28"/>
        </w:rPr>
        <w:t>агазин "Петр&amp;скй", расположен по адресу</w:t>
      </w:r>
      <w:r>
        <w:rPr>
          <w:bCs/>
          <w:sz w:val="28"/>
          <w:szCs w:val="28"/>
        </w:rPr>
        <w:t>:</w:t>
      </w:r>
      <w:r w:rsidR="00280E62" w:rsidRPr="00892922">
        <w:rPr>
          <w:bCs/>
          <w:sz w:val="28"/>
          <w:szCs w:val="28"/>
        </w:rPr>
        <w:t xml:space="preserve"> просп. Ломоносова, </w:t>
      </w:r>
      <w:r>
        <w:rPr>
          <w:bCs/>
          <w:sz w:val="28"/>
          <w:szCs w:val="28"/>
        </w:rPr>
        <w:t>д. 259 – 850 кв. м</w:t>
      </w:r>
      <w:r w:rsidR="00280E62" w:rsidRPr="00892922">
        <w:rPr>
          <w:bCs/>
          <w:sz w:val="28"/>
          <w:szCs w:val="28"/>
        </w:rPr>
        <w:t xml:space="preserve"> торговой площади (211</w:t>
      </w:r>
      <w:r>
        <w:rPr>
          <w:bCs/>
          <w:sz w:val="28"/>
          <w:szCs w:val="28"/>
        </w:rPr>
        <w:t xml:space="preserve"> м, </w:t>
      </w:r>
      <w:r w:rsidR="00280E62" w:rsidRPr="00892922">
        <w:rPr>
          <w:bCs/>
          <w:sz w:val="28"/>
          <w:szCs w:val="28"/>
        </w:rPr>
        <w:t>пешеходная доступность 3</w:t>
      </w:r>
      <w:r>
        <w:rPr>
          <w:bCs/>
          <w:sz w:val="28"/>
          <w:szCs w:val="28"/>
        </w:rPr>
        <w:t> </w:t>
      </w:r>
      <w:r w:rsidR="00280E62" w:rsidRPr="00892922">
        <w:rPr>
          <w:bCs/>
          <w:sz w:val="28"/>
          <w:szCs w:val="28"/>
        </w:rPr>
        <w:t>мин</w:t>
      </w:r>
      <w:r>
        <w:rPr>
          <w:bCs/>
          <w:sz w:val="28"/>
          <w:szCs w:val="28"/>
        </w:rPr>
        <w:t>.</w:t>
      </w:r>
      <w:r w:rsidR="00280E62" w:rsidRPr="00892922">
        <w:rPr>
          <w:bCs/>
          <w:sz w:val="28"/>
          <w:szCs w:val="28"/>
        </w:rPr>
        <w:t>);</w:t>
      </w:r>
    </w:p>
    <w:p w:rsidR="00280E62" w:rsidRPr="00892922" w:rsidRDefault="00892922" w:rsidP="00892922">
      <w:pPr>
        <w:ind w:firstLine="709"/>
        <w:contextualSpacing/>
        <w:jc w:val="both"/>
        <w:rPr>
          <w:bCs/>
          <w:sz w:val="28"/>
          <w:szCs w:val="28"/>
        </w:rPr>
      </w:pPr>
      <w:r>
        <w:rPr>
          <w:bCs/>
          <w:sz w:val="28"/>
          <w:szCs w:val="28"/>
        </w:rPr>
        <w:t>м</w:t>
      </w:r>
      <w:r w:rsidR="00280E62" w:rsidRPr="00892922">
        <w:rPr>
          <w:bCs/>
          <w:sz w:val="28"/>
          <w:szCs w:val="28"/>
        </w:rPr>
        <w:t>агазин "Магнит", расположен по адресу</w:t>
      </w:r>
      <w:r>
        <w:rPr>
          <w:bCs/>
          <w:sz w:val="28"/>
          <w:szCs w:val="28"/>
        </w:rPr>
        <w:t>:</w:t>
      </w:r>
      <w:r w:rsidR="00280E62" w:rsidRPr="00892922">
        <w:rPr>
          <w:bCs/>
          <w:sz w:val="28"/>
          <w:szCs w:val="28"/>
        </w:rPr>
        <w:t xml:space="preserve"> ул. Суворова, </w:t>
      </w:r>
      <w:r>
        <w:rPr>
          <w:bCs/>
          <w:sz w:val="28"/>
          <w:szCs w:val="28"/>
        </w:rPr>
        <w:t xml:space="preserve">д. </w:t>
      </w:r>
      <w:r w:rsidR="00280E62" w:rsidRPr="00892922">
        <w:rPr>
          <w:bCs/>
          <w:sz w:val="28"/>
          <w:szCs w:val="28"/>
        </w:rPr>
        <w:t>14 – 520</w:t>
      </w:r>
      <w:r>
        <w:rPr>
          <w:bCs/>
          <w:sz w:val="28"/>
          <w:szCs w:val="28"/>
        </w:rPr>
        <w:t> </w:t>
      </w:r>
      <w:r w:rsidR="00E824E8" w:rsidRPr="00892922">
        <w:rPr>
          <w:bCs/>
          <w:sz w:val="28"/>
          <w:szCs w:val="28"/>
        </w:rPr>
        <w:t>кв. м</w:t>
      </w:r>
      <w:r w:rsidR="00280E62" w:rsidRPr="00892922">
        <w:rPr>
          <w:bCs/>
          <w:sz w:val="28"/>
          <w:szCs w:val="28"/>
        </w:rPr>
        <w:t xml:space="preserve"> торговой </w:t>
      </w:r>
      <w:r>
        <w:rPr>
          <w:bCs/>
          <w:sz w:val="28"/>
          <w:szCs w:val="28"/>
        </w:rPr>
        <w:t xml:space="preserve">площади (155 м, </w:t>
      </w:r>
      <w:r w:rsidR="00280E62" w:rsidRPr="00892922">
        <w:rPr>
          <w:bCs/>
          <w:sz w:val="28"/>
          <w:szCs w:val="28"/>
        </w:rPr>
        <w:t>пешеходная доступность 2</w:t>
      </w:r>
      <w:r>
        <w:rPr>
          <w:bCs/>
          <w:sz w:val="28"/>
          <w:szCs w:val="28"/>
        </w:rPr>
        <w:t> </w:t>
      </w:r>
      <w:r w:rsidR="00280E62" w:rsidRPr="00892922">
        <w:rPr>
          <w:bCs/>
          <w:sz w:val="28"/>
          <w:szCs w:val="28"/>
        </w:rPr>
        <w:t>мин</w:t>
      </w:r>
      <w:r>
        <w:rPr>
          <w:bCs/>
          <w:sz w:val="28"/>
          <w:szCs w:val="28"/>
        </w:rPr>
        <w:t>.</w:t>
      </w:r>
      <w:r w:rsidR="00280E62" w:rsidRPr="00892922">
        <w:rPr>
          <w:bCs/>
          <w:sz w:val="28"/>
          <w:szCs w:val="28"/>
        </w:rPr>
        <w:t>);</w:t>
      </w:r>
    </w:p>
    <w:p w:rsidR="00280E62" w:rsidRPr="00892922" w:rsidRDefault="00892922" w:rsidP="00892922">
      <w:pPr>
        <w:ind w:firstLine="709"/>
        <w:contextualSpacing/>
        <w:jc w:val="both"/>
        <w:rPr>
          <w:bCs/>
          <w:sz w:val="28"/>
          <w:szCs w:val="28"/>
        </w:rPr>
      </w:pPr>
      <w:r>
        <w:rPr>
          <w:bCs/>
          <w:sz w:val="28"/>
          <w:szCs w:val="28"/>
        </w:rPr>
        <w:t>м</w:t>
      </w:r>
      <w:r w:rsidR="00280E62" w:rsidRPr="00892922">
        <w:rPr>
          <w:bCs/>
          <w:sz w:val="28"/>
          <w:szCs w:val="28"/>
        </w:rPr>
        <w:t>агазин "Пятерочка", расположен по адресу</w:t>
      </w:r>
      <w:r>
        <w:rPr>
          <w:bCs/>
          <w:sz w:val="28"/>
          <w:szCs w:val="28"/>
        </w:rPr>
        <w:t>:</w:t>
      </w:r>
      <w:r w:rsidR="00280E62" w:rsidRPr="00892922">
        <w:rPr>
          <w:bCs/>
          <w:sz w:val="28"/>
          <w:szCs w:val="28"/>
        </w:rPr>
        <w:t xml:space="preserve"> </w:t>
      </w:r>
      <w:r w:rsidRPr="00892922">
        <w:rPr>
          <w:bCs/>
          <w:sz w:val="28"/>
          <w:szCs w:val="28"/>
        </w:rPr>
        <w:t>ул.</w:t>
      </w:r>
      <w:r>
        <w:rPr>
          <w:bCs/>
          <w:sz w:val="28"/>
          <w:szCs w:val="28"/>
        </w:rPr>
        <w:t xml:space="preserve"> </w:t>
      </w:r>
      <w:r w:rsidR="00280E62" w:rsidRPr="00892922">
        <w:rPr>
          <w:bCs/>
          <w:sz w:val="28"/>
          <w:szCs w:val="28"/>
        </w:rPr>
        <w:t xml:space="preserve">Вологодская, </w:t>
      </w:r>
      <w:r>
        <w:rPr>
          <w:bCs/>
          <w:sz w:val="28"/>
          <w:szCs w:val="28"/>
        </w:rPr>
        <w:t xml:space="preserve">д. </w:t>
      </w:r>
      <w:r w:rsidR="00280E62" w:rsidRPr="00892922">
        <w:rPr>
          <w:bCs/>
          <w:sz w:val="28"/>
          <w:szCs w:val="28"/>
        </w:rPr>
        <w:t>53 – 620</w:t>
      </w:r>
      <w:r>
        <w:rPr>
          <w:bCs/>
          <w:sz w:val="28"/>
          <w:szCs w:val="28"/>
        </w:rPr>
        <w:t> </w:t>
      </w:r>
      <w:r w:rsidR="00E824E8" w:rsidRPr="00892922">
        <w:rPr>
          <w:bCs/>
          <w:sz w:val="28"/>
          <w:szCs w:val="28"/>
        </w:rPr>
        <w:t>кв. м</w:t>
      </w:r>
      <w:r w:rsidR="00280E62" w:rsidRPr="00892922">
        <w:rPr>
          <w:bCs/>
          <w:sz w:val="28"/>
          <w:szCs w:val="28"/>
        </w:rPr>
        <w:t xml:space="preserve"> </w:t>
      </w:r>
      <w:r>
        <w:rPr>
          <w:bCs/>
          <w:sz w:val="28"/>
          <w:szCs w:val="28"/>
        </w:rPr>
        <w:t xml:space="preserve">торговой площади (350 м, </w:t>
      </w:r>
      <w:r w:rsidR="00280E62" w:rsidRPr="00892922">
        <w:rPr>
          <w:bCs/>
          <w:sz w:val="28"/>
          <w:szCs w:val="28"/>
        </w:rPr>
        <w:t>пешеходная доступность 5</w:t>
      </w:r>
      <w:r>
        <w:rPr>
          <w:bCs/>
          <w:sz w:val="28"/>
          <w:szCs w:val="28"/>
        </w:rPr>
        <w:t> мин.</w:t>
      </w:r>
      <w:r w:rsidR="00280E62" w:rsidRPr="00892922">
        <w:rPr>
          <w:bCs/>
          <w:sz w:val="28"/>
          <w:szCs w:val="28"/>
        </w:rPr>
        <w:t>);</w:t>
      </w:r>
    </w:p>
    <w:p w:rsidR="00280E62" w:rsidRPr="00892922" w:rsidRDefault="00892922" w:rsidP="00892922">
      <w:pPr>
        <w:ind w:firstLine="709"/>
        <w:contextualSpacing/>
        <w:jc w:val="both"/>
        <w:rPr>
          <w:bCs/>
          <w:sz w:val="28"/>
          <w:szCs w:val="28"/>
        </w:rPr>
      </w:pPr>
      <w:r>
        <w:rPr>
          <w:bCs/>
          <w:sz w:val="28"/>
          <w:szCs w:val="28"/>
        </w:rPr>
        <w:t>а</w:t>
      </w:r>
      <w:r w:rsidR="00280E62" w:rsidRPr="00892922">
        <w:rPr>
          <w:bCs/>
          <w:sz w:val="28"/>
          <w:szCs w:val="28"/>
        </w:rPr>
        <w:t>птека "Фармация", расположена по адресу</w:t>
      </w:r>
      <w:r>
        <w:rPr>
          <w:bCs/>
          <w:sz w:val="28"/>
          <w:szCs w:val="28"/>
        </w:rPr>
        <w:t>:</w:t>
      </w:r>
      <w:r w:rsidR="00280E62" w:rsidRPr="00892922">
        <w:rPr>
          <w:bCs/>
          <w:sz w:val="28"/>
          <w:szCs w:val="28"/>
        </w:rPr>
        <w:t xml:space="preserve"> ул. Федота Шубина,</w:t>
      </w:r>
      <w:r>
        <w:rPr>
          <w:bCs/>
          <w:sz w:val="28"/>
          <w:szCs w:val="28"/>
        </w:rPr>
        <w:t xml:space="preserve"> д.</w:t>
      </w:r>
      <w:r w:rsidR="00280E62" w:rsidRPr="00892922">
        <w:rPr>
          <w:bCs/>
          <w:sz w:val="28"/>
          <w:szCs w:val="28"/>
        </w:rPr>
        <w:t xml:space="preserve"> 20 – 30</w:t>
      </w:r>
      <w:r>
        <w:rPr>
          <w:bCs/>
          <w:sz w:val="28"/>
          <w:szCs w:val="28"/>
        </w:rPr>
        <w:t> </w:t>
      </w:r>
      <w:r w:rsidR="00E824E8" w:rsidRPr="00892922">
        <w:rPr>
          <w:bCs/>
          <w:sz w:val="28"/>
          <w:szCs w:val="28"/>
        </w:rPr>
        <w:t>кв. м</w:t>
      </w:r>
      <w:r w:rsidR="00280E62" w:rsidRPr="00892922">
        <w:rPr>
          <w:bCs/>
          <w:sz w:val="28"/>
          <w:szCs w:val="28"/>
        </w:rPr>
        <w:t xml:space="preserve"> торговой площади (180</w:t>
      </w:r>
      <w:r>
        <w:rPr>
          <w:bCs/>
          <w:sz w:val="28"/>
          <w:szCs w:val="28"/>
        </w:rPr>
        <w:t xml:space="preserve"> м, </w:t>
      </w:r>
      <w:r w:rsidR="00280E62" w:rsidRPr="00892922">
        <w:rPr>
          <w:bCs/>
          <w:sz w:val="28"/>
          <w:szCs w:val="28"/>
        </w:rPr>
        <w:t>пешеходная доступность 1</w:t>
      </w:r>
      <w:r>
        <w:rPr>
          <w:bCs/>
          <w:sz w:val="28"/>
          <w:szCs w:val="28"/>
        </w:rPr>
        <w:t> мин.</w:t>
      </w:r>
      <w:r w:rsidR="00280E62" w:rsidRPr="00892922">
        <w:rPr>
          <w:bCs/>
          <w:sz w:val="28"/>
          <w:szCs w:val="28"/>
        </w:rPr>
        <w:t>);</w:t>
      </w:r>
    </w:p>
    <w:p w:rsidR="00280E62" w:rsidRPr="00892922" w:rsidRDefault="00892922" w:rsidP="00892922">
      <w:pPr>
        <w:ind w:firstLine="709"/>
        <w:contextualSpacing/>
        <w:jc w:val="both"/>
        <w:rPr>
          <w:bCs/>
          <w:sz w:val="28"/>
          <w:szCs w:val="28"/>
        </w:rPr>
      </w:pPr>
      <w:r>
        <w:rPr>
          <w:bCs/>
          <w:sz w:val="28"/>
          <w:szCs w:val="28"/>
        </w:rPr>
        <w:t>а</w:t>
      </w:r>
      <w:r w:rsidR="00280E62" w:rsidRPr="00892922">
        <w:rPr>
          <w:bCs/>
          <w:sz w:val="28"/>
          <w:szCs w:val="28"/>
        </w:rPr>
        <w:t>птека "Вита Норд", расположена по адресу</w:t>
      </w:r>
      <w:r>
        <w:rPr>
          <w:bCs/>
          <w:sz w:val="28"/>
          <w:szCs w:val="28"/>
        </w:rPr>
        <w:t>:</w:t>
      </w:r>
      <w:r w:rsidR="00280E62" w:rsidRPr="00892922">
        <w:rPr>
          <w:bCs/>
          <w:sz w:val="28"/>
          <w:szCs w:val="28"/>
        </w:rPr>
        <w:t xml:space="preserve"> просп. Ломоносова, </w:t>
      </w:r>
      <w:r>
        <w:rPr>
          <w:bCs/>
          <w:sz w:val="28"/>
          <w:szCs w:val="28"/>
        </w:rPr>
        <w:t xml:space="preserve">д. </w:t>
      </w:r>
      <w:r w:rsidR="00280E62" w:rsidRPr="00892922">
        <w:rPr>
          <w:bCs/>
          <w:sz w:val="28"/>
          <w:szCs w:val="28"/>
        </w:rPr>
        <w:t xml:space="preserve">259 – 15 </w:t>
      </w:r>
      <w:r w:rsidR="00E824E8" w:rsidRPr="00892922">
        <w:rPr>
          <w:bCs/>
          <w:sz w:val="28"/>
          <w:szCs w:val="28"/>
        </w:rPr>
        <w:t>кв. м</w:t>
      </w:r>
      <w:r w:rsidR="00280E62" w:rsidRPr="00892922">
        <w:rPr>
          <w:bCs/>
          <w:sz w:val="28"/>
          <w:szCs w:val="28"/>
        </w:rPr>
        <w:t xml:space="preserve"> торговой площади (190</w:t>
      </w:r>
      <w:r>
        <w:rPr>
          <w:bCs/>
          <w:sz w:val="28"/>
          <w:szCs w:val="28"/>
        </w:rPr>
        <w:t xml:space="preserve"> м, </w:t>
      </w:r>
      <w:r w:rsidR="00280E62" w:rsidRPr="00892922">
        <w:rPr>
          <w:bCs/>
          <w:sz w:val="28"/>
          <w:szCs w:val="28"/>
        </w:rPr>
        <w:t>пешеходная доступность 2</w:t>
      </w:r>
      <w:r>
        <w:rPr>
          <w:bCs/>
          <w:sz w:val="28"/>
          <w:szCs w:val="28"/>
        </w:rPr>
        <w:t> </w:t>
      </w:r>
      <w:r w:rsidR="00280E62" w:rsidRPr="00892922">
        <w:rPr>
          <w:bCs/>
          <w:sz w:val="28"/>
          <w:szCs w:val="28"/>
        </w:rPr>
        <w:t>мин</w:t>
      </w:r>
      <w:r>
        <w:rPr>
          <w:bCs/>
          <w:sz w:val="28"/>
          <w:szCs w:val="28"/>
        </w:rPr>
        <w:t>.</w:t>
      </w:r>
      <w:r w:rsidR="00280E62" w:rsidRPr="00892922">
        <w:rPr>
          <w:bCs/>
          <w:sz w:val="28"/>
          <w:szCs w:val="28"/>
        </w:rPr>
        <w:t>);</w:t>
      </w:r>
    </w:p>
    <w:p w:rsidR="00280E62" w:rsidRPr="00892922" w:rsidRDefault="00892922" w:rsidP="00892922">
      <w:pPr>
        <w:ind w:firstLine="709"/>
        <w:contextualSpacing/>
        <w:jc w:val="both"/>
        <w:rPr>
          <w:bCs/>
          <w:sz w:val="28"/>
          <w:szCs w:val="28"/>
        </w:rPr>
      </w:pPr>
      <w:r>
        <w:rPr>
          <w:bCs/>
          <w:sz w:val="28"/>
          <w:szCs w:val="28"/>
        </w:rPr>
        <w:t>р</w:t>
      </w:r>
      <w:r w:rsidR="00280E62" w:rsidRPr="00892922">
        <w:rPr>
          <w:bCs/>
          <w:sz w:val="28"/>
          <w:szCs w:val="28"/>
        </w:rPr>
        <w:t>есторан "Кухня", расположен по адресу</w:t>
      </w:r>
      <w:r>
        <w:rPr>
          <w:bCs/>
          <w:sz w:val="28"/>
          <w:szCs w:val="28"/>
        </w:rPr>
        <w:t>:</w:t>
      </w:r>
      <w:r w:rsidR="00280E62" w:rsidRPr="00892922">
        <w:rPr>
          <w:bCs/>
          <w:sz w:val="28"/>
          <w:szCs w:val="28"/>
        </w:rPr>
        <w:t xml:space="preserve"> ул. Федота Шубина, </w:t>
      </w:r>
      <w:r>
        <w:rPr>
          <w:bCs/>
          <w:sz w:val="28"/>
          <w:szCs w:val="28"/>
        </w:rPr>
        <w:t xml:space="preserve">д. </w:t>
      </w:r>
      <w:r w:rsidR="00280E62" w:rsidRPr="00892922">
        <w:rPr>
          <w:bCs/>
          <w:sz w:val="28"/>
          <w:szCs w:val="28"/>
        </w:rPr>
        <w:t xml:space="preserve">32 – </w:t>
      </w:r>
      <w:r w:rsidR="007B095E">
        <w:rPr>
          <w:bCs/>
          <w:sz w:val="28"/>
          <w:szCs w:val="28"/>
        </w:rPr>
        <w:br/>
      </w:r>
      <w:r w:rsidR="00280E62" w:rsidRPr="00892922">
        <w:rPr>
          <w:bCs/>
          <w:sz w:val="28"/>
          <w:szCs w:val="28"/>
        </w:rPr>
        <w:t>на 54</w:t>
      </w:r>
      <w:r>
        <w:rPr>
          <w:bCs/>
          <w:sz w:val="28"/>
          <w:szCs w:val="28"/>
        </w:rPr>
        <w:t> </w:t>
      </w:r>
      <w:r w:rsidR="00280E62" w:rsidRPr="00892922">
        <w:rPr>
          <w:bCs/>
          <w:sz w:val="28"/>
          <w:szCs w:val="28"/>
        </w:rPr>
        <w:t>места (150</w:t>
      </w:r>
      <w:r>
        <w:rPr>
          <w:bCs/>
          <w:sz w:val="28"/>
          <w:szCs w:val="28"/>
        </w:rPr>
        <w:t xml:space="preserve"> м, </w:t>
      </w:r>
      <w:r w:rsidR="00280E62" w:rsidRPr="00892922">
        <w:rPr>
          <w:bCs/>
          <w:sz w:val="28"/>
          <w:szCs w:val="28"/>
        </w:rPr>
        <w:t>пешеходная доступность 2</w:t>
      </w:r>
      <w:r>
        <w:rPr>
          <w:bCs/>
          <w:sz w:val="28"/>
          <w:szCs w:val="28"/>
        </w:rPr>
        <w:t> мин.</w:t>
      </w:r>
      <w:r w:rsidR="00280E62" w:rsidRPr="00892922">
        <w:rPr>
          <w:bCs/>
          <w:sz w:val="28"/>
          <w:szCs w:val="28"/>
        </w:rPr>
        <w:t>);</w:t>
      </w:r>
    </w:p>
    <w:p w:rsidR="00280E62" w:rsidRPr="00892922" w:rsidRDefault="00892922" w:rsidP="00892922">
      <w:pPr>
        <w:ind w:firstLine="709"/>
        <w:contextualSpacing/>
        <w:jc w:val="both"/>
        <w:rPr>
          <w:bCs/>
          <w:sz w:val="28"/>
          <w:szCs w:val="28"/>
        </w:rPr>
      </w:pPr>
      <w:r>
        <w:rPr>
          <w:bCs/>
          <w:sz w:val="28"/>
          <w:szCs w:val="28"/>
        </w:rPr>
        <w:t>к</w:t>
      </w:r>
      <w:r w:rsidR="00280E62" w:rsidRPr="00892922">
        <w:rPr>
          <w:bCs/>
          <w:sz w:val="28"/>
          <w:szCs w:val="28"/>
        </w:rPr>
        <w:t>афе "Грядка", расположено по адресу ул. Федота Шубина,</w:t>
      </w:r>
      <w:r>
        <w:rPr>
          <w:bCs/>
          <w:sz w:val="28"/>
          <w:szCs w:val="28"/>
        </w:rPr>
        <w:t xml:space="preserve"> д.</w:t>
      </w:r>
      <w:r w:rsidR="00280E62" w:rsidRPr="00892922">
        <w:rPr>
          <w:bCs/>
          <w:sz w:val="28"/>
          <w:szCs w:val="28"/>
        </w:rPr>
        <w:t xml:space="preserve"> 9 – </w:t>
      </w:r>
      <w:r w:rsidR="007B095E">
        <w:rPr>
          <w:bCs/>
          <w:sz w:val="28"/>
          <w:szCs w:val="28"/>
        </w:rPr>
        <w:br/>
      </w:r>
      <w:r w:rsidR="00280E62" w:rsidRPr="00892922">
        <w:rPr>
          <w:bCs/>
          <w:sz w:val="28"/>
          <w:szCs w:val="28"/>
        </w:rPr>
        <w:t>на 30</w:t>
      </w:r>
      <w:r>
        <w:rPr>
          <w:bCs/>
          <w:sz w:val="28"/>
          <w:szCs w:val="28"/>
        </w:rPr>
        <w:t> </w:t>
      </w:r>
      <w:r w:rsidR="00280E62" w:rsidRPr="00892922">
        <w:rPr>
          <w:bCs/>
          <w:sz w:val="28"/>
          <w:szCs w:val="28"/>
        </w:rPr>
        <w:t>мест (250</w:t>
      </w:r>
      <w:r>
        <w:rPr>
          <w:bCs/>
          <w:sz w:val="28"/>
          <w:szCs w:val="28"/>
        </w:rPr>
        <w:t xml:space="preserve"> м, </w:t>
      </w:r>
      <w:r w:rsidR="00280E62" w:rsidRPr="00892922">
        <w:rPr>
          <w:bCs/>
          <w:sz w:val="28"/>
          <w:szCs w:val="28"/>
        </w:rPr>
        <w:t>пешеходная доступность 3</w:t>
      </w:r>
      <w:r>
        <w:rPr>
          <w:bCs/>
          <w:sz w:val="28"/>
          <w:szCs w:val="28"/>
        </w:rPr>
        <w:t> </w:t>
      </w:r>
      <w:r w:rsidR="00280E62" w:rsidRPr="00892922">
        <w:rPr>
          <w:bCs/>
          <w:sz w:val="28"/>
          <w:szCs w:val="28"/>
        </w:rPr>
        <w:t>мин</w:t>
      </w:r>
      <w:r>
        <w:rPr>
          <w:bCs/>
          <w:sz w:val="28"/>
          <w:szCs w:val="28"/>
        </w:rPr>
        <w:t>.).</w:t>
      </w:r>
    </w:p>
    <w:p w:rsidR="00280E62" w:rsidRPr="00892922" w:rsidRDefault="00280E62" w:rsidP="00892922">
      <w:pPr>
        <w:ind w:firstLine="709"/>
        <w:jc w:val="both"/>
        <w:rPr>
          <w:bCs/>
          <w:color w:val="FF0000"/>
          <w:sz w:val="28"/>
          <w:szCs w:val="28"/>
        </w:rPr>
      </w:pPr>
      <w:r w:rsidRPr="00892922">
        <w:rPr>
          <w:bCs/>
          <w:sz w:val="28"/>
          <w:szCs w:val="28"/>
        </w:rPr>
        <w:lastRenderedPageBreak/>
        <w:t>Радиус обслуживания до объектов общественного пит</w:t>
      </w:r>
      <w:r w:rsidR="00A1047C">
        <w:rPr>
          <w:bCs/>
          <w:sz w:val="28"/>
          <w:szCs w:val="28"/>
        </w:rPr>
        <w:t>ания не превышает 500 </w:t>
      </w:r>
      <w:r w:rsidRPr="00892922">
        <w:rPr>
          <w:bCs/>
          <w:sz w:val="28"/>
          <w:szCs w:val="28"/>
        </w:rPr>
        <w:t>м. Доступность для территории проектирования на данный момент обеспечивается.</w:t>
      </w:r>
      <w:r w:rsidRPr="00892922">
        <w:rPr>
          <w:bCs/>
          <w:color w:val="FF0000"/>
          <w:sz w:val="28"/>
          <w:szCs w:val="28"/>
        </w:rPr>
        <w:t xml:space="preserve"> </w:t>
      </w:r>
    </w:p>
    <w:p w:rsidR="00280E62" w:rsidRPr="00892922" w:rsidRDefault="00A1047C" w:rsidP="00892922">
      <w:pPr>
        <w:ind w:firstLine="709"/>
        <w:jc w:val="both"/>
        <w:rPr>
          <w:bCs/>
          <w:sz w:val="28"/>
          <w:szCs w:val="28"/>
        </w:rPr>
      </w:pPr>
      <w:r>
        <w:rPr>
          <w:bCs/>
          <w:sz w:val="28"/>
          <w:szCs w:val="28"/>
        </w:rPr>
        <w:t>2.3.3.4. </w:t>
      </w:r>
      <w:r w:rsidR="00280E62" w:rsidRPr="00892922">
        <w:rPr>
          <w:bCs/>
          <w:sz w:val="28"/>
          <w:szCs w:val="28"/>
        </w:rPr>
        <w:t>Объекты физической культуры и спорта местного значения</w:t>
      </w:r>
    </w:p>
    <w:p w:rsidR="00280E62" w:rsidRPr="00892922" w:rsidRDefault="00280E62" w:rsidP="00892922">
      <w:pPr>
        <w:ind w:firstLine="709"/>
        <w:jc w:val="both"/>
        <w:rPr>
          <w:bCs/>
          <w:sz w:val="28"/>
          <w:szCs w:val="28"/>
        </w:rPr>
      </w:pPr>
      <w:r w:rsidRPr="00892922">
        <w:rPr>
          <w:bCs/>
          <w:sz w:val="28"/>
          <w:szCs w:val="28"/>
        </w:rPr>
        <w:t>Объекты физической культуры и спорта находятся на смежных территориях:</w:t>
      </w:r>
    </w:p>
    <w:p w:rsidR="00280E62" w:rsidRPr="00892922" w:rsidRDefault="00A1047C" w:rsidP="00892922">
      <w:pPr>
        <w:ind w:firstLine="709"/>
        <w:contextualSpacing/>
        <w:jc w:val="both"/>
        <w:rPr>
          <w:bCs/>
          <w:sz w:val="28"/>
          <w:szCs w:val="28"/>
        </w:rPr>
      </w:pPr>
      <w:r>
        <w:rPr>
          <w:bCs/>
          <w:sz w:val="28"/>
          <w:szCs w:val="28"/>
        </w:rPr>
        <w:t>с</w:t>
      </w:r>
      <w:r w:rsidR="00280E62" w:rsidRPr="00892922">
        <w:rPr>
          <w:bCs/>
          <w:sz w:val="28"/>
          <w:szCs w:val="28"/>
        </w:rPr>
        <w:t>портивный, тренажерный зал "Свой зал" расположен по адресу</w:t>
      </w:r>
      <w:r>
        <w:rPr>
          <w:bCs/>
          <w:sz w:val="28"/>
          <w:szCs w:val="28"/>
        </w:rPr>
        <w:t>:</w:t>
      </w:r>
      <w:r w:rsidR="00280E62" w:rsidRPr="00892922">
        <w:rPr>
          <w:bCs/>
          <w:sz w:val="28"/>
          <w:szCs w:val="28"/>
        </w:rPr>
        <w:t xml:space="preserve"> </w:t>
      </w:r>
      <w:r w:rsidR="007B095E">
        <w:rPr>
          <w:bCs/>
          <w:sz w:val="28"/>
          <w:szCs w:val="28"/>
        </w:rPr>
        <w:br/>
      </w:r>
      <w:r w:rsidR="00280E62" w:rsidRPr="00892922">
        <w:rPr>
          <w:bCs/>
          <w:sz w:val="28"/>
          <w:szCs w:val="28"/>
        </w:rPr>
        <w:t>ул. Федота Шубина,</w:t>
      </w:r>
      <w:r>
        <w:rPr>
          <w:bCs/>
          <w:sz w:val="28"/>
          <w:szCs w:val="28"/>
        </w:rPr>
        <w:t xml:space="preserve"> д.</w:t>
      </w:r>
      <w:r w:rsidR="00280E62" w:rsidRPr="00892922">
        <w:rPr>
          <w:bCs/>
          <w:sz w:val="28"/>
          <w:szCs w:val="28"/>
        </w:rPr>
        <w:t xml:space="preserve"> 9 (215</w:t>
      </w:r>
      <w:r>
        <w:rPr>
          <w:bCs/>
          <w:sz w:val="28"/>
          <w:szCs w:val="28"/>
        </w:rPr>
        <w:t> м,</w:t>
      </w:r>
      <w:r w:rsidR="00280E62" w:rsidRPr="00892922">
        <w:rPr>
          <w:bCs/>
          <w:sz w:val="28"/>
          <w:szCs w:val="28"/>
        </w:rPr>
        <w:t xml:space="preserve"> пешеходная доступность 3</w:t>
      </w:r>
      <w:r>
        <w:rPr>
          <w:bCs/>
          <w:sz w:val="28"/>
          <w:szCs w:val="28"/>
        </w:rPr>
        <w:t> </w:t>
      </w:r>
      <w:r w:rsidR="00280E62" w:rsidRPr="00892922">
        <w:rPr>
          <w:bCs/>
          <w:sz w:val="28"/>
          <w:szCs w:val="28"/>
        </w:rPr>
        <w:t>мин</w:t>
      </w:r>
      <w:r>
        <w:rPr>
          <w:bCs/>
          <w:sz w:val="28"/>
          <w:szCs w:val="28"/>
        </w:rPr>
        <w:t>.</w:t>
      </w:r>
      <w:r w:rsidR="00280E62" w:rsidRPr="00892922">
        <w:rPr>
          <w:bCs/>
          <w:sz w:val="28"/>
          <w:szCs w:val="28"/>
        </w:rPr>
        <w:t>);</w:t>
      </w:r>
    </w:p>
    <w:p w:rsidR="00280E62" w:rsidRPr="00892922" w:rsidRDefault="00A1047C" w:rsidP="00892922">
      <w:pPr>
        <w:ind w:firstLine="709"/>
        <w:contextualSpacing/>
        <w:jc w:val="both"/>
        <w:rPr>
          <w:bCs/>
          <w:sz w:val="28"/>
          <w:szCs w:val="28"/>
        </w:rPr>
      </w:pPr>
      <w:r>
        <w:rPr>
          <w:bCs/>
          <w:sz w:val="28"/>
          <w:szCs w:val="28"/>
        </w:rPr>
        <w:t>с</w:t>
      </w:r>
      <w:r w:rsidR="00280E62" w:rsidRPr="00892922">
        <w:rPr>
          <w:bCs/>
          <w:sz w:val="28"/>
          <w:szCs w:val="28"/>
        </w:rPr>
        <w:t>портивный комплекс "Норд арена" расположен по адресу</w:t>
      </w:r>
      <w:r>
        <w:rPr>
          <w:bCs/>
          <w:sz w:val="28"/>
          <w:szCs w:val="28"/>
        </w:rPr>
        <w:t>:</w:t>
      </w:r>
      <w:r w:rsidR="00280E62" w:rsidRPr="00892922">
        <w:rPr>
          <w:bCs/>
          <w:sz w:val="28"/>
          <w:szCs w:val="28"/>
        </w:rPr>
        <w:t xml:space="preserve"> </w:t>
      </w:r>
      <w:r w:rsidR="00D21C90">
        <w:rPr>
          <w:bCs/>
          <w:sz w:val="28"/>
          <w:szCs w:val="28"/>
        </w:rPr>
        <w:br/>
      </w:r>
      <w:r w:rsidR="00280E62" w:rsidRPr="00892922">
        <w:rPr>
          <w:bCs/>
          <w:sz w:val="28"/>
          <w:szCs w:val="28"/>
        </w:rPr>
        <w:t xml:space="preserve">просп. Советских </w:t>
      </w:r>
      <w:r w:rsidR="00D21C90">
        <w:rPr>
          <w:bCs/>
          <w:sz w:val="28"/>
          <w:szCs w:val="28"/>
        </w:rPr>
        <w:t>к</w:t>
      </w:r>
      <w:r w:rsidR="00280E62" w:rsidRPr="00892922">
        <w:rPr>
          <w:bCs/>
          <w:sz w:val="28"/>
          <w:szCs w:val="28"/>
        </w:rPr>
        <w:t xml:space="preserve">осмонавтов, </w:t>
      </w:r>
      <w:r>
        <w:rPr>
          <w:bCs/>
          <w:sz w:val="28"/>
          <w:szCs w:val="28"/>
        </w:rPr>
        <w:t xml:space="preserve">д. </w:t>
      </w:r>
      <w:r w:rsidR="00280E62" w:rsidRPr="00892922">
        <w:rPr>
          <w:bCs/>
          <w:sz w:val="28"/>
          <w:szCs w:val="28"/>
        </w:rPr>
        <w:t>179 (100</w:t>
      </w:r>
      <w:r>
        <w:rPr>
          <w:bCs/>
          <w:sz w:val="28"/>
          <w:szCs w:val="28"/>
        </w:rPr>
        <w:t xml:space="preserve"> м, </w:t>
      </w:r>
      <w:r w:rsidR="00280E62" w:rsidRPr="00892922">
        <w:rPr>
          <w:bCs/>
          <w:sz w:val="28"/>
          <w:szCs w:val="28"/>
        </w:rPr>
        <w:t>пешеходная доступность 1</w:t>
      </w:r>
      <w:r>
        <w:rPr>
          <w:bCs/>
          <w:sz w:val="28"/>
          <w:szCs w:val="28"/>
        </w:rPr>
        <w:t> мин.</w:t>
      </w:r>
      <w:r w:rsidR="00280E62" w:rsidRPr="00892922">
        <w:rPr>
          <w:bCs/>
          <w:sz w:val="28"/>
          <w:szCs w:val="28"/>
        </w:rPr>
        <w:t>);</w:t>
      </w:r>
    </w:p>
    <w:p w:rsidR="00280E62" w:rsidRPr="00892922" w:rsidRDefault="00A1047C" w:rsidP="00892922">
      <w:pPr>
        <w:ind w:firstLine="709"/>
        <w:contextualSpacing/>
        <w:jc w:val="both"/>
        <w:rPr>
          <w:bCs/>
          <w:sz w:val="28"/>
          <w:szCs w:val="28"/>
        </w:rPr>
      </w:pPr>
      <w:r>
        <w:rPr>
          <w:bCs/>
          <w:sz w:val="28"/>
          <w:szCs w:val="28"/>
        </w:rPr>
        <w:t>л</w:t>
      </w:r>
      <w:r w:rsidR="00280E62" w:rsidRPr="00892922">
        <w:rPr>
          <w:bCs/>
          <w:sz w:val="28"/>
          <w:szCs w:val="28"/>
        </w:rPr>
        <w:t>егкоатлетический манеж расположен по адресу</w:t>
      </w:r>
      <w:r>
        <w:rPr>
          <w:bCs/>
          <w:sz w:val="28"/>
          <w:szCs w:val="28"/>
        </w:rPr>
        <w:t>:</w:t>
      </w:r>
      <w:r w:rsidR="00280E62" w:rsidRPr="00892922">
        <w:rPr>
          <w:bCs/>
          <w:sz w:val="28"/>
          <w:szCs w:val="28"/>
        </w:rPr>
        <w:t xml:space="preserve"> просп. Ломоносова, </w:t>
      </w:r>
      <w:r w:rsidR="007B095E">
        <w:rPr>
          <w:bCs/>
          <w:sz w:val="28"/>
          <w:szCs w:val="28"/>
        </w:rPr>
        <w:br/>
      </w:r>
      <w:r>
        <w:rPr>
          <w:bCs/>
          <w:sz w:val="28"/>
          <w:szCs w:val="28"/>
        </w:rPr>
        <w:t xml:space="preserve">д. </w:t>
      </w:r>
      <w:r w:rsidR="00280E62" w:rsidRPr="00892922">
        <w:rPr>
          <w:bCs/>
          <w:sz w:val="28"/>
          <w:szCs w:val="28"/>
        </w:rPr>
        <w:t>252, корп. 2 (100</w:t>
      </w:r>
      <w:r>
        <w:rPr>
          <w:bCs/>
          <w:sz w:val="28"/>
          <w:szCs w:val="28"/>
        </w:rPr>
        <w:t> м,</w:t>
      </w:r>
      <w:r w:rsidR="00280E62" w:rsidRPr="00892922">
        <w:rPr>
          <w:bCs/>
          <w:sz w:val="28"/>
          <w:szCs w:val="28"/>
        </w:rPr>
        <w:t xml:space="preserve"> пешеходная доступность 1</w:t>
      </w:r>
      <w:r>
        <w:rPr>
          <w:bCs/>
          <w:sz w:val="28"/>
          <w:szCs w:val="28"/>
        </w:rPr>
        <w:t> мин.</w:t>
      </w:r>
      <w:r w:rsidR="00280E62" w:rsidRPr="00892922">
        <w:rPr>
          <w:bCs/>
          <w:sz w:val="28"/>
          <w:szCs w:val="28"/>
        </w:rPr>
        <w:t>).</w:t>
      </w:r>
    </w:p>
    <w:p w:rsidR="00280E62" w:rsidRPr="00892922" w:rsidRDefault="00280E62" w:rsidP="00892922">
      <w:pPr>
        <w:ind w:firstLine="709"/>
        <w:jc w:val="both"/>
        <w:rPr>
          <w:bCs/>
          <w:sz w:val="28"/>
          <w:szCs w:val="28"/>
        </w:rPr>
      </w:pPr>
      <w:r w:rsidRPr="00892922">
        <w:rPr>
          <w:bCs/>
          <w:sz w:val="28"/>
          <w:szCs w:val="28"/>
        </w:rPr>
        <w:t xml:space="preserve">Также на территории проектирования размещаются стадион "Труд" </w:t>
      </w:r>
      <w:r w:rsidR="007B095E">
        <w:rPr>
          <w:bCs/>
          <w:sz w:val="28"/>
          <w:szCs w:val="28"/>
        </w:rPr>
        <w:br/>
      </w:r>
      <w:r w:rsidRPr="00892922">
        <w:rPr>
          <w:bCs/>
          <w:sz w:val="28"/>
          <w:szCs w:val="28"/>
        </w:rPr>
        <w:t>и спортивный комплекс "Ледовая арена".</w:t>
      </w:r>
    </w:p>
    <w:p w:rsidR="00280E62" w:rsidRPr="00892922" w:rsidRDefault="00280E62" w:rsidP="00892922">
      <w:pPr>
        <w:ind w:firstLine="709"/>
        <w:jc w:val="both"/>
        <w:rPr>
          <w:bCs/>
          <w:sz w:val="28"/>
          <w:szCs w:val="28"/>
        </w:rPr>
      </w:pPr>
      <w:r w:rsidRPr="00892922">
        <w:rPr>
          <w:bCs/>
          <w:sz w:val="28"/>
          <w:szCs w:val="28"/>
        </w:rPr>
        <w:t xml:space="preserve">Радиус обслуживания до объектов физической культуры и спорта </w:t>
      </w:r>
      <w:r w:rsidR="007B095E">
        <w:rPr>
          <w:bCs/>
          <w:sz w:val="28"/>
          <w:szCs w:val="28"/>
        </w:rPr>
        <w:br/>
      </w:r>
      <w:r w:rsidRPr="00892922">
        <w:rPr>
          <w:bCs/>
          <w:sz w:val="28"/>
          <w:szCs w:val="28"/>
        </w:rPr>
        <w:t>не превышает 1</w:t>
      </w:r>
      <w:r w:rsidR="00A1047C">
        <w:rPr>
          <w:bCs/>
          <w:sz w:val="28"/>
          <w:szCs w:val="28"/>
        </w:rPr>
        <w:t> </w:t>
      </w:r>
      <w:r w:rsidRPr="00892922">
        <w:rPr>
          <w:bCs/>
          <w:sz w:val="28"/>
          <w:szCs w:val="28"/>
        </w:rPr>
        <w:t>500</w:t>
      </w:r>
      <w:r w:rsidR="00A1047C">
        <w:rPr>
          <w:bCs/>
          <w:sz w:val="28"/>
          <w:szCs w:val="28"/>
        </w:rPr>
        <w:t> м</w:t>
      </w:r>
      <w:r w:rsidRPr="00892922">
        <w:rPr>
          <w:bCs/>
          <w:sz w:val="28"/>
          <w:szCs w:val="28"/>
        </w:rPr>
        <w:t>.</w:t>
      </w:r>
      <w:r w:rsidRPr="00892922">
        <w:rPr>
          <w:sz w:val="28"/>
          <w:szCs w:val="28"/>
        </w:rPr>
        <w:t xml:space="preserve"> </w:t>
      </w:r>
      <w:r w:rsidRPr="00892922">
        <w:rPr>
          <w:bCs/>
          <w:sz w:val="28"/>
          <w:szCs w:val="28"/>
        </w:rPr>
        <w:t>Доступность для территории проектирования на данный момент обеспечивается.</w:t>
      </w:r>
    </w:p>
    <w:p w:rsidR="00280E62" w:rsidRPr="00892922" w:rsidRDefault="00A1047C" w:rsidP="00892922">
      <w:pPr>
        <w:ind w:firstLine="709"/>
        <w:jc w:val="both"/>
        <w:rPr>
          <w:bCs/>
          <w:sz w:val="28"/>
          <w:szCs w:val="28"/>
        </w:rPr>
      </w:pPr>
      <w:r>
        <w:rPr>
          <w:bCs/>
          <w:sz w:val="28"/>
          <w:szCs w:val="28"/>
        </w:rPr>
        <w:t>2.3.3.5. </w:t>
      </w:r>
      <w:r w:rsidR="00280E62" w:rsidRPr="00892922">
        <w:rPr>
          <w:bCs/>
          <w:sz w:val="28"/>
          <w:szCs w:val="28"/>
        </w:rPr>
        <w:t>Предприятия бытового обслуживания и связи</w:t>
      </w:r>
    </w:p>
    <w:p w:rsidR="00280E62" w:rsidRPr="00892922" w:rsidRDefault="00280E62" w:rsidP="00892922">
      <w:pPr>
        <w:ind w:firstLine="709"/>
        <w:jc w:val="both"/>
        <w:rPr>
          <w:bCs/>
          <w:sz w:val="28"/>
          <w:szCs w:val="28"/>
        </w:rPr>
      </w:pPr>
      <w:r w:rsidRPr="00892922">
        <w:rPr>
          <w:bCs/>
          <w:sz w:val="28"/>
          <w:szCs w:val="28"/>
        </w:rPr>
        <w:t>На территории располагаются предприятия бытового обслуживания: парикмахерские, пункт выдачи "Озон".</w:t>
      </w:r>
    </w:p>
    <w:p w:rsidR="00280E62" w:rsidRPr="00892922" w:rsidRDefault="00A1047C" w:rsidP="00892922">
      <w:pPr>
        <w:ind w:firstLine="709"/>
        <w:jc w:val="both"/>
        <w:rPr>
          <w:bCs/>
          <w:sz w:val="28"/>
          <w:szCs w:val="28"/>
        </w:rPr>
      </w:pPr>
      <w:r>
        <w:rPr>
          <w:bCs/>
          <w:sz w:val="28"/>
          <w:szCs w:val="28"/>
        </w:rPr>
        <w:t>2.3.3.6. </w:t>
      </w:r>
      <w:r w:rsidR="00280E62" w:rsidRPr="00892922">
        <w:rPr>
          <w:bCs/>
          <w:sz w:val="28"/>
          <w:szCs w:val="28"/>
        </w:rPr>
        <w:t>Поликлиники и медицинские учреждения</w:t>
      </w:r>
    </w:p>
    <w:p w:rsidR="00280E62" w:rsidRPr="00892922" w:rsidRDefault="00280E62" w:rsidP="00892922">
      <w:pPr>
        <w:ind w:firstLine="709"/>
        <w:contextualSpacing/>
        <w:jc w:val="both"/>
        <w:rPr>
          <w:bCs/>
          <w:sz w:val="28"/>
          <w:szCs w:val="28"/>
        </w:rPr>
      </w:pPr>
      <w:r w:rsidRPr="00892922">
        <w:rPr>
          <w:bCs/>
          <w:sz w:val="28"/>
          <w:szCs w:val="28"/>
        </w:rPr>
        <w:t>Приморская центральная районная больница, расположена по адресу</w:t>
      </w:r>
      <w:r w:rsidR="00A1047C">
        <w:rPr>
          <w:bCs/>
          <w:sz w:val="28"/>
          <w:szCs w:val="28"/>
        </w:rPr>
        <w:t>:</w:t>
      </w:r>
      <w:r w:rsidRPr="00892922">
        <w:rPr>
          <w:bCs/>
          <w:sz w:val="28"/>
          <w:szCs w:val="28"/>
        </w:rPr>
        <w:t xml:space="preserve"> </w:t>
      </w:r>
      <w:r w:rsidR="00A1047C">
        <w:rPr>
          <w:bCs/>
          <w:sz w:val="28"/>
          <w:szCs w:val="28"/>
        </w:rPr>
        <w:t xml:space="preserve">просп. Ломоносова, д. 271 (200 м, </w:t>
      </w:r>
      <w:r w:rsidRPr="00892922">
        <w:rPr>
          <w:bCs/>
          <w:sz w:val="28"/>
          <w:szCs w:val="28"/>
        </w:rPr>
        <w:t>пешеходная доступность 2</w:t>
      </w:r>
      <w:r w:rsidR="00D21C90">
        <w:rPr>
          <w:bCs/>
          <w:sz w:val="28"/>
          <w:szCs w:val="28"/>
        </w:rPr>
        <w:t xml:space="preserve"> </w:t>
      </w:r>
      <w:r w:rsidRPr="00892922">
        <w:rPr>
          <w:bCs/>
          <w:sz w:val="28"/>
          <w:szCs w:val="28"/>
        </w:rPr>
        <w:t>мин</w:t>
      </w:r>
      <w:r w:rsidR="00A1047C">
        <w:rPr>
          <w:bCs/>
          <w:sz w:val="28"/>
          <w:szCs w:val="28"/>
        </w:rPr>
        <w:t>.</w:t>
      </w:r>
      <w:r w:rsidRPr="00892922">
        <w:rPr>
          <w:bCs/>
          <w:sz w:val="28"/>
          <w:szCs w:val="28"/>
        </w:rPr>
        <w:t>);</w:t>
      </w:r>
    </w:p>
    <w:p w:rsidR="00280E62" w:rsidRPr="00892922" w:rsidRDefault="00280E62" w:rsidP="00892922">
      <w:pPr>
        <w:ind w:firstLine="709"/>
        <w:jc w:val="both"/>
        <w:rPr>
          <w:bCs/>
          <w:sz w:val="28"/>
          <w:szCs w:val="28"/>
        </w:rPr>
      </w:pPr>
      <w:r w:rsidRPr="00892922">
        <w:rPr>
          <w:bCs/>
          <w:sz w:val="28"/>
          <w:szCs w:val="28"/>
        </w:rPr>
        <w:t>Приморская центральная районная больница, детская консультация, расположена по адресу</w:t>
      </w:r>
      <w:r w:rsidR="00A1047C">
        <w:rPr>
          <w:bCs/>
          <w:sz w:val="28"/>
          <w:szCs w:val="28"/>
        </w:rPr>
        <w:t>:</w:t>
      </w:r>
      <w:r w:rsidRPr="00892922">
        <w:rPr>
          <w:bCs/>
          <w:sz w:val="28"/>
          <w:szCs w:val="28"/>
        </w:rPr>
        <w:t xml:space="preserve"> просп. Ломоносова, </w:t>
      </w:r>
      <w:r w:rsidR="00A1047C">
        <w:rPr>
          <w:bCs/>
          <w:sz w:val="28"/>
          <w:szCs w:val="28"/>
        </w:rPr>
        <w:t xml:space="preserve">д. 271 (200 м, </w:t>
      </w:r>
      <w:r w:rsidRPr="00892922">
        <w:rPr>
          <w:bCs/>
          <w:sz w:val="28"/>
          <w:szCs w:val="28"/>
        </w:rPr>
        <w:t>пешеходная доступность 2</w:t>
      </w:r>
      <w:r w:rsidR="00A1047C">
        <w:rPr>
          <w:bCs/>
          <w:sz w:val="28"/>
          <w:szCs w:val="28"/>
        </w:rPr>
        <w:t> мин.</w:t>
      </w:r>
      <w:r w:rsidRPr="00892922">
        <w:rPr>
          <w:bCs/>
          <w:sz w:val="28"/>
          <w:szCs w:val="28"/>
        </w:rPr>
        <w:t>);</w:t>
      </w:r>
    </w:p>
    <w:p w:rsidR="00280E62" w:rsidRPr="00892922" w:rsidRDefault="00A1047C" w:rsidP="00892922">
      <w:pPr>
        <w:ind w:firstLine="709"/>
        <w:jc w:val="both"/>
        <w:rPr>
          <w:bCs/>
          <w:sz w:val="28"/>
          <w:szCs w:val="28"/>
        </w:rPr>
      </w:pPr>
      <w:r>
        <w:rPr>
          <w:bCs/>
          <w:sz w:val="28"/>
          <w:szCs w:val="28"/>
        </w:rPr>
        <w:t>к</w:t>
      </w:r>
      <w:r w:rsidR="00280E62" w:rsidRPr="00892922">
        <w:rPr>
          <w:bCs/>
          <w:sz w:val="28"/>
          <w:szCs w:val="28"/>
        </w:rPr>
        <w:t>абинет неотложной стоматологической помощи, А</w:t>
      </w:r>
      <w:r w:rsidRPr="00892922">
        <w:rPr>
          <w:bCs/>
          <w:sz w:val="28"/>
          <w:szCs w:val="28"/>
        </w:rPr>
        <w:t>ГСО</w:t>
      </w:r>
      <w:r w:rsidR="00280E62" w:rsidRPr="00892922">
        <w:rPr>
          <w:bCs/>
          <w:sz w:val="28"/>
          <w:szCs w:val="28"/>
        </w:rPr>
        <w:t xml:space="preserve"> № 1 расположен по адресу</w:t>
      </w:r>
      <w:r w:rsidR="00D21C90">
        <w:rPr>
          <w:bCs/>
          <w:sz w:val="28"/>
          <w:szCs w:val="28"/>
        </w:rPr>
        <w:t>:</w:t>
      </w:r>
      <w:r w:rsidR="00280E62" w:rsidRPr="00892922">
        <w:rPr>
          <w:bCs/>
          <w:sz w:val="28"/>
          <w:szCs w:val="28"/>
        </w:rPr>
        <w:t xml:space="preserve"> </w:t>
      </w:r>
      <w:r w:rsidRPr="00892922">
        <w:rPr>
          <w:bCs/>
          <w:sz w:val="28"/>
          <w:szCs w:val="28"/>
        </w:rPr>
        <w:t>ул.</w:t>
      </w:r>
      <w:r>
        <w:rPr>
          <w:bCs/>
          <w:sz w:val="28"/>
          <w:szCs w:val="28"/>
        </w:rPr>
        <w:t xml:space="preserve"> </w:t>
      </w:r>
      <w:r w:rsidR="00280E62" w:rsidRPr="00892922">
        <w:rPr>
          <w:bCs/>
          <w:sz w:val="28"/>
          <w:szCs w:val="28"/>
        </w:rPr>
        <w:t xml:space="preserve">Вологодская, </w:t>
      </w:r>
      <w:r>
        <w:rPr>
          <w:bCs/>
          <w:sz w:val="28"/>
          <w:szCs w:val="28"/>
        </w:rPr>
        <w:t xml:space="preserve">д. </w:t>
      </w:r>
      <w:r w:rsidR="00280E62" w:rsidRPr="00892922">
        <w:rPr>
          <w:bCs/>
          <w:sz w:val="28"/>
          <w:szCs w:val="28"/>
        </w:rPr>
        <w:t>17 (450</w:t>
      </w:r>
      <w:r>
        <w:rPr>
          <w:bCs/>
          <w:sz w:val="28"/>
          <w:szCs w:val="28"/>
        </w:rPr>
        <w:t xml:space="preserve"> м, </w:t>
      </w:r>
      <w:r w:rsidR="00280E62" w:rsidRPr="00892922">
        <w:rPr>
          <w:bCs/>
          <w:sz w:val="28"/>
          <w:szCs w:val="28"/>
        </w:rPr>
        <w:t>пешеходная доступность 6</w:t>
      </w:r>
      <w:r>
        <w:rPr>
          <w:bCs/>
          <w:sz w:val="28"/>
          <w:szCs w:val="28"/>
        </w:rPr>
        <w:t> мин.</w:t>
      </w:r>
      <w:r w:rsidR="00280E62" w:rsidRPr="00892922">
        <w:rPr>
          <w:bCs/>
          <w:sz w:val="28"/>
          <w:szCs w:val="28"/>
        </w:rPr>
        <w:t>);</w:t>
      </w:r>
    </w:p>
    <w:p w:rsidR="00280E62" w:rsidRPr="00892922" w:rsidRDefault="00280E62" w:rsidP="00892922">
      <w:pPr>
        <w:ind w:firstLine="709"/>
        <w:jc w:val="both"/>
        <w:rPr>
          <w:bCs/>
          <w:sz w:val="28"/>
          <w:szCs w:val="28"/>
        </w:rPr>
      </w:pPr>
      <w:r w:rsidRPr="00892922">
        <w:rPr>
          <w:bCs/>
          <w:sz w:val="28"/>
          <w:szCs w:val="28"/>
        </w:rPr>
        <w:t xml:space="preserve">Радиус обслуживания до поликлиник и медицинских учреждений </w:t>
      </w:r>
      <w:r w:rsidR="007B095E">
        <w:rPr>
          <w:bCs/>
          <w:sz w:val="28"/>
          <w:szCs w:val="28"/>
        </w:rPr>
        <w:br/>
      </w:r>
      <w:r w:rsidRPr="00892922">
        <w:rPr>
          <w:bCs/>
          <w:sz w:val="28"/>
          <w:szCs w:val="28"/>
        </w:rPr>
        <w:t>не превышает 1</w:t>
      </w:r>
      <w:r w:rsidR="00A1047C">
        <w:rPr>
          <w:bCs/>
          <w:sz w:val="28"/>
          <w:szCs w:val="28"/>
        </w:rPr>
        <w:t> </w:t>
      </w:r>
      <w:r w:rsidRPr="00892922">
        <w:rPr>
          <w:bCs/>
          <w:sz w:val="28"/>
          <w:szCs w:val="28"/>
        </w:rPr>
        <w:t>000</w:t>
      </w:r>
      <w:r w:rsidR="00A1047C">
        <w:rPr>
          <w:bCs/>
          <w:sz w:val="28"/>
          <w:szCs w:val="28"/>
        </w:rPr>
        <w:t> м</w:t>
      </w:r>
      <w:r w:rsidRPr="00892922">
        <w:rPr>
          <w:bCs/>
          <w:sz w:val="28"/>
          <w:szCs w:val="28"/>
        </w:rPr>
        <w:t>. В границах элемента планировочной структуры размещать учреждения здравоохранения не планируется.</w:t>
      </w:r>
    </w:p>
    <w:p w:rsidR="00280E62" w:rsidRPr="00892922" w:rsidRDefault="00A1047C" w:rsidP="00892922">
      <w:pPr>
        <w:ind w:firstLine="709"/>
        <w:jc w:val="both"/>
        <w:rPr>
          <w:rFonts w:eastAsia="Calibri"/>
          <w:sz w:val="28"/>
          <w:szCs w:val="28"/>
        </w:rPr>
      </w:pPr>
      <w:r>
        <w:rPr>
          <w:rFonts w:eastAsia="Calibri"/>
          <w:sz w:val="28"/>
          <w:szCs w:val="28"/>
        </w:rPr>
        <w:t>2.3.3.7. </w:t>
      </w:r>
      <w:r w:rsidR="00280E62" w:rsidRPr="00892922">
        <w:rPr>
          <w:rFonts w:eastAsia="Calibri"/>
          <w:sz w:val="28"/>
          <w:szCs w:val="28"/>
        </w:rPr>
        <w:t>Транспортная инфраструктура. Показатели обеспеченности территории объектами транспортной инфраструктуры.</w:t>
      </w:r>
    </w:p>
    <w:p w:rsidR="00280E62" w:rsidRPr="00892922" w:rsidRDefault="00280E62" w:rsidP="00892922">
      <w:pPr>
        <w:ind w:firstLine="709"/>
        <w:jc w:val="both"/>
        <w:rPr>
          <w:bCs/>
          <w:sz w:val="28"/>
          <w:szCs w:val="28"/>
        </w:rPr>
      </w:pPr>
      <w:r w:rsidRPr="00892922">
        <w:rPr>
          <w:bCs/>
          <w:sz w:val="28"/>
          <w:szCs w:val="28"/>
        </w:rPr>
        <w:t xml:space="preserve">В планировочной структуре улично-дорожной сети территории проектирования серьезных изменений не планируется. Улично-дорожная сеть </w:t>
      </w:r>
      <w:r w:rsidR="007B095E">
        <w:rPr>
          <w:bCs/>
          <w:sz w:val="28"/>
          <w:szCs w:val="28"/>
        </w:rPr>
        <w:br/>
      </w:r>
      <w:r w:rsidRPr="00892922">
        <w:rPr>
          <w:bCs/>
          <w:sz w:val="28"/>
          <w:szCs w:val="28"/>
        </w:rPr>
        <w:t>в квартале сформирована.</w:t>
      </w:r>
    </w:p>
    <w:p w:rsidR="00280E62" w:rsidRPr="00892922" w:rsidRDefault="00280E62" w:rsidP="00892922">
      <w:pPr>
        <w:ind w:firstLine="709"/>
        <w:jc w:val="both"/>
        <w:rPr>
          <w:bCs/>
          <w:sz w:val="28"/>
          <w:szCs w:val="28"/>
        </w:rPr>
      </w:pPr>
      <w:r w:rsidRPr="00892922">
        <w:rPr>
          <w:bCs/>
          <w:sz w:val="28"/>
          <w:szCs w:val="28"/>
        </w:rPr>
        <w:t>Транспортная связь обеспечивается по просп. Ломоносова (магистральная улица общегородского значения регулируемого значения), просп. Обводный канал (магистральная улица районного значения), ул. Суворова, ул. Федота Шубина и просп. Советских космонавтов (улицы и дороги местного значения).</w:t>
      </w:r>
    </w:p>
    <w:p w:rsidR="00280E62" w:rsidRPr="00892922" w:rsidRDefault="00280E62" w:rsidP="00892922">
      <w:pPr>
        <w:ind w:firstLine="709"/>
        <w:jc w:val="both"/>
        <w:rPr>
          <w:bCs/>
          <w:sz w:val="28"/>
          <w:szCs w:val="28"/>
          <w:highlight w:val="lightGray"/>
        </w:rPr>
      </w:pPr>
      <w:r w:rsidRPr="00892922">
        <w:rPr>
          <w:bCs/>
          <w:sz w:val="28"/>
          <w:szCs w:val="28"/>
        </w:rPr>
        <w:t>Обслуживание пассажирского потока на данной территории города осуществляется</w:t>
      </w:r>
      <w:r w:rsidR="00A1047C">
        <w:rPr>
          <w:bCs/>
          <w:sz w:val="28"/>
          <w:szCs w:val="28"/>
        </w:rPr>
        <w:t xml:space="preserve"> такси и автобусными маршрутами:</w:t>
      </w:r>
      <w:r w:rsidRPr="00892922">
        <w:rPr>
          <w:bCs/>
          <w:sz w:val="28"/>
          <w:szCs w:val="28"/>
        </w:rPr>
        <w:t xml:space="preserve"> </w:t>
      </w:r>
      <w:r w:rsidR="00A1047C">
        <w:rPr>
          <w:bCs/>
          <w:sz w:val="28"/>
          <w:szCs w:val="28"/>
        </w:rPr>
        <w:t>№</w:t>
      </w:r>
      <w:r w:rsidRPr="00892922">
        <w:rPr>
          <w:bCs/>
          <w:sz w:val="28"/>
          <w:szCs w:val="28"/>
        </w:rPr>
        <w:t xml:space="preserve"> 12, 62, 65, 75м, 104, 134. Остановка общественного транспорта расположена на просп. Ломоносова. Ближайшие остановки общественного транспорта от территории проектирования находятся в п</w:t>
      </w:r>
      <w:r w:rsidR="00A1047C">
        <w:rPr>
          <w:bCs/>
          <w:sz w:val="28"/>
          <w:szCs w:val="28"/>
        </w:rPr>
        <w:t>ешеходной доступности – 2 мин</w:t>
      </w:r>
      <w:r w:rsidRPr="00892922">
        <w:rPr>
          <w:bCs/>
          <w:sz w:val="28"/>
          <w:szCs w:val="28"/>
        </w:rPr>
        <w:t xml:space="preserve">. </w:t>
      </w:r>
    </w:p>
    <w:p w:rsidR="00280E62" w:rsidRPr="00892922" w:rsidRDefault="00280E62" w:rsidP="00892922">
      <w:pPr>
        <w:ind w:firstLine="709"/>
        <w:jc w:val="both"/>
        <w:rPr>
          <w:bCs/>
          <w:sz w:val="28"/>
          <w:szCs w:val="28"/>
        </w:rPr>
      </w:pPr>
      <w:r w:rsidRPr="00892922">
        <w:rPr>
          <w:bCs/>
          <w:sz w:val="28"/>
          <w:szCs w:val="28"/>
        </w:rPr>
        <w:lastRenderedPageBreak/>
        <w:t xml:space="preserve">Въезды и выезды на территорию проектирования осуществляются </w:t>
      </w:r>
      <w:r w:rsidR="007B095E">
        <w:rPr>
          <w:bCs/>
          <w:sz w:val="28"/>
          <w:szCs w:val="28"/>
        </w:rPr>
        <w:br/>
      </w:r>
      <w:r w:rsidRPr="00892922">
        <w:rPr>
          <w:bCs/>
          <w:sz w:val="28"/>
          <w:szCs w:val="28"/>
        </w:rPr>
        <w:t xml:space="preserve">по ул. Суворова, просп. Ломоносова, ул. Федота Шубина и просп. Советских космонавтов, а также по территории внутриквартальных проездов. </w:t>
      </w:r>
    </w:p>
    <w:p w:rsidR="00280E62" w:rsidRPr="00892922" w:rsidRDefault="00280E62" w:rsidP="00892922">
      <w:pPr>
        <w:ind w:firstLine="709"/>
        <w:jc w:val="both"/>
        <w:rPr>
          <w:bCs/>
          <w:sz w:val="28"/>
          <w:szCs w:val="28"/>
        </w:rPr>
      </w:pPr>
      <w:r w:rsidRPr="008F2EEC">
        <w:rPr>
          <w:bCs/>
          <w:sz w:val="28"/>
          <w:szCs w:val="28"/>
        </w:rPr>
        <w:t xml:space="preserve">Информация о существующих красных линиях отражена </w:t>
      </w:r>
      <w:r w:rsidR="008F2EEC" w:rsidRPr="008F2EEC">
        <w:rPr>
          <w:bCs/>
          <w:sz w:val="28"/>
          <w:szCs w:val="28"/>
        </w:rPr>
        <w:t xml:space="preserve">в приложении </w:t>
      </w:r>
      <w:r w:rsidR="007B095E">
        <w:rPr>
          <w:bCs/>
          <w:sz w:val="28"/>
          <w:szCs w:val="28"/>
        </w:rPr>
        <w:br/>
      </w:r>
      <w:r w:rsidR="008F2EEC" w:rsidRPr="008F2EEC">
        <w:rPr>
          <w:bCs/>
          <w:sz w:val="28"/>
          <w:szCs w:val="28"/>
        </w:rPr>
        <w:t>к настоящему проекту планировки территории.</w:t>
      </w:r>
    </w:p>
    <w:p w:rsidR="00280E62" w:rsidRPr="00892922" w:rsidRDefault="00280E62" w:rsidP="00892922">
      <w:pPr>
        <w:ind w:firstLine="709"/>
        <w:jc w:val="both"/>
        <w:rPr>
          <w:bCs/>
          <w:sz w:val="28"/>
          <w:szCs w:val="28"/>
        </w:rPr>
      </w:pPr>
      <w:r w:rsidRPr="00892922">
        <w:rPr>
          <w:bCs/>
          <w:sz w:val="28"/>
          <w:szCs w:val="28"/>
        </w:rPr>
        <w:t xml:space="preserve">В соответствии с Приложением Ж "Нормы расчета стоянок автомобилей" СП 42.13330.2016, в том числе с учетом </w:t>
      </w:r>
      <w:r w:rsidR="00A1047C">
        <w:rPr>
          <w:bCs/>
          <w:sz w:val="28"/>
          <w:szCs w:val="28"/>
        </w:rPr>
        <w:t>РНГП</w:t>
      </w:r>
      <w:r w:rsidRPr="00892922">
        <w:rPr>
          <w:bCs/>
          <w:sz w:val="28"/>
          <w:szCs w:val="28"/>
        </w:rPr>
        <w:t xml:space="preserve"> выполнен расчет количества машино-мест для территории проектирования.</w:t>
      </w:r>
    </w:p>
    <w:p w:rsidR="00280E62" w:rsidRPr="00892922" w:rsidRDefault="00A1047C" w:rsidP="00A1047C">
      <w:pPr>
        <w:widowControl w:val="0"/>
        <w:ind w:firstLine="709"/>
        <w:jc w:val="both"/>
        <w:rPr>
          <w:sz w:val="28"/>
          <w:szCs w:val="28"/>
        </w:rPr>
      </w:pPr>
      <w:r>
        <w:rPr>
          <w:sz w:val="28"/>
          <w:szCs w:val="28"/>
        </w:rPr>
        <w:t>2.3.3.8. </w:t>
      </w:r>
      <w:r w:rsidR="00280E62" w:rsidRPr="00892922">
        <w:rPr>
          <w:sz w:val="28"/>
          <w:szCs w:val="28"/>
        </w:rPr>
        <w:t>Расчет по обеспеченности территории парковочными машино-местами для территории проектирования</w:t>
      </w:r>
    </w:p>
    <w:p w:rsidR="00280E62" w:rsidRPr="00892922" w:rsidRDefault="00280E62" w:rsidP="00892922">
      <w:pPr>
        <w:ind w:firstLine="709"/>
        <w:jc w:val="both"/>
        <w:rPr>
          <w:bCs/>
          <w:sz w:val="28"/>
          <w:szCs w:val="28"/>
        </w:rPr>
      </w:pPr>
      <w:r w:rsidRPr="00892922">
        <w:rPr>
          <w:bCs/>
          <w:sz w:val="28"/>
          <w:szCs w:val="28"/>
        </w:rPr>
        <w:t>Расчет нормативной потребности населения в парковочных местах представлен в таблице 3.</w:t>
      </w:r>
    </w:p>
    <w:p w:rsidR="00312FDF" w:rsidRDefault="00312FDF" w:rsidP="00312FDF">
      <w:pPr>
        <w:jc w:val="both"/>
        <w:rPr>
          <w:bCs/>
          <w:sz w:val="28"/>
          <w:szCs w:val="28"/>
        </w:rPr>
      </w:pPr>
    </w:p>
    <w:p w:rsidR="00280E62" w:rsidRPr="00892922" w:rsidRDefault="00280E62" w:rsidP="00312FDF">
      <w:pPr>
        <w:keepNext/>
        <w:jc w:val="both"/>
        <w:rPr>
          <w:bCs/>
          <w:sz w:val="28"/>
          <w:szCs w:val="28"/>
        </w:rPr>
      </w:pPr>
      <w:r w:rsidRPr="00892922">
        <w:rPr>
          <w:bCs/>
          <w:sz w:val="28"/>
          <w:szCs w:val="28"/>
        </w:rPr>
        <w:t>Таблица 3</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376"/>
        <w:gridCol w:w="1196"/>
        <w:gridCol w:w="1843"/>
        <w:gridCol w:w="1134"/>
        <w:gridCol w:w="1984"/>
        <w:gridCol w:w="1134"/>
      </w:tblGrid>
      <w:tr w:rsidR="00280E62" w:rsidRPr="00312FDF" w:rsidTr="00697F3A">
        <w:trPr>
          <w:tblHeader/>
        </w:trPr>
        <w:tc>
          <w:tcPr>
            <w:tcW w:w="2376" w:type="dxa"/>
            <w:tcBorders>
              <w:top w:val="single" w:sz="4" w:space="0" w:color="auto"/>
              <w:left w:val="nil"/>
              <w:bottom w:val="single" w:sz="4" w:space="0" w:color="auto"/>
              <w:right w:val="single" w:sz="4" w:space="0" w:color="auto"/>
            </w:tcBorders>
            <w:vAlign w:val="center"/>
            <w:hideMark/>
          </w:tcPr>
          <w:p w:rsidR="00280E62" w:rsidRPr="00312FDF" w:rsidRDefault="00280E62" w:rsidP="00697F3A">
            <w:pPr>
              <w:ind w:right="-85"/>
              <w:jc w:val="center"/>
              <w:rPr>
                <w:bCs/>
                <w:sz w:val="22"/>
                <w:szCs w:val="22"/>
              </w:rPr>
            </w:pPr>
            <w:r w:rsidRPr="00312FDF">
              <w:rPr>
                <w:bCs/>
                <w:sz w:val="22"/>
                <w:szCs w:val="22"/>
              </w:rPr>
              <w:t>Наименование</w:t>
            </w:r>
          </w:p>
        </w:tc>
        <w:tc>
          <w:tcPr>
            <w:tcW w:w="1196" w:type="dxa"/>
            <w:tcBorders>
              <w:top w:val="single" w:sz="4" w:space="0" w:color="auto"/>
              <w:left w:val="single" w:sz="4" w:space="0" w:color="auto"/>
              <w:bottom w:val="single" w:sz="4" w:space="0" w:color="auto"/>
              <w:right w:val="single" w:sz="4" w:space="0" w:color="auto"/>
            </w:tcBorders>
            <w:vAlign w:val="center"/>
            <w:hideMark/>
          </w:tcPr>
          <w:p w:rsidR="00280E62" w:rsidRPr="00312FDF" w:rsidRDefault="00280E62" w:rsidP="00697F3A">
            <w:pPr>
              <w:jc w:val="center"/>
              <w:rPr>
                <w:bCs/>
                <w:sz w:val="22"/>
                <w:szCs w:val="22"/>
              </w:rPr>
            </w:pPr>
            <w:r w:rsidRPr="00312FDF">
              <w:rPr>
                <w:bCs/>
                <w:sz w:val="22"/>
                <w:szCs w:val="22"/>
              </w:rPr>
              <w:t>Единица измерения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280E62" w:rsidRPr="00312FDF" w:rsidRDefault="00280E62" w:rsidP="00697F3A">
            <w:pPr>
              <w:ind w:left="-57" w:right="-32"/>
              <w:jc w:val="center"/>
              <w:outlineLvl w:val="1"/>
              <w:rPr>
                <w:spacing w:val="-4"/>
                <w:sz w:val="22"/>
                <w:szCs w:val="22"/>
              </w:rPr>
            </w:pPr>
            <w:r w:rsidRPr="00312FDF">
              <w:rPr>
                <w:spacing w:val="-4"/>
                <w:sz w:val="22"/>
                <w:szCs w:val="22"/>
              </w:rPr>
              <w:t>Предусматривается 1</w:t>
            </w:r>
            <w:r w:rsidR="00697F3A">
              <w:rPr>
                <w:spacing w:val="-4"/>
                <w:sz w:val="22"/>
                <w:szCs w:val="22"/>
              </w:rPr>
              <w:t> </w:t>
            </w:r>
            <w:r w:rsidRPr="00312FDF">
              <w:rPr>
                <w:spacing w:val="-4"/>
                <w:sz w:val="22"/>
                <w:szCs w:val="22"/>
              </w:rPr>
              <w:t xml:space="preserve">машино-место </w:t>
            </w:r>
            <w:r w:rsidR="00697F3A">
              <w:rPr>
                <w:spacing w:val="-4"/>
                <w:sz w:val="22"/>
                <w:szCs w:val="22"/>
              </w:rPr>
              <w:br/>
            </w:r>
            <w:r w:rsidRPr="00312FDF">
              <w:rPr>
                <w:spacing w:val="-4"/>
                <w:sz w:val="22"/>
                <w:szCs w:val="22"/>
              </w:rPr>
              <w:t>на следующее количество расчетных единиц</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0E62" w:rsidRPr="00312FDF" w:rsidRDefault="00280E62" w:rsidP="00697F3A">
            <w:pPr>
              <w:ind w:left="-57" w:right="-57"/>
              <w:jc w:val="center"/>
              <w:outlineLvl w:val="1"/>
              <w:rPr>
                <w:spacing w:val="-4"/>
                <w:sz w:val="22"/>
                <w:szCs w:val="22"/>
              </w:rPr>
            </w:pPr>
            <w:r w:rsidRPr="00312FDF">
              <w:rPr>
                <w:spacing w:val="-4"/>
                <w:sz w:val="22"/>
                <w:szCs w:val="22"/>
              </w:rPr>
              <w:t>Расчетная единица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280E62" w:rsidRPr="00312FDF" w:rsidRDefault="00280E62" w:rsidP="00697F3A">
            <w:pPr>
              <w:ind w:left="-57"/>
              <w:jc w:val="center"/>
              <w:outlineLvl w:val="1"/>
              <w:rPr>
                <w:spacing w:val="-4"/>
                <w:sz w:val="22"/>
                <w:szCs w:val="22"/>
              </w:rPr>
            </w:pPr>
            <w:r w:rsidRPr="00312FDF">
              <w:rPr>
                <w:spacing w:val="-4"/>
                <w:sz w:val="22"/>
                <w:szCs w:val="22"/>
              </w:rPr>
              <w:t xml:space="preserve">Количество </w:t>
            </w:r>
            <w:r w:rsidR="00697F3A">
              <w:rPr>
                <w:spacing w:val="-4"/>
                <w:sz w:val="22"/>
                <w:szCs w:val="22"/>
              </w:rPr>
              <w:br/>
            </w:r>
            <w:r w:rsidRPr="00312FDF">
              <w:rPr>
                <w:spacing w:val="-4"/>
                <w:sz w:val="22"/>
                <w:szCs w:val="22"/>
              </w:rPr>
              <w:t xml:space="preserve">машино-мест </w:t>
            </w:r>
            <w:r w:rsidR="00697F3A">
              <w:rPr>
                <w:spacing w:val="-4"/>
                <w:sz w:val="22"/>
                <w:szCs w:val="22"/>
              </w:rPr>
              <w:br/>
            </w:r>
            <w:r w:rsidRPr="00312FDF">
              <w:rPr>
                <w:spacing w:val="-4"/>
                <w:sz w:val="22"/>
                <w:szCs w:val="22"/>
              </w:rPr>
              <w:t>по расчету</w:t>
            </w:r>
          </w:p>
        </w:tc>
        <w:tc>
          <w:tcPr>
            <w:tcW w:w="1134" w:type="dxa"/>
            <w:tcBorders>
              <w:top w:val="single" w:sz="4" w:space="0" w:color="auto"/>
              <w:left w:val="single" w:sz="4" w:space="0" w:color="auto"/>
              <w:bottom w:val="single" w:sz="4" w:space="0" w:color="auto"/>
              <w:right w:val="nil"/>
            </w:tcBorders>
            <w:vAlign w:val="center"/>
            <w:hideMark/>
          </w:tcPr>
          <w:p w:rsidR="00280E62" w:rsidRPr="00312FDF" w:rsidRDefault="00280E62" w:rsidP="00312FDF">
            <w:pPr>
              <w:ind w:left="-57" w:right="-57"/>
              <w:jc w:val="center"/>
              <w:outlineLvl w:val="1"/>
              <w:rPr>
                <w:spacing w:val="-4"/>
                <w:sz w:val="22"/>
                <w:szCs w:val="22"/>
              </w:rPr>
            </w:pPr>
            <w:r w:rsidRPr="00312FDF">
              <w:rPr>
                <w:spacing w:val="-4"/>
                <w:sz w:val="22"/>
                <w:szCs w:val="22"/>
              </w:rPr>
              <w:t>Примечание</w:t>
            </w:r>
          </w:p>
        </w:tc>
      </w:tr>
      <w:tr w:rsidR="00280E62" w:rsidRPr="00312FDF" w:rsidTr="00697F3A">
        <w:tc>
          <w:tcPr>
            <w:tcW w:w="2376" w:type="dxa"/>
            <w:tcBorders>
              <w:top w:val="single" w:sz="4" w:space="0" w:color="auto"/>
              <w:left w:val="nil"/>
              <w:bottom w:val="nil"/>
              <w:right w:val="nil"/>
            </w:tcBorders>
            <w:hideMark/>
          </w:tcPr>
          <w:p w:rsidR="00280E62" w:rsidRPr="00312FDF" w:rsidRDefault="00280E62" w:rsidP="00697F3A">
            <w:pPr>
              <w:ind w:right="-85"/>
              <w:outlineLvl w:val="1"/>
              <w:rPr>
                <w:spacing w:val="-4"/>
                <w:sz w:val="22"/>
                <w:szCs w:val="22"/>
              </w:rPr>
            </w:pPr>
            <w:r w:rsidRPr="00312FDF">
              <w:rPr>
                <w:spacing w:val="-4"/>
                <w:sz w:val="22"/>
                <w:szCs w:val="22"/>
              </w:rPr>
              <w:t xml:space="preserve">Площадка для машин жилого фонда </w:t>
            </w:r>
          </w:p>
        </w:tc>
        <w:tc>
          <w:tcPr>
            <w:tcW w:w="1196" w:type="dxa"/>
            <w:tcBorders>
              <w:top w:val="single" w:sz="4" w:space="0" w:color="auto"/>
              <w:left w:val="nil"/>
              <w:bottom w:val="nil"/>
              <w:right w:val="nil"/>
            </w:tcBorders>
            <w:hideMark/>
          </w:tcPr>
          <w:p w:rsidR="00280E62" w:rsidRPr="00312FDF" w:rsidRDefault="00280E62" w:rsidP="00D21C90">
            <w:pPr>
              <w:rPr>
                <w:rFonts w:eastAsia="BatangChe"/>
                <w:spacing w:val="-4"/>
                <w:sz w:val="22"/>
                <w:szCs w:val="22"/>
              </w:rPr>
            </w:pPr>
            <w:r w:rsidRPr="00312FDF">
              <w:rPr>
                <w:rFonts w:eastAsia="BatangChe"/>
                <w:spacing w:val="-4"/>
                <w:sz w:val="22"/>
                <w:szCs w:val="22"/>
              </w:rPr>
              <w:t>жил. площадь</w:t>
            </w:r>
          </w:p>
        </w:tc>
        <w:tc>
          <w:tcPr>
            <w:tcW w:w="1843" w:type="dxa"/>
            <w:tcBorders>
              <w:top w:val="single" w:sz="4" w:space="0" w:color="auto"/>
              <w:left w:val="nil"/>
              <w:bottom w:val="nil"/>
              <w:right w:val="nil"/>
            </w:tcBorders>
            <w:hideMark/>
          </w:tcPr>
          <w:p w:rsidR="00280E62" w:rsidRPr="00312FDF" w:rsidRDefault="00280E62" w:rsidP="00697F3A">
            <w:pPr>
              <w:ind w:left="-57" w:right="-32"/>
              <w:jc w:val="center"/>
              <w:outlineLvl w:val="1"/>
              <w:rPr>
                <w:sz w:val="22"/>
                <w:szCs w:val="22"/>
              </w:rPr>
            </w:pPr>
            <w:r w:rsidRPr="00312FDF">
              <w:rPr>
                <w:sz w:val="22"/>
                <w:szCs w:val="22"/>
              </w:rPr>
              <w:t xml:space="preserve">240 </w:t>
            </w:r>
            <w:r w:rsidR="00E824E8" w:rsidRPr="00312FDF">
              <w:rPr>
                <w:sz w:val="22"/>
                <w:szCs w:val="22"/>
              </w:rPr>
              <w:t>кв. м</w:t>
            </w:r>
          </w:p>
        </w:tc>
        <w:tc>
          <w:tcPr>
            <w:tcW w:w="1134" w:type="dxa"/>
            <w:tcBorders>
              <w:top w:val="single" w:sz="4" w:space="0" w:color="auto"/>
              <w:left w:val="nil"/>
              <w:bottom w:val="nil"/>
              <w:right w:val="nil"/>
            </w:tcBorders>
            <w:hideMark/>
          </w:tcPr>
          <w:p w:rsidR="00280E62" w:rsidRPr="00312FDF" w:rsidRDefault="00280E62" w:rsidP="00697F3A">
            <w:pPr>
              <w:ind w:left="-57" w:right="-57"/>
              <w:jc w:val="center"/>
              <w:rPr>
                <w:bCs/>
                <w:sz w:val="22"/>
                <w:szCs w:val="22"/>
              </w:rPr>
            </w:pPr>
            <w:r w:rsidRPr="00312FDF">
              <w:rPr>
                <w:bCs/>
                <w:sz w:val="22"/>
                <w:szCs w:val="22"/>
              </w:rPr>
              <w:t>4</w:t>
            </w:r>
            <w:r w:rsidR="00697F3A">
              <w:rPr>
                <w:bCs/>
                <w:sz w:val="22"/>
                <w:szCs w:val="22"/>
              </w:rPr>
              <w:t> </w:t>
            </w:r>
            <w:r w:rsidRPr="00312FDF">
              <w:rPr>
                <w:bCs/>
                <w:sz w:val="22"/>
                <w:szCs w:val="22"/>
              </w:rPr>
              <w:t>752,35</w:t>
            </w:r>
          </w:p>
        </w:tc>
        <w:tc>
          <w:tcPr>
            <w:tcW w:w="1984" w:type="dxa"/>
            <w:tcBorders>
              <w:top w:val="single" w:sz="4" w:space="0" w:color="auto"/>
              <w:left w:val="nil"/>
              <w:bottom w:val="nil"/>
              <w:right w:val="nil"/>
            </w:tcBorders>
            <w:hideMark/>
          </w:tcPr>
          <w:p w:rsidR="00280E62" w:rsidRPr="00312FDF" w:rsidRDefault="00280E62" w:rsidP="00697F3A">
            <w:pPr>
              <w:ind w:left="-57"/>
              <w:jc w:val="center"/>
              <w:rPr>
                <w:bCs/>
                <w:spacing w:val="-4"/>
                <w:sz w:val="22"/>
                <w:szCs w:val="22"/>
              </w:rPr>
            </w:pPr>
            <w:r w:rsidRPr="00312FDF">
              <w:rPr>
                <w:bCs/>
                <w:spacing w:val="-4"/>
                <w:sz w:val="22"/>
                <w:szCs w:val="22"/>
              </w:rPr>
              <w:t>(4752,35</w:t>
            </w:r>
            <w:r w:rsidR="00697F3A">
              <w:rPr>
                <w:bCs/>
                <w:spacing w:val="-4"/>
                <w:sz w:val="22"/>
                <w:szCs w:val="22"/>
              </w:rPr>
              <w:t xml:space="preserve"> </w:t>
            </w:r>
            <w:r w:rsidRPr="00312FDF">
              <w:rPr>
                <w:bCs/>
                <w:spacing w:val="-4"/>
                <w:sz w:val="22"/>
                <w:szCs w:val="22"/>
              </w:rPr>
              <w:t>/</w:t>
            </w:r>
            <w:r w:rsidR="00697F3A">
              <w:rPr>
                <w:bCs/>
                <w:spacing w:val="-4"/>
                <w:sz w:val="22"/>
                <w:szCs w:val="22"/>
              </w:rPr>
              <w:t xml:space="preserve"> </w:t>
            </w:r>
            <w:r w:rsidRPr="00312FDF">
              <w:rPr>
                <w:bCs/>
                <w:spacing w:val="-4"/>
                <w:sz w:val="22"/>
                <w:szCs w:val="22"/>
              </w:rPr>
              <w:t>240)</w:t>
            </w:r>
            <w:r w:rsidR="00697F3A">
              <w:rPr>
                <w:bCs/>
                <w:spacing w:val="-4"/>
                <w:sz w:val="22"/>
                <w:szCs w:val="22"/>
              </w:rPr>
              <w:t xml:space="preserve"> </w:t>
            </w:r>
            <w:r w:rsidRPr="00312FDF">
              <w:rPr>
                <w:bCs/>
                <w:spacing w:val="-4"/>
                <w:sz w:val="22"/>
                <w:szCs w:val="22"/>
              </w:rPr>
              <w:t>=</w:t>
            </w:r>
            <w:r w:rsidR="00697F3A">
              <w:rPr>
                <w:bCs/>
                <w:spacing w:val="-4"/>
                <w:sz w:val="22"/>
                <w:szCs w:val="22"/>
              </w:rPr>
              <w:t xml:space="preserve"> </w:t>
            </w:r>
            <w:r w:rsidRPr="00312FDF">
              <w:rPr>
                <w:bCs/>
                <w:spacing w:val="-4"/>
                <w:sz w:val="22"/>
                <w:szCs w:val="22"/>
              </w:rPr>
              <w:t>20</w:t>
            </w:r>
          </w:p>
        </w:tc>
        <w:tc>
          <w:tcPr>
            <w:tcW w:w="1134" w:type="dxa"/>
            <w:tcBorders>
              <w:top w:val="single" w:sz="4" w:space="0" w:color="auto"/>
              <w:left w:val="nil"/>
              <w:bottom w:val="nil"/>
              <w:right w:val="nil"/>
            </w:tcBorders>
          </w:tcPr>
          <w:p w:rsidR="00280E62" w:rsidRPr="00312FDF" w:rsidRDefault="00280E62" w:rsidP="00312FDF">
            <w:pPr>
              <w:jc w:val="center"/>
              <w:rPr>
                <w:bCs/>
                <w:sz w:val="22"/>
                <w:szCs w:val="22"/>
              </w:rPr>
            </w:pPr>
          </w:p>
        </w:tc>
      </w:tr>
      <w:tr w:rsidR="00280E62" w:rsidRPr="00312FDF" w:rsidTr="00697F3A">
        <w:tc>
          <w:tcPr>
            <w:tcW w:w="2376" w:type="dxa"/>
            <w:tcBorders>
              <w:top w:val="nil"/>
              <w:left w:val="nil"/>
              <w:bottom w:val="nil"/>
              <w:right w:val="nil"/>
            </w:tcBorders>
          </w:tcPr>
          <w:p w:rsidR="00280E62" w:rsidRPr="00312FDF" w:rsidRDefault="00280E62" w:rsidP="00697F3A">
            <w:pPr>
              <w:ind w:right="-85"/>
              <w:outlineLvl w:val="1"/>
              <w:rPr>
                <w:spacing w:val="-4"/>
                <w:sz w:val="22"/>
                <w:szCs w:val="22"/>
              </w:rPr>
            </w:pPr>
            <w:r w:rsidRPr="00312FDF">
              <w:rPr>
                <w:spacing w:val="-4"/>
                <w:sz w:val="22"/>
                <w:szCs w:val="22"/>
              </w:rPr>
              <w:t>Площадка для машин планируемого объекта спорта центра развития баскетбола</w:t>
            </w:r>
          </w:p>
        </w:tc>
        <w:tc>
          <w:tcPr>
            <w:tcW w:w="1196" w:type="dxa"/>
            <w:tcBorders>
              <w:top w:val="nil"/>
              <w:left w:val="nil"/>
              <w:bottom w:val="nil"/>
              <w:right w:val="nil"/>
            </w:tcBorders>
          </w:tcPr>
          <w:p w:rsidR="00280E62" w:rsidRPr="00312FDF" w:rsidRDefault="00E824E8" w:rsidP="00D21C90">
            <w:pPr>
              <w:rPr>
                <w:rFonts w:eastAsia="BatangChe"/>
                <w:spacing w:val="-4"/>
                <w:sz w:val="22"/>
                <w:szCs w:val="22"/>
              </w:rPr>
            </w:pPr>
            <w:r w:rsidRPr="00312FDF">
              <w:rPr>
                <w:rFonts w:eastAsia="BatangChe"/>
                <w:spacing w:val="-4"/>
                <w:sz w:val="22"/>
                <w:szCs w:val="22"/>
              </w:rPr>
              <w:t>кв. м</w:t>
            </w:r>
            <w:r w:rsidR="00280E62" w:rsidRPr="00312FDF">
              <w:rPr>
                <w:rFonts w:eastAsia="BatangChe"/>
                <w:spacing w:val="-4"/>
                <w:sz w:val="22"/>
                <w:szCs w:val="22"/>
              </w:rPr>
              <w:t xml:space="preserve"> общей площади</w:t>
            </w:r>
          </w:p>
        </w:tc>
        <w:tc>
          <w:tcPr>
            <w:tcW w:w="1843" w:type="dxa"/>
            <w:tcBorders>
              <w:top w:val="nil"/>
              <w:left w:val="nil"/>
              <w:bottom w:val="nil"/>
              <w:right w:val="nil"/>
            </w:tcBorders>
          </w:tcPr>
          <w:p w:rsidR="00280E62" w:rsidRPr="00312FDF" w:rsidRDefault="00280E62" w:rsidP="00697F3A">
            <w:pPr>
              <w:ind w:left="-57" w:right="-32"/>
              <w:jc w:val="center"/>
              <w:outlineLvl w:val="1"/>
              <w:rPr>
                <w:sz w:val="22"/>
                <w:szCs w:val="22"/>
              </w:rPr>
            </w:pPr>
            <w:r w:rsidRPr="00312FDF">
              <w:rPr>
                <w:sz w:val="22"/>
                <w:szCs w:val="22"/>
              </w:rPr>
              <w:t>55 кв. м</w:t>
            </w:r>
          </w:p>
        </w:tc>
        <w:tc>
          <w:tcPr>
            <w:tcW w:w="1134" w:type="dxa"/>
            <w:tcBorders>
              <w:top w:val="nil"/>
              <w:left w:val="nil"/>
              <w:bottom w:val="nil"/>
              <w:right w:val="nil"/>
            </w:tcBorders>
          </w:tcPr>
          <w:p w:rsidR="00280E62" w:rsidRPr="00312FDF" w:rsidRDefault="00280E62" w:rsidP="00697F3A">
            <w:pPr>
              <w:ind w:left="-57" w:right="-57"/>
              <w:jc w:val="center"/>
              <w:rPr>
                <w:bCs/>
                <w:sz w:val="22"/>
                <w:szCs w:val="22"/>
              </w:rPr>
            </w:pPr>
            <w:r w:rsidRPr="00312FDF">
              <w:rPr>
                <w:bCs/>
                <w:sz w:val="22"/>
                <w:szCs w:val="22"/>
              </w:rPr>
              <w:t>3</w:t>
            </w:r>
            <w:r w:rsidR="00697F3A">
              <w:rPr>
                <w:bCs/>
                <w:sz w:val="22"/>
                <w:szCs w:val="22"/>
              </w:rPr>
              <w:t> 074</w:t>
            </w:r>
          </w:p>
        </w:tc>
        <w:tc>
          <w:tcPr>
            <w:tcW w:w="1984" w:type="dxa"/>
            <w:tcBorders>
              <w:top w:val="nil"/>
              <w:left w:val="nil"/>
              <w:bottom w:val="nil"/>
              <w:right w:val="nil"/>
            </w:tcBorders>
          </w:tcPr>
          <w:p w:rsidR="00280E62" w:rsidRPr="00312FDF" w:rsidRDefault="00280E62" w:rsidP="00697F3A">
            <w:pPr>
              <w:ind w:left="-57"/>
              <w:jc w:val="center"/>
              <w:rPr>
                <w:bCs/>
                <w:spacing w:val="-4"/>
                <w:sz w:val="22"/>
                <w:szCs w:val="22"/>
              </w:rPr>
            </w:pPr>
            <w:r w:rsidRPr="00312FDF">
              <w:rPr>
                <w:bCs/>
                <w:spacing w:val="-4"/>
                <w:sz w:val="22"/>
                <w:szCs w:val="22"/>
              </w:rPr>
              <w:t>(</w:t>
            </w:r>
            <w:r w:rsidR="00697F3A">
              <w:rPr>
                <w:bCs/>
                <w:spacing w:val="-4"/>
                <w:sz w:val="22"/>
                <w:szCs w:val="22"/>
              </w:rPr>
              <w:t xml:space="preserve">3074 </w:t>
            </w:r>
            <w:r w:rsidRPr="00312FDF">
              <w:rPr>
                <w:bCs/>
                <w:spacing w:val="-4"/>
                <w:sz w:val="22"/>
                <w:szCs w:val="22"/>
              </w:rPr>
              <w:t>/</w:t>
            </w:r>
            <w:r w:rsidR="00697F3A">
              <w:rPr>
                <w:bCs/>
                <w:spacing w:val="-4"/>
                <w:sz w:val="22"/>
                <w:szCs w:val="22"/>
              </w:rPr>
              <w:t xml:space="preserve"> </w:t>
            </w:r>
            <w:r w:rsidRPr="00312FDF">
              <w:rPr>
                <w:bCs/>
                <w:spacing w:val="-4"/>
                <w:sz w:val="22"/>
                <w:szCs w:val="22"/>
              </w:rPr>
              <w:t>55)</w:t>
            </w:r>
            <w:r w:rsidR="00697F3A">
              <w:rPr>
                <w:bCs/>
                <w:spacing w:val="-4"/>
                <w:sz w:val="22"/>
                <w:szCs w:val="22"/>
              </w:rPr>
              <w:t xml:space="preserve"> </w:t>
            </w:r>
            <w:r w:rsidRPr="00312FDF">
              <w:rPr>
                <w:bCs/>
                <w:spacing w:val="-4"/>
                <w:sz w:val="22"/>
                <w:szCs w:val="22"/>
              </w:rPr>
              <w:t>=</w:t>
            </w:r>
            <w:r w:rsidR="00697F3A">
              <w:rPr>
                <w:bCs/>
                <w:spacing w:val="-4"/>
                <w:sz w:val="22"/>
                <w:szCs w:val="22"/>
              </w:rPr>
              <w:t xml:space="preserve"> </w:t>
            </w:r>
            <w:r w:rsidRPr="00312FDF">
              <w:rPr>
                <w:bCs/>
                <w:spacing w:val="-4"/>
                <w:sz w:val="22"/>
                <w:szCs w:val="22"/>
              </w:rPr>
              <w:t>56</w:t>
            </w:r>
          </w:p>
        </w:tc>
        <w:tc>
          <w:tcPr>
            <w:tcW w:w="1134" w:type="dxa"/>
            <w:tcBorders>
              <w:top w:val="nil"/>
              <w:left w:val="nil"/>
              <w:bottom w:val="nil"/>
              <w:right w:val="nil"/>
            </w:tcBorders>
          </w:tcPr>
          <w:p w:rsidR="00280E62" w:rsidRPr="00312FDF" w:rsidRDefault="00280E62" w:rsidP="00312FDF">
            <w:pPr>
              <w:jc w:val="center"/>
              <w:rPr>
                <w:bCs/>
                <w:sz w:val="22"/>
                <w:szCs w:val="22"/>
              </w:rPr>
            </w:pPr>
          </w:p>
        </w:tc>
      </w:tr>
      <w:tr w:rsidR="00280E62" w:rsidRPr="00312FDF" w:rsidTr="00697F3A">
        <w:tc>
          <w:tcPr>
            <w:tcW w:w="2376" w:type="dxa"/>
            <w:tcBorders>
              <w:top w:val="nil"/>
              <w:left w:val="nil"/>
              <w:bottom w:val="nil"/>
              <w:right w:val="nil"/>
            </w:tcBorders>
            <w:hideMark/>
          </w:tcPr>
          <w:p w:rsidR="00280E62" w:rsidRPr="00312FDF" w:rsidRDefault="00280E62" w:rsidP="00697F3A">
            <w:pPr>
              <w:ind w:right="-85"/>
              <w:outlineLvl w:val="1"/>
              <w:rPr>
                <w:spacing w:val="-4"/>
                <w:sz w:val="22"/>
                <w:szCs w:val="22"/>
              </w:rPr>
            </w:pPr>
            <w:r w:rsidRPr="00312FDF">
              <w:rPr>
                <w:spacing w:val="-4"/>
                <w:sz w:val="22"/>
                <w:szCs w:val="22"/>
              </w:rPr>
              <w:t>Площадка для машин объектов спорта</w:t>
            </w:r>
          </w:p>
        </w:tc>
        <w:tc>
          <w:tcPr>
            <w:tcW w:w="1196" w:type="dxa"/>
            <w:tcBorders>
              <w:top w:val="nil"/>
              <w:left w:val="nil"/>
              <w:bottom w:val="nil"/>
              <w:right w:val="nil"/>
            </w:tcBorders>
            <w:hideMark/>
          </w:tcPr>
          <w:p w:rsidR="00280E62" w:rsidRPr="00312FDF" w:rsidRDefault="00E824E8" w:rsidP="00D21C90">
            <w:pPr>
              <w:rPr>
                <w:rFonts w:eastAsia="BatangChe"/>
                <w:spacing w:val="-4"/>
                <w:sz w:val="22"/>
                <w:szCs w:val="22"/>
              </w:rPr>
            </w:pPr>
            <w:r w:rsidRPr="00312FDF">
              <w:rPr>
                <w:rFonts w:eastAsia="BatangChe"/>
                <w:spacing w:val="-4"/>
                <w:sz w:val="22"/>
                <w:szCs w:val="22"/>
              </w:rPr>
              <w:t>кв. м</w:t>
            </w:r>
            <w:r w:rsidR="00280E62" w:rsidRPr="00312FDF">
              <w:rPr>
                <w:rFonts w:eastAsia="BatangChe"/>
                <w:spacing w:val="-4"/>
                <w:sz w:val="22"/>
                <w:szCs w:val="22"/>
              </w:rPr>
              <w:t xml:space="preserve"> общей площади</w:t>
            </w:r>
          </w:p>
        </w:tc>
        <w:tc>
          <w:tcPr>
            <w:tcW w:w="1843" w:type="dxa"/>
            <w:tcBorders>
              <w:top w:val="nil"/>
              <w:left w:val="nil"/>
              <w:bottom w:val="nil"/>
              <w:right w:val="nil"/>
            </w:tcBorders>
            <w:hideMark/>
          </w:tcPr>
          <w:p w:rsidR="00280E62" w:rsidRPr="00312FDF" w:rsidRDefault="00280E62" w:rsidP="00697F3A">
            <w:pPr>
              <w:ind w:left="-57" w:right="-32"/>
              <w:jc w:val="center"/>
              <w:outlineLvl w:val="1"/>
              <w:rPr>
                <w:sz w:val="22"/>
                <w:szCs w:val="22"/>
              </w:rPr>
            </w:pPr>
            <w:r w:rsidRPr="00312FDF">
              <w:rPr>
                <w:sz w:val="22"/>
                <w:szCs w:val="22"/>
              </w:rPr>
              <w:t>55 кв. м</w:t>
            </w:r>
          </w:p>
        </w:tc>
        <w:tc>
          <w:tcPr>
            <w:tcW w:w="1134" w:type="dxa"/>
            <w:tcBorders>
              <w:top w:val="nil"/>
              <w:left w:val="nil"/>
              <w:bottom w:val="nil"/>
              <w:right w:val="nil"/>
            </w:tcBorders>
            <w:hideMark/>
          </w:tcPr>
          <w:p w:rsidR="00280E62" w:rsidRPr="00312FDF" w:rsidRDefault="00280E62" w:rsidP="00697F3A">
            <w:pPr>
              <w:ind w:left="-57" w:right="-57"/>
              <w:jc w:val="center"/>
              <w:rPr>
                <w:bCs/>
                <w:sz w:val="22"/>
                <w:szCs w:val="22"/>
              </w:rPr>
            </w:pPr>
            <w:r w:rsidRPr="00312FDF">
              <w:rPr>
                <w:bCs/>
                <w:sz w:val="22"/>
                <w:szCs w:val="22"/>
              </w:rPr>
              <w:t>6</w:t>
            </w:r>
            <w:r w:rsidR="00697F3A">
              <w:rPr>
                <w:bCs/>
                <w:sz w:val="22"/>
                <w:szCs w:val="22"/>
              </w:rPr>
              <w:t> </w:t>
            </w:r>
            <w:r w:rsidRPr="00312FDF">
              <w:rPr>
                <w:bCs/>
                <w:sz w:val="22"/>
                <w:szCs w:val="22"/>
              </w:rPr>
              <w:t>400,10</w:t>
            </w:r>
          </w:p>
        </w:tc>
        <w:tc>
          <w:tcPr>
            <w:tcW w:w="1984" w:type="dxa"/>
            <w:tcBorders>
              <w:top w:val="nil"/>
              <w:left w:val="nil"/>
              <w:bottom w:val="nil"/>
              <w:right w:val="nil"/>
            </w:tcBorders>
            <w:hideMark/>
          </w:tcPr>
          <w:p w:rsidR="00280E62" w:rsidRPr="00312FDF" w:rsidRDefault="00280E62" w:rsidP="00697F3A">
            <w:pPr>
              <w:ind w:left="-57"/>
              <w:jc w:val="center"/>
              <w:rPr>
                <w:bCs/>
                <w:spacing w:val="-4"/>
                <w:sz w:val="22"/>
                <w:szCs w:val="22"/>
              </w:rPr>
            </w:pPr>
            <w:r w:rsidRPr="00312FDF">
              <w:rPr>
                <w:bCs/>
                <w:spacing w:val="-4"/>
                <w:sz w:val="22"/>
                <w:szCs w:val="22"/>
              </w:rPr>
              <w:t>(6400,10</w:t>
            </w:r>
            <w:r w:rsidR="00697F3A">
              <w:rPr>
                <w:bCs/>
                <w:spacing w:val="-4"/>
                <w:sz w:val="22"/>
                <w:szCs w:val="22"/>
              </w:rPr>
              <w:t xml:space="preserve"> </w:t>
            </w:r>
            <w:r w:rsidRPr="00312FDF">
              <w:rPr>
                <w:bCs/>
                <w:spacing w:val="-4"/>
                <w:sz w:val="22"/>
                <w:szCs w:val="22"/>
              </w:rPr>
              <w:t>/</w:t>
            </w:r>
            <w:r w:rsidR="00697F3A">
              <w:rPr>
                <w:bCs/>
                <w:spacing w:val="-4"/>
                <w:sz w:val="22"/>
                <w:szCs w:val="22"/>
              </w:rPr>
              <w:t xml:space="preserve"> </w:t>
            </w:r>
            <w:r w:rsidRPr="00312FDF">
              <w:rPr>
                <w:bCs/>
                <w:spacing w:val="-4"/>
                <w:sz w:val="22"/>
                <w:szCs w:val="22"/>
              </w:rPr>
              <w:t>55)</w:t>
            </w:r>
            <w:r w:rsidR="00697F3A">
              <w:rPr>
                <w:bCs/>
                <w:spacing w:val="-4"/>
                <w:sz w:val="22"/>
                <w:szCs w:val="22"/>
              </w:rPr>
              <w:t xml:space="preserve"> </w:t>
            </w:r>
            <w:r w:rsidRPr="00312FDF">
              <w:rPr>
                <w:bCs/>
                <w:spacing w:val="-4"/>
                <w:sz w:val="22"/>
                <w:szCs w:val="22"/>
              </w:rPr>
              <w:t>=</w:t>
            </w:r>
            <w:r w:rsidR="00697F3A">
              <w:rPr>
                <w:bCs/>
                <w:spacing w:val="-4"/>
                <w:sz w:val="22"/>
                <w:szCs w:val="22"/>
              </w:rPr>
              <w:t xml:space="preserve"> </w:t>
            </w:r>
            <w:r w:rsidRPr="00312FDF">
              <w:rPr>
                <w:bCs/>
                <w:spacing w:val="-4"/>
                <w:sz w:val="22"/>
                <w:szCs w:val="22"/>
              </w:rPr>
              <w:t>116</w:t>
            </w:r>
          </w:p>
        </w:tc>
        <w:tc>
          <w:tcPr>
            <w:tcW w:w="1134" w:type="dxa"/>
            <w:tcBorders>
              <w:top w:val="nil"/>
              <w:left w:val="nil"/>
              <w:bottom w:val="nil"/>
              <w:right w:val="nil"/>
            </w:tcBorders>
          </w:tcPr>
          <w:p w:rsidR="00280E62" w:rsidRPr="00312FDF" w:rsidRDefault="00280E62" w:rsidP="00312FDF">
            <w:pPr>
              <w:jc w:val="center"/>
              <w:rPr>
                <w:bCs/>
                <w:sz w:val="22"/>
                <w:szCs w:val="22"/>
              </w:rPr>
            </w:pPr>
          </w:p>
        </w:tc>
      </w:tr>
      <w:tr w:rsidR="00280E62" w:rsidRPr="00312FDF" w:rsidTr="00697F3A">
        <w:tc>
          <w:tcPr>
            <w:tcW w:w="2376" w:type="dxa"/>
            <w:tcBorders>
              <w:top w:val="nil"/>
              <w:left w:val="nil"/>
              <w:bottom w:val="nil"/>
              <w:right w:val="nil"/>
            </w:tcBorders>
          </w:tcPr>
          <w:p w:rsidR="00280E62" w:rsidRPr="00312FDF" w:rsidRDefault="00280E62" w:rsidP="00697F3A">
            <w:pPr>
              <w:ind w:right="-85"/>
              <w:outlineLvl w:val="1"/>
              <w:rPr>
                <w:spacing w:val="-4"/>
                <w:sz w:val="22"/>
                <w:szCs w:val="22"/>
              </w:rPr>
            </w:pPr>
            <w:r w:rsidRPr="00312FDF">
              <w:rPr>
                <w:spacing w:val="-4"/>
                <w:sz w:val="22"/>
                <w:szCs w:val="22"/>
              </w:rPr>
              <w:t xml:space="preserve">Площадка для машин объектов спорта (быстровозводимый корт под хоккей с шайбой) (хоккейный корт) на стадионе "Труд" </w:t>
            </w:r>
            <w:r w:rsidR="00697F3A">
              <w:rPr>
                <w:spacing w:val="-4"/>
                <w:sz w:val="22"/>
                <w:szCs w:val="22"/>
              </w:rPr>
              <w:t>–</w:t>
            </w:r>
            <w:r w:rsidRPr="00312FDF">
              <w:rPr>
                <w:spacing w:val="-4"/>
                <w:sz w:val="22"/>
                <w:szCs w:val="22"/>
              </w:rPr>
              <w:t xml:space="preserve"> реконструкция</w:t>
            </w:r>
          </w:p>
        </w:tc>
        <w:tc>
          <w:tcPr>
            <w:tcW w:w="1196" w:type="dxa"/>
            <w:tcBorders>
              <w:top w:val="nil"/>
              <w:left w:val="nil"/>
              <w:bottom w:val="nil"/>
              <w:right w:val="nil"/>
            </w:tcBorders>
          </w:tcPr>
          <w:p w:rsidR="00280E62" w:rsidRPr="00312FDF" w:rsidRDefault="00E824E8" w:rsidP="00D21C90">
            <w:pPr>
              <w:rPr>
                <w:rFonts w:eastAsia="BatangChe"/>
                <w:spacing w:val="-4"/>
                <w:sz w:val="22"/>
                <w:szCs w:val="22"/>
              </w:rPr>
            </w:pPr>
            <w:r w:rsidRPr="00312FDF">
              <w:rPr>
                <w:rFonts w:eastAsia="BatangChe"/>
                <w:spacing w:val="-4"/>
                <w:sz w:val="22"/>
                <w:szCs w:val="22"/>
              </w:rPr>
              <w:t>кв. м</w:t>
            </w:r>
            <w:r w:rsidR="00280E62" w:rsidRPr="00312FDF">
              <w:rPr>
                <w:rFonts w:eastAsia="BatangChe"/>
                <w:spacing w:val="-4"/>
                <w:sz w:val="22"/>
                <w:szCs w:val="22"/>
              </w:rPr>
              <w:t xml:space="preserve"> общей площади</w:t>
            </w:r>
          </w:p>
        </w:tc>
        <w:tc>
          <w:tcPr>
            <w:tcW w:w="1843" w:type="dxa"/>
            <w:tcBorders>
              <w:top w:val="nil"/>
              <w:left w:val="nil"/>
              <w:bottom w:val="nil"/>
              <w:right w:val="nil"/>
            </w:tcBorders>
          </w:tcPr>
          <w:p w:rsidR="00280E62" w:rsidRPr="00312FDF" w:rsidRDefault="00280E62" w:rsidP="00697F3A">
            <w:pPr>
              <w:ind w:left="-57" w:right="-32"/>
              <w:jc w:val="center"/>
              <w:outlineLvl w:val="1"/>
              <w:rPr>
                <w:sz w:val="22"/>
                <w:szCs w:val="22"/>
              </w:rPr>
            </w:pPr>
            <w:r w:rsidRPr="00312FDF">
              <w:rPr>
                <w:sz w:val="22"/>
                <w:szCs w:val="22"/>
              </w:rPr>
              <w:t>55 кв. м</w:t>
            </w:r>
          </w:p>
        </w:tc>
        <w:tc>
          <w:tcPr>
            <w:tcW w:w="1134" w:type="dxa"/>
            <w:tcBorders>
              <w:top w:val="nil"/>
              <w:left w:val="nil"/>
              <w:bottom w:val="nil"/>
              <w:right w:val="nil"/>
            </w:tcBorders>
          </w:tcPr>
          <w:p w:rsidR="00280E62" w:rsidRPr="00312FDF" w:rsidRDefault="00280E62" w:rsidP="00697F3A">
            <w:pPr>
              <w:ind w:left="-57" w:right="-57"/>
              <w:jc w:val="center"/>
              <w:rPr>
                <w:bCs/>
                <w:sz w:val="22"/>
                <w:szCs w:val="22"/>
              </w:rPr>
            </w:pPr>
            <w:r w:rsidRPr="00312FDF">
              <w:rPr>
                <w:bCs/>
                <w:sz w:val="22"/>
                <w:szCs w:val="22"/>
              </w:rPr>
              <w:t>2</w:t>
            </w:r>
            <w:r w:rsidR="00697F3A">
              <w:rPr>
                <w:bCs/>
                <w:sz w:val="22"/>
                <w:szCs w:val="22"/>
              </w:rPr>
              <w:t> 532</w:t>
            </w:r>
          </w:p>
        </w:tc>
        <w:tc>
          <w:tcPr>
            <w:tcW w:w="1984" w:type="dxa"/>
            <w:tcBorders>
              <w:top w:val="nil"/>
              <w:left w:val="nil"/>
              <w:bottom w:val="nil"/>
              <w:right w:val="nil"/>
            </w:tcBorders>
          </w:tcPr>
          <w:p w:rsidR="00280E62" w:rsidRPr="00312FDF" w:rsidRDefault="00697F3A" w:rsidP="00697F3A">
            <w:pPr>
              <w:ind w:left="-57"/>
              <w:jc w:val="center"/>
              <w:rPr>
                <w:bCs/>
                <w:spacing w:val="-4"/>
                <w:sz w:val="22"/>
                <w:szCs w:val="22"/>
              </w:rPr>
            </w:pPr>
            <w:r>
              <w:rPr>
                <w:bCs/>
                <w:spacing w:val="-4"/>
                <w:sz w:val="22"/>
                <w:szCs w:val="22"/>
              </w:rPr>
              <w:t xml:space="preserve">(2532 </w:t>
            </w:r>
            <w:r w:rsidR="00280E62" w:rsidRPr="00312FDF">
              <w:rPr>
                <w:bCs/>
                <w:spacing w:val="-4"/>
                <w:sz w:val="22"/>
                <w:szCs w:val="22"/>
              </w:rPr>
              <w:t>/</w:t>
            </w:r>
            <w:r>
              <w:rPr>
                <w:bCs/>
                <w:spacing w:val="-4"/>
                <w:sz w:val="22"/>
                <w:szCs w:val="22"/>
              </w:rPr>
              <w:t xml:space="preserve"> </w:t>
            </w:r>
            <w:r w:rsidR="00280E62" w:rsidRPr="00312FDF">
              <w:rPr>
                <w:bCs/>
                <w:spacing w:val="-4"/>
                <w:sz w:val="22"/>
                <w:szCs w:val="22"/>
              </w:rPr>
              <w:t>55)</w:t>
            </w:r>
            <w:r>
              <w:rPr>
                <w:bCs/>
                <w:spacing w:val="-4"/>
                <w:sz w:val="22"/>
                <w:szCs w:val="22"/>
              </w:rPr>
              <w:t xml:space="preserve"> </w:t>
            </w:r>
            <w:r w:rsidR="00280E62" w:rsidRPr="00312FDF">
              <w:rPr>
                <w:bCs/>
                <w:spacing w:val="-4"/>
                <w:sz w:val="22"/>
                <w:szCs w:val="22"/>
              </w:rPr>
              <w:t>=</w:t>
            </w:r>
            <w:r>
              <w:rPr>
                <w:bCs/>
                <w:spacing w:val="-4"/>
                <w:sz w:val="22"/>
                <w:szCs w:val="22"/>
              </w:rPr>
              <w:t xml:space="preserve"> </w:t>
            </w:r>
            <w:r w:rsidR="00280E62" w:rsidRPr="00312FDF">
              <w:rPr>
                <w:bCs/>
                <w:spacing w:val="-4"/>
                <w:sz w:val="22"/>
                <w:szCs w:val="22"/>
              </w:rPr>
              <w:t>46</w:t>
            </w:r>
          </w:p>
        </w:tc>
        <w:tc>
          <w:tcPr>
            <w:tcW w:w="1134" w:type="dxa"/>
            <w:tcBorders>
              <w:top w:val="nil"/>
              <w:left w:val="nil"/>
              <w:bottom w:val="nil"/>
              <w:right w:val="nil"/>
            </w:tcBorders>
          </w:tcPr>
          <w:p w:rsidR="00280E62" w:rsidRPr="00312FDF" w:rsidRDefault="00280E62" w:rsidP="00312FDF">
            <w:pPr>
              <w:jc w:val="center"/>
              <w:rPr>
                <w:bCs/>
                <w:sz w:val="22"/>
                <w:szCs w:val="22"/>
              </w:rPr>
            </w:pPr>
          </w:p>
        </w:tc>
      </w:tr>
      <w:tr w:rsidR="00280E62" w:rsidRPr="00312FDF" w:rsidTr="00697F3A">
        <w:tc>
          <w:tcPr>
            <w:tcW w:w="2376" w:type="dxa"/>
            <w:tcBorders>
              <w:top w:val="nil"/>
              <w:left w:val="nil"/>
              <w:bottom w:val="nil"/>
              <w:right w:val="nil"/>
            </w:tcBorders>
          </w:tcPr>
          <w:p w:rsidR="00280E62" w:rsidRPr="00312FDF" w:rsidRDefault="00280E62" w:rsidP="00697F3A">
            <w:pPr>
              <w:ind w:right="-85"/>
              <w:outlineLvl w:val="1"/>
              <w:rPr>
                <w:spacing w:val="-4"/>
                <w:sz w:val="22"/>
                <w:szCs w:val="22"/>
              </w:rPr>
            </w:pPr>
            <w:r w:rsidRPr="00312FDF">
              <w:rPr>
                <w:spacing w:val="-4"/>
                <w:sz w:val="22"/>
                <w:szCs w:val="22"/>
              </w:rPr>
              <w:t>Площадка для машин объектов спорта тренировочный манеж (реконструкция, благоустройство)</w:t>
            </w:r>
          </w:p>
        </w:tc>
        <w:tc>
          <w:tcPr>
            <w:tcW w:w="1196" w:type="dxa"/>
            <w:tcBorders>
              <w:top w:val="nil"/>
              <w:left w:val="nil"/>
              <w:bottom w:val="nil"/>
              <w:right w:val="nil"/>
            </w:tcBorders>
          </w:tcPr>
          <w:p w:rsidR="00280E62" w:rsidRPr="00312FDF" w:rsidRDefault="00E824E8" w:rsidP="00D21C90">
            <w:pPr>
              <w:rPr>
                <w:rFonts w:eastAsia="BatangChe"/>
                <w:spacing w:val="-4"/>
                <w:sz w:val="22"/>
                <w:szCs w:val="22"/>
              </w:rPr>
            </w:pPr>
            <w:r w:rsidRPr="00312FDF">
              <w:rPr>
                <w:rFonts w:eastAsia="BatangChe"/>
                <w:spacing w:val="-4"/>
                <w:sz w:val="22"/>
                <w:szCs w:val="22"/>
              </w:rPr>
              <w:t>кв. м</w:t>
            </w:r>
            <w:r w:rsidR="00280E62" w:rsidRPr="00312FDF">
              <w:rPr>
                <w:rFonts w:eastAsia="BatangChe"/>
                <w:spacing w:val="-4"/>
                <w:sz w:val="22"/>
                <w:szCs w:val="22"/>
              </w:rPr>
              <w:t xml:space="preserve"> общей площади</w:t>
            </w:r>
          </w:p>
        </w:tc>
        <w:tc>
          <w:tcPr>
            <w:tcW w:w="1843" w:type="dxa"/>
            <w:tcBorders>
              <w:top w:val="nil"/>
              <w:left w:val="nil"/>
              <w:bottom w:val="nil"/>
              <w:right w:val="nil"/>
            </w:tcBorders>
          </w:tcPr>
          <w:p w:rsidR="00280E62" w:rsidRPr="00312FDF" w:rsidRDefault="00280E62" w:rsidP="00697F3A">
            <w:pPr>
              <w:ind w:left="-57" w:right="-32"/>
              <w:jc w:val="center"/>
              <w:outlineLvl w:val="1"/>
              <w:rPr>
                <w:sz w:val="22"/>
                <w:szCs w:val="22"/>
              </w:rPr>
            </w:pPr>
            <w:r w:rsidRPr="00312FDF">
              <w:rPr>
                <w:sz w:val="22"/>
                <w:szCs w:val="22"/>
              </w:rPr>
              <w:t>55 кв. м</w:t>
            </w:r>
          </w:p>
        </w:tc>
        <w:tc>
          <w:tcPr>
            <w:tcW w:w="1134" w:type="dxa"/>
            <w:tcBorders>
              <w:top w:val="nil"/>
              <w:left w:val="nil"/>
              <w:bottom w:val="nil"/>
              <w:right w:val="nil"/>
            </w:tcBorders>
          </w:tcPr>
          <w:p w:rsidR="00280E62" w:rsidRPr="00312FDF" w:rsidRDefault="00280E62" w:rsidP="00697F3A">
            <w:pPr>
              <w:ind w:left="-57" w:right="-57"/>
              <w:jc w:val="center"/>
              <w:rPr>
                <w:bCs/>
                <w:sz w:val="22"/>
                <w:szCs w:val="22"/>
              </w:rPr>
            </w:pPr>
            <w:r w:rsidRPr="00312FDF">
              <w:rPr>
                <w:bCs/>
                <w:sz w:val="22"/>
                <w:szCs w:val="22"/>
              </w:rPr>
              <w:t>1</w:t>
            </w:r>
            <w:r w:rsidR="00697F3A">
              <w:rPr>
                <w:bCs/>
                <w:sz w:val="22"/>
                <w:szCs w:val="22"/>
              </w:rPr>
              <w:t> 521,3</w:t>
            </w:r>
          </w:p>
        </w:tc>
        <w:tc>
          <w:tcPr>
            <w:tcW w:w="1984" w:type="dxa"/>
            <w:tcBorders>
              <w:top w:val="nil"/>
              <w:left w:val="nil"/>
              <w:bottom w:val="nil"/>
              <w:right w:val="nil"/>
            </w:tcBorders>
          </w:tcPr>
          <w:p w:rsidR="00280E62" w:rsidRPr="00312FDF" w:rsidRDefault="00697F3A" w:rsidP="00697F3A">
            <w:pPr>
              <w:ind w:left="-57"/>
              <w:jc w:val="center"/>
              <w:rPr>
                <w:bCs/>
                <w:spacing w:val="-4"/>
                <w:sz w:val="22"/>
                <w:szCs w:val="22"/>
              </w:rPr>
            </w:pPr>
            <w:r>
              <w:rPr>
                <w:bCs/>
                <w:spacing w:val="-4"/>
                <w:sz w:val="22"/>
                <w:szCs w:val="22"/>
              </w:rPr>
              <w:t xml:space="preserve">(1521,3 </w:t>
            </w:r>
            <w:r w:rsidR="00280E62" w:rsidRPr="00312FDF">
              <w:rPr>
                <w:bCs/>
                <w:spacing w:val="-4"/>
                <w:sz w:val="22"/>
                <w:szCs w:val="22"/>
              </w:rPr>
              <w:t>/</w:t>
            </w:r>
            <w:r>
              <w:rPr>
                <w:bCs/>
                <w:spacing w:val="-4"/>
                <w:sz w:val="22"/>
                <w:szCs w:val="22"/>
              </w:rPr>
              <w:t xml:space="preserve"> </w:t>
            </w:r>
            <w:r w:rsidR="00280E62" w:rsidRPr="00312FDF">
              <w:rPr>
                <w:bCs/>
                <w:spacing w:val="-4"/>
                <w:sz w:val="22"/>
                <w:szCs w:val="22"/>
              </w:rPr>
              <w:t>55)</w:t>
            </w:r>
            <w:r>
              <w:rPr>
                <w:bCs/>
                <w:spacing w:val="-4"/>
                <w:sz w:val="22"/>
                <w:szCs w:val="22"/>
              </w:rPr>
              <w:t xml:space="preserve"> </w:t>
            </w:r>
            <w:r w:rsidR="00280E62" w:rsidRPr="00312FDF">
              <w:rPr>
                <w:bCs/>
                <w:spacing w:val="-4"/>
                <w:sz w:val="22"/>
                <w:szCs w:val="22"/>
              </w:rPr>
              <w:t>=</w:t>
            </w:r>
            <w:r>
              <w:rPr>
                <w:bCs/>
                <w:spacing w:val="-4"/>
                <w:sz w:val="22"/>
                <w:szCs w:val="22"/>
              </w:rPr>
              <w:t xml:space="preserve"> </w:t>
            </w:r>
            <w:r w:rsidR="00280E62" w:rsidRPr="00312FDF">
              <w:rPr>
                <w:bCs/>
                <w:spacing w:val="-4"/>
                <w:sz w:val="22"/>
                <w:szCs w:val="22"/>
              </w:rPr>
              <w:t>28</w:t>
            </w:r>
          </w:p>
        </w:tc>
        <w:tc>
          <w:tcPr>
            <w:tcW w:w="1134" w:type="dxa"/>
            <w:tcBorders>
              <w:top w:val="nil"/>
              <w:left w:val="nil"/>
              <w:bottom w:val="nil"/>
              <w:right w:val="nil"/>
            </w:tcBorders>
          </w:tcPr>
          <w:p w:rsidR="00280E62" w:rsidRPr="00312FDF" w:rsidRDefault="00280E62" w:rsidP="00312FDF">
            <w:pPr>
              <w:jc w:val="center"/>
              <w:rPr>
                <w:bCs/>
                <w:sz w:val="22"/>
                <w:szCs w:val="22"/>
              </w:rPr>
            </w:pPr>
          </w:p>
        </w:tc>
      </w:tr>
      <w:tr w:rsidR="00280E62" w:rsidRPr="00312FDF" w:rsidTr="00697F3A">
        <w:tc>
          <w:tcPr>
            <w:tcW w:w="2376" w:type="dxa"/>
            <w:tcBorders>
              <w:top w:val="nil"/>
              <w:left w:val="nil"/>
              <w:bottom w:val="nil"/>
              <w:right w:val="nil"/>
            </w:tcBorders>
          </w:tcPr>
          <w:p w:rsidR="00280E62" w:rsidRPr="00312FDF" w:rsidRDefault="00280E62" w:rsidP="00697F3A">
            <w:pPr>
              <w:ind w:right="-85"/>
              <w:outlineLvl w:val="1"/>
              <w:rPr>
                <w:spacing w:val="-4"/>
                <w:sz w:val="22"/>
                <w:szCs w:val="22"/>
              </w:rPr>
            </w:pPr>
            <w:r w:rsidRPr="00312FDF">
              <w:rPr>
                <w:spacing w:val="-4"/>
                <w:sz w:val="22"/>
                <w:szCs w:val="22"/>
              </w:rPr>
              <w:t>Площадка для машин объекта (планируемого к размещению объекта – бокс для льдозаливочной машины)</w:t>
            </w:r>
          </w:p>
        </w:tc>
        <w:tc>
          <w:tcPr>
            <w:tcW w:w="1196" w:type="dxa"/>
            <w:tcBorders>
              <w:top w:val="nil"/>
              <w:left w:val="nil"/>
              <w:bottom w:val="nil"/>
              <w:right w:val="nil"/>
            </w:tcBorders>
          </w:tcPr>
          <w:p w:rsidR="00280E62" w:rsidRPr="00312FDF" w:rsidRDefault="00E824E8" w:rsidP="00D21C90">
            <w:pPr>
              <w:rPr>
                <w:rFonts w:eastAsia="BatangChe"/>
                <w:spacing w:val="-4"/>
                <w:sz w:val="22"/>
                <w:szCs w:val="22"/>
              </w:rPr>
            </w:pPr>
            <w:r w:rsidRPr="00312FDF">
              <w:rPr>
                <w:rFonts w:eastAsia="BatangChe"/>
                <w:spacing w:val="-4"/>
                <w:sz w:val="22"/>
                <w:szCs w:val="22"/>
              </w:rPr>
              <w:t>кв. м</w:t>
            </w:r>
            <w:r w:rsidR="00280E62" w:rsidRPr="00312FDF">
              <w:rPr>
                <w:rFonts w:eastAsia="BatangChe"/>
                <w:spacing w:val="-4"/>
                <w:sz w:val="22"/>
                <w:szCs w:val="22"/>
              </w:rPr>
              <w:t xml:space="preserve"> общей площади</w:t>
            </w:r>
          </w:p>
        </w:tc>
        <w:tc>
          <w:tcPr>
            <w:tcW w:w="1843" w:type="dxa"/>
            <w:tcBorders>
              <w:top w:val="nil"/>
              <w:left w:val="nil"/>
              <w:bottom w:val="nil"/>
              <w:right w:val="nil"/>
            </w:tcBorders>
          </w:tcPr>
          <w:p w:rsidR="00280E62" w:rsidRPr="00312FDF" w:rsidRDefault="00280E62" w:rsidP="00697F3A">
            <w:pPr>
              <w:ind w:left="-57" w:right="-32"/>
              <w:jc w:val="center"/>
              <w:outlineLvl w:val="1"/>
              <w:rPr>
                <w:sz w:val="22"/>
                <w:szCs w:val="22"/>
              </w:rPr>
            </w:pPr>
            <w:r w:rsidRPr="00312FDF">
              <w:rPr>
                <w:sz w:val="22"/>
                <w:szCs w:val="22"/>
              </w:rPr>
              <w:t>55 кв. м</w:t>
            </w:r>
          </w:p>
        </w:tc>
        <w:tc>
          <w:tcPr>
            <w:tcW w:w="1134" w:type="dxa"/>
            <w:tcBorders>
              <w:top w:val="nil"/>
              <w:left w:val="nil"/>
              <w:bottom w:val="nil"/>
              <w:right w:val="nil"/>
            </w:tcBorders>
          </w:tcPr>
          <w:p w:rsidR="00280E62" w:rsidRPr="00312FDF" w:rsidRDefault="00280E62" w:rsidP="00697F3A">
            <w:pPr>
              <w:ind w:left="-57" w:right="-57"/>
              <w:jc w:val="center"/>
              <w:rPr>
                <w:bCs/>
                <w:sz w:val="22"/>
                <w:szCs w:val="22"/>
              </w:rPr>
            </w:pPr>
            <w:r w:rsidRPr="00312FDF">
              <w:rPr>
                <w:bCs/>
                <w:sz w:val="22"/>
                <w:szCs w:val="22"/>
              </w:rPr>
              <w:t>30,12</w:t>
            </w:r>
          </w:p>
        </w:tc>
        <w:tc>
          <w:tcPr>
            <w:tcW w:w="1984" w:type="dxa"/>
            <w:tcBorders>
              <w:top w:val="nil"/>
              <w:left w:val="nil"/>
              <w:bottom w:val="nil"/>
              <w:right w:val="nil"/>
            </w:tcBorders>
          </w:tcPr>
          <w:p w:rsidR="00280E62" w:rsidRPr="00312FDF" w:rsidRDefault="00280E62" w:rsidP="00697F3A">
            <w:pPr>
              <w:ind w:left="-57"/>
              <w:jc w:val="center"/>
              <w:rPr>
                <w:bCs/>
                <w:spacing w:val="-4"/>
                <w:sz w:val="22"/>
                <w:szCs w:val="22"/>
              </w:rPr>
            </w:pPr>
            <w:r w:rsidRPr="00312FDF">
              <w:rPr>
                <w:bCs/>
                <w:spacing w:val="-4"/>
                <w:sz w:val="22"/>
                <w:szCs w:val="22"/>
              </w:rPr>
              <w:t>(18,50</w:t>
            </w:r>
            <w:r w:rsidR="00697F3A">
              <w:rPr>
                <w:bCs/>
                <w:spacing w:val="-4"/>
                <w:sz w:val="22"/>
                <w:szCs w:val="22"/>
              </w:rPr>
              <w:t xml:space="preserve"> </w:t>
            </w:r>
            <w:r w:rsidRPr="00312FDF">
              <w:rPr>
                <w:bCs/>
                <w:spacing w:val="-4"/>
                <w:sz w:val="22"/>
                <w:szCs w:val="22"/>
              </w:rPr>
              <w:t>/</w:t>
            </w:r>
            <w:r w:rsidR="00697F3A">
              <w:rPr>
                <w:bCs/>
                <w:spacing w:val="-4"/>
                <w:sz w:val="22"/>
                <w:szCs w:val="22"/>
              </w:rPr>
              <w:t xml:space="preserve"> </w:t>
            </w:r>
            <w:r w:rsidRPr="00312FDF">
              <w:rPr>
                <w:bCs/>
                <w:spacing w:val="-4"/>
                <w:sz w:val="22"/>
                <w:szCs w:val="22"/>
              </w:rPr>
              <w:t>55)</w:t>
            </w:r>
            <w:r w:rsidR="00697F3A">
              <w:rPr>
                <w:bCs/>
                <w:spacing w:val="-4"/>
                <w:sz w:val="22"/>
                <w:szCs w:val="22"/>
              </w:rPr>
              <w:t xml:space="preserve"> </w:t>
            </w:r>
            <w:r w:rsidRPr="00312FDF">
              <w:rPr>
                <w:bCs/>
                <w:spacing w:val="-4"/>
                <w:sz w:val="22"/>
                <w:szCs w:val="22"/>
              </w:rPr>
              <w:t>=</w:t>
            </w:r>
            <w:r w:rsidR="00697F3A">
              <w:rPr>
                <w:bCs/>
                <w:spacing w:val="-4"/>
                <w:sz w:val="22"/>
                <w:szCs w:val="22"/>
              </w:rPr>
              <w:t xml:space="preserve"> </w:t>
            </w:r>
            <w:r w:rsidRPr="00312FDF">
              <w:rPr>
                <w:bCs/>
                <w:spacing w:val="-4"/>
                <w:sz w:val="22"/>
                <w:szCs w:val="22"/>
              </w:rPr>
              <w:t>0</w:t>
            </w:r>
          </w:p>
        </w:tc>
        <w:tc>
          <w:tcPr>
            <w:tcW w:w="1134" w:type="dxa"/>
            <w:tcBorders>
              <w:top w:val="nil"/>
              <w:left w:val="nil"/>
              <w:bottom w:val="nil"/>
              <w:right w:val="nil"/>
            </w:tcBorders>
          </w:tcPr>
          <w:p w:rsidR="00280E62" w:rsidRPr="00312FDF" w:rsidRDefault="00280E62" w:rsidP="00312FDF">
            <w:pPr>
              <w:jc w:val="center"/>
              <w:rPr>
                <w:bCs/>
                <w:sz w:val="22"/>
                <w:szCs w:val="22"/>
              </w:rPr>
            </w:pPr>
          </w:p>
        </w:tc>
      </w:tr>
      <w:tr w:rsidR="00280E62" w:rsidRPr="00312FDF" w:rsidTr="00697F3A">
        <w:tc>
          <w:tcPr>
            <w:tcW w:w="2376" w:type="dxa"/>
            <w:tcBorders>
              <w:top w:val="nil"/>
              <w:left w:val="nil"/>
              <w:bottom w:val="nil"/>
              <w:right w:val="nil"/>
            </w:tcBorders>
          </w:tcPr>
          <w:p w:rsidR="00280E62" w:rsidRPr="00312FDF" w:rsidRDefault="00280E62" w:rsidP="00697F3A">
            <w:pPr>
              <w:ind w:right="-85"/>
              <w:outlineLvl w:val="1"/>
              <w:rPr>
                <w:spacing w:val="-4"/>
                <w:sz w:val="22"/>
                <w:szCs w:val="22"/>
              </w:rPr>
            </w:pPr>
            <w:r w:rsidRPr="00312FDF">
              <w:rPr>
                <w:spacing w:val="-4"/>
                <w:sz w:val="22"/>
                <w:szCs w:val="22"/>
              </w:rPr>
              <w:t>Площадка для машин объекта (планируемого к размещению объекта – водомерный узел)</w:t>
            </w:r>
          </w:p>
        </w:tc>
        <w:tc>
          <w:tcPr>
            <w:tcW w:w="1196" w:type="dxa"/>
            <w:tcBorders>
              <w:top w:val="nil"/>
              <w:left w:val="nil"/>
              <w:bottom w:val="nil"/>
              <w:right w:val="nil"/>
            </w:tcBorders>
          </w:tcPr>
          <w:p w:rsidR="00280E62" w:rsidRPr="00312FDF" w:rsidRDefault="00E824E8" w:rsidP="00D21C90">
            <w:pPr>
              <w:rPr>
                <w:rFonts w:eastAsia="BatangChe"/>
                <w:spacing w:val="-4"/>
                <w:sz w:val="22"/>
                <w:szCs w:val="22"/>
              </w:rPr>
            </w:pPr>
            <w:r w:rsidRPr="00312FDF">
              <w:rPr>
                <w:rFonts w:eastAsia="BatangChe"/>
                <w:spacing w:val="-4"/>
                <w:sz w:val="22"/>
                <w:szCs w:val="22"/>
              </w:rPr>
              <w:t>кв. м</w:t>
            </w:r>
            <w:r w:rsidR="00280E62" w:rsidRPr="00312FDF">
              <w:rPr>
                <w:rFonts w:eastAsia="BatangChe"/>
                <w:spacing w:val="-4"/>
                <w:sz w:val="22"/>
                <w:szCs w:val="22"/>
              </w:rPr>
              <w:t xml:space="preserve"> общей площади</w:t>
            </w:r>
          </w:p>
        </w:tc>
        <w:tc>
          <w:tcPr>
            <w:tcW w:w="1843" w:type="dxa"/>
            <w:tcBorders>
              <w:top w:val="nil"/>
              <w:left w:val="nil"/>
              <w:bottom w:val="nil"/>
              <w:right w:val="nil"/>
            </w:tcBorders>
          </w:tcPr>
          <w:p w:rsidR="00280E62" w:rsidRPr="00312FDF" w:rsidRDefault="00280E62" w:rsidP="00697F3A">
            <w:pPr>
              <w:ind w:left="-57" w:right="-32"/>
              <w:jc w:val="center"/>
              <w:outlineLvl w:val="1"/>
              <w:rPr>
                <w:sz w:val="22"/>
                <w:szCs w:val="22"/>
              </w:rPr>
            </w:pPr>
            <w:r w:rsidRPr="00312FDF">
              <w:rPr>
                <w:sz w:val="22"/>
                <w:szCs w:val="22"/>
              </w:rPr>
              <w:t>55 кв. м</w:t>
            </w:r>
          </w:p>
        </w:tc>
        <w:tc>
          <w:tcPr>
            <w:tcW w:w="1134" w:type="dxa"/>
            <w:tcBorders>
              <w:top w:val="nil"/>
              <w:left w:val="nil"/>
              <w:bottom w:val="nil"/>
              <w:right w:val="nil"/>
            </w:tcBorders>
          </w:tcPr>
          <w:p w:rsidR="00280E62" w:rsidRPr="00312FDF" w:rsidRDefault="00280E62" w:rsidP="00697F3A">
            <w:pPr>
              <w:ind w:left="-57" w:right="-57"/>
              <w:jc w:val="center"/>
              <w:rPr>
                <w:bCs/>
                <w:sz w:val="22"/>
                <w:szCs w:val="22"/>
              </w:rPr>
            </w:pPr>
            <w:r w:rsidRPr="00312FDF">
              <w:rPr>
                <w:bCs/>
                <w:sz w:val="22"/>
                <w:szCs w:val="22"/>
              </w:rPr>
              <w:t>8,12</w:t>
            </w:r>
          </w:p>
        </w:tc>
        <w:tc>
          <w:tcPr>
            <w:tcW w:w="1984" w:type="dxa"/>
            <w:tcBorders>
              <w:top w:val="nil"/>
              <w:left w:val="nil"/>
              <w:bottom w:val="nil"/>
              <w:right w:val="nil"/>
            </w:tcBorders>
          </w:tcPr>
          <w:p w:rsidR="00280E62" w:rsidRPr="00312FDF" w:rsidRDefault="00280E62" w:rsidP="00697F3A">
            <w:pPr>
              <w:ind w:left="-57"/>
              <w:jc w:val="center"/>
              <w:rPr>
                <w:bCs/>
                <w:spacing w:val="-4"/>
                <w:sz w:val="22"/>
                <w:szCs w:val="22"/>
              </w:rPr>
            </w:pPr>
            <w:r w:rsidRPr="00312FDF">
              <w:rPr>
                <w:bCs/>
                <w:spacing w:val="-4"/>
                <w:sz w:val="22"/>
                <w:szCs w:val="22"/>
              </w:rPr>
              <w:t>(8,12</w:t>
            </w:r>
            <w:r w:rsidR="00697F3A">
              <w:rPr>
                <w:bCs/>
                <w:spacing w:val="-4"/>
                <w:sz w:val="22"/>
                <w:szCs w:val="22"/>
              </w:rPr>
              <w:t xml:space="preserve"> </w:t>
            </w:r>
            <w:r w:rsidRPr="00312FDF">
              <w:rPr>
                <w:bCs/>
                <w:spacing w:val="-4"/>
                <w:sz w:val="22"/>
                <w:szCs w:val="22"/>
              </w:rPr>
              <w:t>/</w:t>
            </w:r>
            <w:r w:rsidR="00697F3A">
              <w:rPr>
                <w:bCs/>
                <w:spacing w:val="-4"/>
                <w:sz w:val="22"/>
                <w:szCs w:val="22"/>
              </w:rPr>
              <w:t xml:space="preserve"> </w:t>
            </w:r>
            <w:r w:rsidRPr="00312FDF">
              <w:rPr>
                <w:bCs/>
                <w:spacing w:val="-4"/>
                <w:sz w:val="22"/>
                <w:szCs w:val="22"/>
              </w:rPr>
              <w:t>55)</w:t>
            </w:r>
            <w:r w:rsidR="00697F3A">
              <w:rPr>
                <w:bCs/>
                <w:spacing w:val="-4"/>
                <w:sz w:val="22"/>
                <w:szCs w:val="22"/>
              </w:rPr>
              <w:t xml:space="preserve"> </w:t>
            </w:r>
            <w:r w:rsidRPr="00312FDF">
              <w:rPr>
                <w:bCs/>
                <w:spacing w:val="-4"/>
                <w:sz w:val="22"/>
                <w:szCs w:val="22"/>
              </w:rPr>
              <w:t>=</w:t>
            </w:r>
            <w:r w:rsidR="00697F3A">
              <w:rPr>
                <w:bCs/>
                <w:spacing w:val="-4"/>
                <w:sz w:val="22"/>
                <w:szCs w:val="22"/>
              </w:rPr>
              <w:t xml:space="preserve"> </w:t>
            </w:r>
            <w:r w:rsidRPr="00312FDF">
              <w:rPr>
                <w:bCs/>
                <w:spacing w:val="-4"/>
                <w:sz w:val="22"/>
                <w:szCs w:val="22"/>
              </w:rPr>
              <w:t>0</w:t>
            </w:r>
          </w:p>
        </w:tc>
        <w:tc>
          <w:tcPr>
            <w:tcW w:w="1134" w:type="dxa"/>
            <w:tcBorders>
              <w:top w:val="nil"/>
              <w:left w:val="nil"/>
              <w:bottom w:val="nil"/>
              <w:right w:val="nil"/>
            </w:tcBorders>
          </w:tcPr>
          <w:p w:rsidR="00280E62" w:rsidRPr="00312FDF" w:rsidRDefault="00280E62" w:rsidP="00312FDF">
            <w:pPr>
              <w:jc w:val="center"/>
              <w:rPr>
                <w:bCs/>
                <w:sz w:val="22"/>
                <w:szCs w:val="22"/>
              </w:rPr>
            </w:pPr>
          </w:p>
        </w:tc>
      </w:tr>
      <w:tr w:rsidR="00280E62" w:rsidRPr="00312FDF" w:rsidTr="00697F3A">
        <w:tc>
          <w:tcPr>
            <w:tcW w:w="2376" w:type="dxa"/>
            <w:tcBorders>
              <w:top w:val="nil"/>
              <w:left w:val="nil"/>
              <w:bottom w:val="single" w:sz="4" w:space="0" w:color="auto"/>
              <w:right w:val="nil"/>
            </w:tcBorders>
            <w:hideMark/>
          </w:tcPr>
          <w:p w:rsidR="00280E62" w:rsidRPr="00312FDF" w:rsidRDefault="00280E62" w:rsidP="00697F3A">
            <w:pPr>
              <w:ind w:right="-85"/>
              <w:outlineLvl w:val="1"/>
              <w:rPr>
                <w:spacing w:val="-4"/>
                <w:sz w:val="22"/>
                <w:szCs w:val="22"/>
              </w:rPr>
            </w:pPr>
            <w:r w:rsidRPr="00312FDF">
              <w:rPr>
                <w:spacing w:val="-4"/>
                <w:sz w:val="22"/>
                <w:szCs w:val="22"/>
              </w:rPr>
              <w:t>Площадка для административных зданий</w:t>
            </w:r>
          </w:p>
        </w:tc>
        <w:tc>
          <w:tcPr>
            <w:tcW w:w="1196" w:type="dxa"/>
            <w:tcBorders>
              <w:top w:val="nil"/>
              <w:left w:val="nil"/>
              <w:bottom w:val="single" w:sz="4" w:space="0" w:color="auto"/>
              <w:right w:val="nil"/>
            </w:tcBorders>
            <w:hideMark/>
          </w:tcPr>
          <w:p w:rsidR="00280E62" w:rsidRPr="00312FDF" w:rsidRDefault="00E824E8" w:rsidP="00D21C90">
            <w:pPr>
              <w:rPr>
                <w:rFonts w:eastAsia="BatangChe"/>
                <w:spacing w:val="-4"/>
                <w:sz w:val="22"/>
                <w:szCs w:val="22"/>
              </w:rPr>
            </w:pPr>
            <w:r w:rsidRPr="00312FDF">
              <w:rPr>
                <w:rFonts w:eastAsia="BatangChe"/>
                <w:spacing w:val="-4"/>
                <w:sz w:val="22"/>
                <w:szCs w:val="22"/>
              </w:rPr>
              <w:t>кв. м</w:t>
            </w:r>
            <w:r w:rsidR="00280E62" w:rsidRPr="00312FDF">
              <w:rPr>
                <w:rFonts w:eastAsia="BatangChe"/>
                <w:spacing w:val="-4"/>
                <w:sz w:val="22"/>
                <w:szCs w:val="22"/>
              </w:rPr>
              <w:t xml:space="preserve"> общей площади</w:t>
            </w:r>
          </w:p>
        </w:tc>
        <w:tc>
          <w:tcPr>
            <w:tcW w:w="1843" w:type="dxa"/>
            <w:tcBorders>
              <w:top w:val="nil"/>
              <w:left w:val="nil"/>
              <w:bottom w:val="single" w:sz="4" w:space="0" w:color="auto"/>
              <w:right w:val="nil"/>
            </w:tcBorders>
            <w:hideMark/>
          </w:tcPr>
          <w:p w:rsidR="00280E62" w:rsidRPr="00312FDF" w:rsidRDefault="00280E62" w:rsidP="00697F3A">
            <w:pPr>
              <w:ind w:left="-57" w:right="-32"/>
              <w:jc w:val="center"/>
              <w:outlineLvl w:val="1"/>
              <w:rPr>
                <w:sz w:val="22"/>
                <w:szCs w:val="22"/>
              </w:rPr>
            </w:pPr>
            <w:r w:rsidRPr="00312FDF">
              <w:rPr>
                <w:sz w:val="22"/>
                <w:szCs w:val="22"/>
              </w:rPr>
              <w:t xml:space="preserve">220 </w:t>
            </w:r>
            <w:r w:rsidR="00E824E8" w:rsidRPr="00312FDF">
              <w:rPr>
                <w:sz w:val="22"/>
                <w:szCs w:val="22"/>
              </w:rPr>
              <w:t>кв. м</w:t>
            </w:r>
          </w:p>
        </w:tc>
        <w:tc>
          <w:tcPr>
            <w:tcW w:w="1134" w:type="dxa"/>
            <w:tcBorders>
              <w:top w:val="nil"/>
              <w:left w:val="nil"/>
              <w:bottom w:val="single" w:sz="4" w:space="0" w:color="auto"/>
              <w:right w:val="nil"/>
            </w:tcBorders>
            <w:hideMark/>
          </w:tcPr>
          <w:p w:rsidR="00280E62" w:rsidRPr="00312FDF" w:rsidRDefault="00280E62" w:rsidP="00697F3A">
            <w:pPr>
              <w:ind w:left="-57" w:right="-57"/>
              <w:jc w:val="center"/>
              <w:rPr>
                <w:bCs/>
                <w:sz w:val="22"/>
                <w:szCs w:val="22"/>
              </w:rPr>
            </w:pPr>
            <w:r w:rsidRPr="00312FDF">
              <w:rPr>
                <w:bCs/>
                <w:sz w:val="22"/>
                <w:szCs w:val="22"/>
              </w:rPr>
              <w:t>7</w:t>
            </w:r>
            <w:r w:rsidR="00697F3A">
              <w:rPr>
                <w:bCs/>
                <w:sz w:val="22"/>
                <w:szCs w:val="22"/>
              </w:rPr>
              <w:t> </w:t>
            </w:r>
            <w:r w:rsidRPr="00312FDF">
              <w:rPr>
                <w:bCs/>
                <w:sz w:val="22"/>
                <w:szCs w:val="22"/>
              </w:rPr>
              <w:t>780,02</w:t>
            </w:r>
          </w:p>
        </w:tc>
        <w:tc>
          <w:tcPr>
            <w:tcW w:w="1984" w:type="dxa"/>
            <w:tcBorders>
              <w:top w:val="nil"/>
              <w:left w:val="nil"/>
              <w:bottom w:val="single" w:sz="4" w:space="0" w:color="auto"/>
              <w:right w:val="nil"/>
            </w:tcBorders>
            <w:hideMark/>
          </w:tcPr>
          <w:p w:rsidR="00280E62" w:rsidRPr="00312FDF" w:rsidRDefault="00280E62" w:rsidP="00697F3A">
            <w:pPr>
              <w:ind w:left="-57"/>
              <w:jc w:val="center"/>
              <w:rPr>
                <w:bCs/>
                <w:spacing w:val="-4"/>
                <w:sz w:val="22"/>
                <w:szCs w:val="22"/>
              </w:rPr>
            </w:pPr>
            <w:r w:rsidRPr="00312FDF">
              <w:rPr>
                <w:bCs/>
                <w:spacing w:val="-4"/>
                <w:sz w:val="22"/>
                <w:szCs w:val="22"/>
              </w:rPr>
              <w:t>(7780,02</w:t>
            </w:r>
            <w:r w:rsidR="00697F3A">
              <w:rPr>
                <w:bCs/>
                <w:spacing w:val="-4"/>
                <w:sz w:val="22"/>
                <w:szCs w:val="22"/>
              </w:rPr>
              <w:t xml:space="preserve"> </w:t>
            </w:r>
            <w:r w:rsidRPr="00312FDF">
              <w:rPr>
                <w:bCs/>
                <w:spacing w:val="-4"/>
                <w:sz w:val="22"/>
                <w:szCs w:val="22"/>
              </w:rPr>
              <w:t>/</w:t>
            </w:r>
            <w:r w:rsidR="00697F3A">
              <w:rPr>
                <w:bCs/>
                <w:spacing w:val="-4"/>
                <w:sz w:val="22"/>
                <w:szCs w:val="22"/>
              </w:rPr>
              <w:t xml:space="preserve"> </w:t>
            </w:r>
            <w:r w:rsidRPr="00312FDF">
              <w:rPr>
                <w:bCs/>
                <w:spacing w:val="-4"/>
                <w:sz w:val="22"/>
                <w:szCs w:val="22"/>
              </w:rPr>
              <w:t>220)</w:t>
            </w:r>
            <w:r w:rsidR="00697F3A">
              <w:rPr>
                <w:bCs/>
                <w:spacing w:val="-4"/>
                <w:sz w:val="22"/>
                <w:szCs w:val="22"/>
              </w:rPr>
              <w:t xml:space="preserve"> </w:t>
            </w:r>
            <w:r w:rsidRPr="00312FDF">
              <w:rPr>
                <w:bCs/>
                <w:spacing w:val="-4"/>
                <w:sz w:val="22"/>
                <w:szCs w:val="22"/>
              </w:rPr>
              <w:t>=</w:t>
            </w:r>
            <w:r w:rsidR="00697F3A">
              <w:rPr>
                <w:bCs/>
                <w:spacing w:val="-4"/>
                <w:sz w:val="22"/>
                <w:szCs w:val="22"/>
              </w:rPr>
              <w:t xml:space="preserve"> </w:t>
            </w:r>
            <w:r w:rsidRPr="00312FDF">
              <w:rPr>
                <w:bCs/>
                <w:spacing w:val="-4"/>
                <w:sz w:val="22"/>
                <w:szCs w:val="22"/>
              </w:rPr>
              <w:t>35</w:t>
            </w:r>
          </w:p>
        </w:tc>
        <w:tc>
          <w:tcPr>
            <w:tcW w:w="1134" w:type="dxa"/>
            <w:tcBorders>
              <w:top w:val="nil"/>
              <w:left w:val="nil"/>
              <w:bottom w:val="single" w:sz="4" w:space="0" w:color="auto"/>
              <w:right w:val="nil"/>
            </w:tcBorders>
          </w:tcPr>
          <w:p w:rsidR="00280E62" w:rsidRPr="00312FDF" w:rsidRDefault="00280E62" w:rsidP="00312FDF">
            <w:pPr>
              <w:jc w:val="center"/>
              <w:rPr>
                <w:bCs/>
                <w:sz w:val="22"/>
                <w:szCs w:val="22"/>
              </w:rPr>
            </w:pPr>
          </w:p>
        </w:tc>
      </w:tr>
      <w:tr w:rsidR="00280E62" w:rsidRPr="00312FDF" w:rsidTr="00697F3A">
        <w:tc>
          <w:tcPr>
            <w:tcW w:w="6549" w:type="dxa"/>
            <w:gridSpan w:val="4"/>
            <w:tcBorders>
              <w:top w:val="single" w:sz="4" w:space="0" w:color="auto"/>
              <w:left w:val="nil"/>
              <w:bottom w:val="nil"/>
              <w:right w:val="nil"/>
            </w:tcBorders>
            <w:hideMark/>
          </w:tcPr>
          <w:p w:rsidR="00280E62" w:rsidRPr="00312FDF" w:rsidRDefault="00280E62" w:rsidP="00312FDF">
            <w:pPr>
              <w:rPr>
                <w:sz w:val="22"/>
                <w:szCs w:val="22"/>
              </w:rPr>
            </w:pPr>
            <w:r w:rsidRPr="00312FDF">
              <w:rPr>
                <w:sz w:val="22"/>
                <w:szCs w:val="22"/>
              </w:rPr>
              <w:lastRenderedPageBreak/>
              <w:t>Всего</w:t>
            </w:r>
          </w:p>
        </w:tc>
        <w:tc>
          <w:tcPr>
            <w:tcW w:w="1984" w:type="dxa"/>
            <w:tcBorders>
              <w:top w:val="single" w:sz="4" w:space="0" w:color="auto"/>
              <w:left w:val="nil"/>
              <w:bottom w:val="nil"/>
              <w:right w:val="nil"/>
            </w:tcBorders>
            <w:hideMark/>
          </w:tcPr>
          <w:p w:rsidR="00280E62" w:rsidRPr="00312FDF" w:rsidRDefault="00280E62" w:rsidP="00697F3A">
            <w:pPr>
              <w:ind w:left="-57"/>
              <w:jc w:val="center"/>
              <w:rPr>
                <w:bCs/>
                <w:spacing w:val="-4"/>
                <w:sz w:val="22"/>
                <w:szCs w:val="22"/>
              </w:rPr>
            </w:pPr>
            <w:r w:rsidRPr="00312FDF">
              <w:rPr>
                <w:bCs/>
                <w:spacing w:val="-4"/>
                <w:sz w:val="22"/>
                <w:szCs w:val="22"/>
              </w:rPr>
              <w:t>301</w:t>
            </w:r>
          </w:p>
        </w:tc>
        <w:tc>
          <w:tcPr>
            <w:tcW w:w="1134" w:type="dxa"/>
            <w:tcBorders>
              <w:top w:val="single" w:sz="4" w:space="0" w:color="auto"/>
              <w:left w:val="nil"/>
              <w:bottom w:val="nil"/>
              <w:right w:val="nil"/>
            </w:tcBorders>
          </w:tcPr>
          <w:p w:rsidR="00280E62" w:rsidRPr="00312FDF" w:rsidRDefault="00280E62" w:rsidP="00312FDF">
            <w:pPr>
              <w:jc w:val="center"/>
              <w:rPr>
                <w:bCs/>
                <w:sz w:val="22"/>
                <w:szCs w:val="22"/>
              </w:rPr>
            </w:pPr>
          </w:p>
        </w:tc>
      </w:tr>
      <w:tr w:rsidR="00280E62" w:rsidRPr="00312FDF" w:rsidTr="00697F3A">
        <w:tc>
          <w:tcPr>
            <w:tcW w:w="6549" w:type="dxa"/>
            <w:gridSpan w:val="4"/>
            <w:tcBorders>
              <w:top w:val="nil"/>
              <w:left w:val="nil"/>
              <w:bottom w:val="nil"/>
              <w:right w:val="nil"/>
            </w:tcBorders>
            <w:hideMark/>
          </w:tcPr>
          <w:p w:rsidR="00280E62" w:rsidRPr="00312FDF" w:rsidRDefault="00697F3A" w:rsidP="00697F3A">
            <w:pPr>
              <w:rPr>
                <w:bCs/>
                <w:sz w:val="22"/>
                <w:szCs w:val="22"/>
              </w:rPr>
            </w:pPr>
            <w:r>
              <w:rPr>
                <w:sz w:val="22"/>
                <w:szCs w:val="22"/>
              </w:rPr>
              <w:t>Из них машино-</w:t>
            </w:r>
            <w:r w:rsidR="00280E62" w:rsidRPr="00312FDF">
              <w:rPr>
                <w:sz w:val="22"/>
                <w:szCs w:val="22"/>
              </w:rPr>
              <w:t xml:space="preserve">мест для </w:t>
            </w:r>
            <w:r w:rsidR="005E0458" w:rsidRPr="005E0458">
              <w:rPr>
                <w:sz w:val="22"/>
                <w:szCs w:val="22"/>
              </w:rPr>
              <w:t>маломобильных групп населения</w:t>
            </w:r>
            <w:r w:rsidR="005E0458" w:rsidRPr="00312FDF">
              <w:rPr>
                <w:sz w:val="22"/>
                <w:szCs w:val="22"/>
              </w:rPr>
              <w:t xml:space="preserve"> </w:t>
            </w:r>
            <w:r w:rsidR="005E0458">
              <w:rPr>
                <w:sz w:val="22"/>
                <w:szCs w:val="22"/>
              </w:rPr>
              <w:t xml:space="preserve">(далее – </w:t>
            </w:r>
            <w:r w:rsidR="00280E62" w:rsidRPr="00312FDF">
              <w:rPr>
                <w:sz w:val="22"/>
                <w:szCs w:val="22"/>
              </w:rPr>
              <w:t>МГН</w:t>
            </w:r>
            <w:r w:rsidR="005E0458">
              <w:rPr>
                <w:sz w:val="22"/>
                <w:szCs w:val="22"/>
              </w:rPr>
              <w:t>)</w:t>
            </w:r>
            <w:r w:rsidR="00280E62" w:rsidRPr="00312FDF">
              <w:rPr>
                <w:sz w:val="22"/>
                <w:szCs w:val="22"/>
              </w:rPr>
              <w:t xml:space="preserve"> (10% от общего количества)</w:t>
            </w:r>
          </w:p>
        </w:tc>
        <w:tc>
          <w:tcPr>
            <w:tcW w:w="1984" w:type="dxa"/>
            <w:tcBorders>
              <w:top w:val="nil"/>
              <w:left w:val="nil"/>
              <w:bottom w:val="nil"/>
              <w:right w:val="nil"/>
            </w:tcBorders>
            <w:hideMark/>
          </w:tcPr>
          <w:p w:rsidR="00280E62" w:rsidRPr="00312FDF" w:rsidRDefault="00280E62" w:rsidP="00697F3A">
            <w:pPr>
              <w:ind w:left="-57"/>
              <w:jc w:val="center"/>
              <w:rPr>
                <w:bCs/>
                <w:spacing w:val="-4"/>
                <w:sz w:val="22"/>
                <w:szCs w:val="22"/>
              </w:rPr>
            </w:pPr>
            <w:r w:rsidRPr="00312FDF">
              <w:rPr>
                <w:bCs/>
                <w:spacing w:val="-4"/>
                <w:sz w:val="22"/>
                <w:szCs w:val="22"/>
              </w:rPr>
              <w:t>30</w:t>
            </w:r>
          </w:p>
        </w:tc>
        <w:tc>
          <w:tcPr>
            <w:tcW w:w="1134" w:type="dxa"/>
            <w:tcBorders>
              <w:top w:val="nil"/>
              <w:left w:val="nil"/>
              <w:bottom w:val="nil"/>
              <w:right w:val="nil"/>
            </w:tcBorders>
          </w:tcPr>
          <w:p w:rsidR="00280E62" w:rsidRPr="00312FDF" w:rsidRDefault="00280E62" w:rsidP="00312FDF">
            <w:pPr>
              <w:jc w:val="center"/>
              <w:rPr>
                <w:bCs/>
                <w:sz w:val="22"/>
                <w:szCs w:val="22"/>
              </w:rPr>
            </w:pPr>
          </w:p>
        </w:tc>
      </w:tr>
    </w:tbl>
    <w:p w:rsidR="00697F3A" w:rsidRDefault="00697F3A" w:rsidP="00697F3A">
      <w:pPr>
        <w:ind w:firstLine="709"/>
        <w:jc w:val="both"/>
        <w:rPr>
          <w:bCs/>
          <w:sz w:val="28"/>
          <w:szCs w:val="28"/>
        </w:rPr>
      </w:pPr>
    </w:p>
    <w:p w:rsidR="00280E62" w:rsidRPr="00697F3A" w:rsidRDefault="00697F3A" w:rsidP="00697F3A">
      <w:pPr>
        <w:widowControl w:val="0"/>
        <w:ind w:firstLine="709"/>
        <w:jc w:val="both"/>
        <w:rPr>
          <w:bCs/>
          <w:sz w:val="28"/>
          <w:szCs w:val="28"/>
        </w:rPr>
      </w:pPr>
      <w:r>
        <w:rPr>
          <w:bCs/>
          <w:sz w:val="28"/>
          <w:szCs w:val="28"/>
        </w:rPr>
        <w:t>В соответствии с пунктом</w:t>
      </w:r>
      <w:r w:rsidR="00280E62" w:rsidRPr="00697F3A">
        <w:rPr>
          <w:bCs/>
          <w:sz w:val="28"/>
          <w:szCs w:val="28"/>
        </w:rPr>
        <w:t xml:space="preserve"> 1.18 </w:t>
      </w:r>
      <w:r>
        <w:rPr>
          <w:bCs/>
          <w:sz w:val="28"/>
          <w:szCs w:val="28"/>
        </w:rPr>
        <w:t>РНГП</w:t>
      </w:r>
      <w:r w:rsidR="00280E62" w:rsidRPr="00697F3A">
        <w:rPr>
          <w:bCs/>
          <w:sz w:val="28"/>
          <w:szCs w:val="28"/>
        </w:rPr>
        <w:t xml:space="preserve"> следует предусматривать места для хранения электромобилей, гибридных автомобилей, оборудованные электрическими зарядными станциями. Расчетные показатели минимально допустимого количества машино-мест для парковки электромобилей, гибридных автомобилей, оборудованных зарядными станциями, представлены в таблице 4.</w:t>
      </w:r>
    </w:p>
    <w:p w:rsidR="00697F3A" w:rsidRDefault="00697F3A" w:rsidP="00697F3A">
      <w:pPr>
        <w:jc w:val="both"/>
        <w:rPr>
          <w:bCs/>
          <w:sz w:val="28"/>
          <w:szCs w:val="28"/>
        </w:rPr>
      </w:pPr>
    </w:p>
    <w:p w:rsidR="00280E62" w:rsidRPr="00697F3A" w:rsidRDefault="00280E62" w:rsidP="00697F3A">
      <w:pPr>
        <w:keepNext/>
        <w:jc w:val="both"/>
        <w:rPr>
          <w:bCs/>
          <w:sz w:val="28"/>
          <w:szCs w:val="28"/>
        </w:rPr>
      </w:pPr>
      <w:r w:rsidRPr="00697F3A">
        <w:rPr>
          <w:bCs/>
          <w:sz w:val="28"/>
          <w:szCs w:val="28"/>
        </w:rPr>
        <w:t>Таблица 4</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28" w:type="dxa"/>
          <w:bottom w:w="28" w:type="dxa"/>
          <w:right w:w="28" w:type="dxa"/>
        </w:tblCellMar>
        <w:tblLook w:val="04A0" w:firstRow="1" w:lastRow="0" w:firstColumn="1" w:lastColumn="0" w:noHBand="0" w:noVBand="1"/>
      </w:tblPr>
      <w:tblGrid>
        <w:gridCol w:w="1702"/>
        <w:gridCol w:w="1842"/>
        <w:gridCol w:w="1560"/>
        <w:gridCol w:w="850"/>
        <w:gridCol w:w="1418"/>
        <w:gridCol w:w="850"/>
        <w:gridCol w:w="1566"/>
      </w:tblGrid>
      <w:tr w:rsidR="00280E62" w:rsidRPr="00697F3A" w:rsidTr="007D5937">
        <w:trPr>
          <w:tblHeader/>
        </w:trPr>
        <w:tc>
          <w:tcPr>
            <w:tcW w:w="1702" w:type="dxa"/>
            <w:vMerge w:val="restart"/>
            <w:tcBorders>
              <w:top w:val="single" w:sz="4" w:space="0" w:color="auto"/>
              <w:left w:val="nil"/>
              <w:bottom w:val="single" w:sz="4" w:space="0" w:color="auto"/>
              <w:right w:val="single" w:sz="4" w:space="0" w:color="auto"/>
            </w:tcBorders>
            <w:shd w:val="clear" w:color="auto" w:fill="auto"/>
            <w:tcMar>
              <w:top w:w="0" w:type="dxa"/>
              <w:left w:w="149" w:type="dxa"/>
              <w:bottom w:w="0" w:type="dxa"/>
              <w:right w:w="149" w:type="dxa"/>
            </w:tcMar>
            <w:vAlign w:val="center"/>
            <w:hideMark/>
          </w:tcPr>
          <w:p w:rsidR="00280E62" w:rsidRPr="00697F3A" w:rsidRDefault="00280E62" w:rsidP="00697F3A">
            <w:pPr>
              <w:ind w:left="-56"/>
              <w:jc w:val="center"/>
              <w:rPr>
                <w:bCs/>
                <w:spacing w:val="-4"/>
                <w:sz w:val="22"/>
                <w:szCs w:val="22"/>
              </w:rPr>
            </w:pPr>
            <w:r w:rsidRPr="00697F3A">
              <w:rPr>
                <w:bCs/>
                <w:spacing w:val="-4"/>
                <w:sz w:val="22"/>
                <w:szCs w:val="22"/>
              </w:rPr>
              <w:t>Показатель</w:t>
            </w:r>
          </w:p>
        </w:tc>
        <w:tc>
          <w:tcPr>
            <w:tcW w:w="8086" w:type="dxa"/>
            <w:gridSpan w:val="6"/>
            <w:tcBorders>
              <w:top w:val="single" w:sz="4" w:space="0" w:color="auto"/>
              <w:left w:val="single" w:sz="4" w:space="0" w:color="auto"/>
              <w:bottom w:val="single" w:sz="4" w:space="0" w:color="auto"/>
              <w:right w:val="nil"/>
            </w:tcBorders>
            <w:shd w:val="clear" w:color="auto" w:fill="auto"/>
            <w:tcMar>
              <w:top w:w="0" w:type="dxa"/>
              <w:left w:w="149" w:type="dxa"/>
              <w:bottom w:w="0" w:type="dxa"/>
              <w:right w:w="149" w:type="dxa"/>
            </w:tcMar>
            <w:vAlign w:val="center"/>
            <w:hideMark/>
          </w:tcPr>
          <w:p w:rsidR="00280E62" w:rsidRPr="00697F3A" w:rsidRDefault="00280E62" w:rsidP="00697F3A">
            <w:pPr>
              <w:jc w:val="center"/>
              <w:rPr>
                <w:bCs/>
                <w:spacing w:val="-4"/>
                <w:sz w:val="22"/>
                <w:szCs w:val="22"/>
              </w:rPr>
            </w:pPr>
            <w:r w:rsidRPr="00697F3A">
              <w:rPr>
                <w:bCs/>
                <w:spacing w:val="-4"/>
                <w:sz w:val="22"/>
                <w:szCs w:val="22"/>
              </w:rPr>
              <w:t>Машино-места для парковки электромобилей, гибридных автомобилей, оборудованных зарядными станциями</w:t>
            </w:r>
          </w:p>
        </w:tc>
      </w:tr>
      <w:tr w:rsidR="00280E62" w:rsidRPr="00697F3A" w:rsidTr="007D5937">
        <w:trPr>
          <w:tblHeader/>
        </w:trPr>
        <w:tc>
          <w:tcPr>
            <w:tcW w:w="1702" w:type="dxa"/>
            <w:vMerge/>
            <w:tcBorders>
              <w:top w:val="single" w:sz="4" w:space="0" w:color="auto"/>
              <w:left w:val="nil"/>
              <w:bottom w:val="single" w:sz="4" w:space="0" w:color="auto"/>
              <w:right w:val="single" w:sz="4" w:space="0" w:color="auto"/>
            </w:tcBorders>
            <w:shd w:val="clear" w:color="auto" w:fill="FFFFFF"/>
            <w:vAlign w:val="center"/>
            <w:hideMark/>
          </w:tcPr>
          <w:p w:rsidR="00280E62" w:rsidRPr="00697F3A" w:rsidRDefault="00280E62" w:rsidP="00697F3A">
            <w:pPr>
              <w:ind w:left="-56"/>
              <w:rPr>
                <w:bCs/>
                <w:spacing w:val="-4"/>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280E62" w:rsidRPr="00697F3A" w:rsidRDefault="00280E62" w:rsidP="00697F3A">
            <w:pPr>
              <w:jc w:val="center"/>
              <w:rPr>
                <w:bCs/>
                <w:spacing w:val="-4"/>
                <w:sz w:val="22"/>
                <w:szCs w:val="22"/>
              </w:rPr>
            </w:pPr>
            <w:r w:rsidRPr="00697F3A">
              <w:rPr>
                <w:bCs/>
                <w:spacing w:val="-4"/>
                <w:sz w:val="22"/>
                <w:szCs w:val="22"/>
              </w:rPr>
              <w:t>всего машино-мест</w:t>
            </w:r>
          </w:p>
        </w:tc>
        <w:tc>
          <w:tcPr>
            <w:tcW w:w="4684" w:type="dxa"/>
            <w:gridSpan w:val="4"/>
            <w:tcBorders>
              <w:top w:val="single" w:sz="4" w:space="0" w:color="auto"/>
              <w:left w:val="single" w:sz="4" w:space="0" w:color="auto"/>
              <w:bottom w:val="single" w:sz="4" w:space="0" w:color="auto"/>
              <w:right w:val="nil"/>
            </w:tcBorders>
            <w:shd w:val="clear" w:color="auto" w:fill="auto"/>
            <w:tcMar>
              <w:top w:w="0" w:type="dxa"/>
              <w:left w:w="149" w:type="dxa"/>
              <w:bottom w:w="0" w:type="dxa"/>
              <w:right w:w="149" w:type="dxa"/>
            </w:tcMar>
            <w:vAlign w:val="center"/>
            <w:hideMark/>
          </w:tcPr>
          <w:p w:rsidR="00280E62" w:rsidRPr="00697F3A" w:rsidRDefault="00280E62" w:rsidP="00697F3A">
            <w:pPr>
              <w:jc w:val="center"/>
              <w:rPr>
                <w:bCs/>
                <w:spacing w:val="-4"/>
                <w:sz w:val="22"/>
                <w:szCs w:val="22"/>
              </w:rPr>
            </w:pPr>
            <w:r w:rsidRPr="00697F3A">
              <w:rPr>
                <w:bCs/>
                <w:spacing w:val="-4"/>
                <w:sz w:val="22"/>
                <w:szCs w:val="22"/>
              </w:rPr>
              <w:t>в том числе оборудованных</w:t>
            </w:r>
          </w:p>
        </w:tc>
      </w:tr>
      <w:tr w:rsidR="00280E62" w:rsidRPr="00697F3A" w:rsidTr="00D21C90">
        <w:trPr>
          <w:tblHeader/>
        </w:trPr>
        <w:tc>
          <w:tcPr>
            <w:tcW w:w="1702" w:type="dxa"/>
            <w:vMerge/>
            <w:tcBorders>
              <w:top w:val="single" w:sz="4" w:space="0" w:color="auto"/>
              <w:left w:val="nil"/>
              <w:bottom w:val="single" w:sz="4" w:space="0" w:color="auto"/>
              <w:right w:val="single" w:sz="4" w:space="0" w:color="auto"/>
            </w:tcBorders>
            <w:shd w:val="clear" w:color="auto" w:fill="FFFFFF"/>
            <w:vAlign w:val="center"/>
            <w:hideMark/>
          </w:tcPr>
          <w:p w:rsidR="00280E62" w:rsidRPr="00697F3A" w:rsidRDefault="00280E62" w:rsidP="00697F3A">
            <w:pPr>
              <w:ind w:left="-56"/>
              <w:rPr>
                <w:bCs/>
                <w:spacing w:val="-4"/>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280E62" w:rsidRPr="00697F3A" w:rsidRDefault="00280E62" w:rsidP="00697F3A">
            <w:pPr>
              <w:jc w:val="center"/>
              <w:rPr>
                <w:bCs/>
                <w:spacing w:val="-4"/>
                <w:sz w:val="22"/>
                <w:szCs w:val="22"/>
              </w:rPr>
            </w:pPr>
            <w:r w:rsidRPr="00697F3A">
              <w:rPr>
                <w:bCs/>
                <w:spacing w:val="-4"/>
                <w:sz w:val="22"/>
                <w:szCs w:val="22"/>
              </w:rPr>
              <w:t>Норма</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0E62" w:rsidRPr="00697F3A" w:rsidRDefault="00280E62" w:rsidP="00697F3A">
            <w:pPr>
              <w:jc w:val="center"/>
              <w:rPr>
                <w:bCs/>
                <w:spacing w:val="-4"/>
                <w:sz w:val="22"/>
                <w:szCs w:val="22"/>
              </w:rPr>
            </w:pPr>
            <w:r w:rsidRPr="00697F3A">
              <w:rPr>
                <w:bCs/>
                <w:spacing w:val="-4"/>
                <w:sz w:val="22"/>
                <w:szCs w:val="22"/>
              </w:rPr>
              <w:t>Расчет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280E62" w:rsidRPr="00697F3A" w:rsidRDefault="00280E62" w:rsidP="00697F3A">
            <w:pPr>
              <w:ind w:left="-57" w:right="-57"/>
              <w:jc w:val="center"/>
              <w:rPr>
                <w:bCs/>
                <w:spacing w:val="-4"/>
                <w:sz w:val="22"/>
                <w:szCs w:val="22"/>
              </w:rPr>
            </w:pPr>
            <w:r w:rsidRPr="00697F3A">
              <w:rPr>
                <w:bCs/>
                <w:spacing w:val="-4"/>
                <w:sz w:val="22"/>
                <w:szCs w:val="22"/>
              </w:rPr>
              <w:t>быстрыми зарядными станциями</w:t>
            </w:r>
          </w:p>
        </w:tc>
        <w:tc>
          <w:tcPr>
            <w:tcW w:w="2416" w:type="dxa"/>
            <w:gridSpan w:val="2"/>
            <w:tcBorders>
              <w:top w:val="single" w:sz="4" w:space="0" w:color="auto"/>
              <w:left w:val="single" w:sz="4" w:space="0" w:color="auto"/>
              <w:bottom w:val="single" w:sz="4" w:space="0" w:color="auto"/>
              <w:right w:val="nil"/>
            </w:tcBorders>
            <w:shd w:val="clear" w:color="auto" w:fill="auto"/>
            <w:tcMar>
              <w:top w:w="0" w:type="dxa"/>
              <w:left w:w="149" w:type="dxa"/>
              <w:bottom w:w="0" w:type="dxa"/>
              <w:right w:w="149" w:type="dxa"/>
            </w:tcMar>
            <w:vAlign w:val="center"/>
            <w:hideMark/>
          </w:tcPr>
          <w:p w:rsidR="00280E62" w:rsidRPr="00697F3A" w:rsidRDefault="00280E62" w:rsidP="00697F3A">
            <w:pPr>
              <w:ind w:left="-57" w:right="-57"/>
              <w:jc w:val="center"/>
              <w:rPr>
                <w:bCs/>
                <w:spacing w:val="-6"/>
                <w:sz w:val="22"/>
                <w:szCs w:val="22"/>
              </w:rPr>
            </w:pPr>
            <w:r w:rsidRPr="00697F3A">
              <w:rPr>
                <w:bCs/>
                <w:spacing w:val="-6"/>
                <w:sz w:val="22"/>
                <w:szCs w:val="22"/>
              </w:rPr>
              <w:t>медленными зарядными станциями</w:t>
            </w:r>
          </w:p>
        </w:tc>
      </w:tr>
      <w:tr w:rsidR="00280E62" w:rsidRPr="00697F3A" w:rsidTr="00D21C90">
        <w:trPr>
          <w:tblHeader/>
        </w:trPr>
        <w:tc>
          <w:tcPr>
            <w:tcW w:w="1702" w:type="dxa"/>
            <w:vMerge/>
            <w:tcBorders>
              <w:top w:val="single" w:sz="4" w:space="0" w:color="auto"/>
              <w:left w:val="nil"/>
              <w:bottom w:val="single" w:sz="4" w:space="0" w:color="auto"/>
              <w:right w:val="single" w:sz="4" w:space="0" w:color="auto"/>
            </w:tcBorders>
            <w:shd w:val="clear" w:color="auto" w:fill="FFFFFF"/>
            <w:vAlign w:val="center"/>
            <w:hideMark/>
          </w:tcPr>
          <w:p w:rsidR="00280E62" w:rsidRPr="00697F3A" w:rsidRDefault="00280E62" w:rsidP="00697F3A">
            <w:pPr>
              <w:ind w:left="-56"/>
              <w:rPr>
                <w:bCs/>
                <w:spacing w:val="-4"/>
                <w:sz w:val="22"/>
                <w:szCs w:val="22"/>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80E62" w:rsidRPr="00697F3A" w:rsidRDefault="00280E62" w:rsidP="00697F3A">
            <w:pPr>
              <w:rPr>
                <w:bCs/>
                <w:spacing w:val="-4"/>
                <w:sz w:val="22"/>
                <w:szCs w:val="22"/>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80E62" w:rsidRPr="00697F3A" w:rsidRDefault="00280E62" w:rsidP="00697F3A">
            <w:pPr>
              <w:rPr>
                <w:bCs/>
                <w:spacing w:val="-4"/>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280E62" w:rsidRPr="00697F3A" w:rsidRDefault="00280E62" w:rsidP="00894973">
            <w:pPr>
              <w:ind w:left="-88"/>
              <w:jc w:val="center"/>
              <w:rPr>
                <w:bCs/>
                <w:spacing w:val="-4"/>
                <w:sz w:val="22"/>
                <w:szCs w:val="22"/>
              </w:rPr>
            </w:pPr>
            <w:r w:rsidRPr="00697F3A">
              <w:rPr>
                <w:bCs/>
                <w:spacing w:val="-4"/>
                <w:sz w:val="22"/>
                <w:szCs w:val="22"/>
              </w:rPr>
              <w:t>Норма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E62" w:rsidRPr="00697F3A" w:rsidRDefault="00280E62" w:rsidP="00697F3A">
            <w:pPr>
              <w:jc w:val="center"/>
              <w:rPr>
                <w:bCs/>
                <w:spacing w:val="-4"/>
                <w:sz w:val="22"/>
                <w:szCs w:val="22"/>
              </w:rPr>
            </w:pPr>
            <w:r w:rsidRPr="00697F3A">
              <w:rPr>
                <w:bCs/>
                <w:spacing w:val="-4"/>
                <w:sz w:val="22"/>
                <w:szCs w:val="22"/>
              </w:rPr>
              <w:t>Расчет</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280E62" w:rsidRPr="00697F3A" w:rsidRDefault="00280E62" w:rsidP="00894973">
            <w:pPr>
              <w:ind w:left="-58"/>
              <w:jc w:val="center"/>
              <w:rPr>
                <w:bCs/>
                <w:spacing w:val="-4"/>
                <w:sz w:val="22"/>
                <w:szCs w:val="22"/>
              </w:rPr>
            </w:pPr>
            <w:r w:rsidRPr="00697F3A">
              <w:rPr>
                <w:bCs/>
                <w:spacing w:val="-4"/>
                <w:sz w:val="22"/>
                <w:szCs w:val="22"/>
              </w:rPr>
              <w:t>Норма</w:t>
            </w:r>
          </w:p>
        </w:tc>
        <w:tc>
          <w:tcPr>
            <w:tcW w:w="1566" w:type="dxa"/>
            <w:tcBorders>
              <w:top w:val="single" w:sz="4" w:space="0" w:color="auto"/>
              <w:left w:val="single" w:sz="4" w:space="0" w:color="auto"/>
              <w:bottom w:val="single" w:sz="4" w:space="0" w:color="auto"/>
              <w:right w:val="nil"/>
            </w:tcBorders>
            <w:shd w:val="clear" w:color="auto" w:fill="auto"/>
            <w:vAlign w:val="center"/>
            <w:hideMark/>
          </w:tcPr>
          <w:p w:rsidR="00280E62" w:rsidRPr="00697F3A" w:rsidRDefault="00280E62" w:rsidP="00697F3A">
            <w:pPr>
              <w:jc w:val="center"/>
              <w:rPr>
                <w:bCs/>
                <w:spacing w:val="-4"/>
                <w:sz w:val="22"/>
                <w:szCs w:val="22"/>
              </w:rPr>
            </w:pPr>
            <w:r w:rsidRPr="00697F3A">
              <w:rPr>
                <w:bCs/>
                <w:spacing w:val="-4"/>
                <w:sz w:val="22"/>
                <w:szCs w:val="22"/>
              </w:rPr>
              <w:t>Расчет</w:t>
            </w:r>
          </w:p>
        </w:tc>
      </w:tr>
      <w:tr w:rsidR="00280E62" w:rsidRPr="00697F3A" w:rsidTr="00D21C90">
        <w:tc>
          <w:tcPr>
            <w:tcW w:w="1702" w:type="dxa"/>
            <w:tcBorders>
              <w:top w:val="single" w:sz="4" w:space="0" w:color="auto"/>
              <w:left w:val="nil"/>
              <w:bottom w:val="nil"/>
              <w:right w:val="nil"/>
            </w:tcBorders>
            <w:shd w:val="clear" w:color="auto" w:fill="auto"/>
            <w:tcMar>
              <w:top w:w="0" w:type="dxa"/>
              <w:left w:w="149" w:type="dxa"/>
              <w:bottom w:w="0" w:type="dxa"/>
              <w:right w:w="149" w:type="dxa"/>
            </w:tcMar>
            <w:hideMark/>
          </w:tcPr>
          <w:p w:rsidR="00280E62" w:rsidRPr="00697F3A" w:rsidRDefault="00280E62" w:rsidP="00697F3A">
            <w:pPr>
              <w:ind w:left="-56" w:right="-57"/>
              <w:rPr>
                <w:bCs/>
                <w:spacing w:val="-4"/>
                <w:sz w:val="22"/>
                <w:szCs w:val="22"/>
              </w:rPr>
            </w:pPr>
            <w:r w:rsidRPr="00697F3A">
              <w:rPr>
                <w:bCs/>
                <w:spacing w:val="-4"/>
                <w:sz w:val="22"/>
                <w:szCs w:val="22"/>
              </w:rPr>
              <w:t>Машино-места для жилой застройки</w:t>
            </w:r>
          </w:p>
        </w:tc>
        <w:tc>
          <w:tcPr>
            <w:tcW w:w="1842" w:type="dxa"/>
            <w:tcBorders>
              <w:top w:val="single" w:sz="4" w:space="0" w:color="auto"/>
              <w:left w:val="nil"/>
              <w:bottom w:val="nil"/>
              <w:right w:val="nil"/>
            </w:tcBorders>
            <w:shd w:val="clear" w:color="auto" w:fill="auto"/>
            <w:tcMar>
              <w:top w:w="0" w:type="dxa"/>
              <w:left w:w="149" w:type="dxa"/>
              <w:bottom w:w="0" w:type="dxa"/>
              <w:right w:w="149" w:type="dxa"/>
            </w:tcMar>
            <w:hideMark/>
          </w:tcPr>
          <w:p w:rsidR="00280E62" w:rsidRPr="00697F3A" w:rsidRDefault="00280E62" w:rsidP="00D21C90">
            <w:pPr>
              <w:ind w:left="-57" w:right="-57"/>
              <w:rPr>
                <w:bCs/>
                <w:spacing w:val="-4"/>
                <w:sz w:val="22"/>
                <w:szCs w:val="22"/>
              </w:rPr>
            </w:pPr>
            <w:r w:rsidRPr="00697F3A">
              <w:rPr>
                <w:bCs/>
                <w:spacing w:val="-4"/>
                <w:sz w:val="22"/>
                <w:szCs w:val="22"/>
              </w:rPr>
              <w:t>5</w:t>
            </w:r>
            <w:r w:rsidR="00D21C90">
              <w:rPr>
                <w:bCs/>
                <w:spacing w:val="-4"/>
                <w:sz w:val="22"/>
                <w:szCs w:val="22"/>
              </w:rPr>
              <w:t xml:space="preserve"> </w:t>
            </w:r>
            <w:r w:rsidRPr="00697F3A">
              <w:rPr>
                <w:bCs/>
                <w:spacing w:val="-4"/>
                <w:sz w:val="22"/>
                <w:szCs w:val="22"/>
              </w:rPr>
              <w:t xml:space="preserve">% </w:t>
            </w:r>
            <w:r w:rsidR="00D21C90">
              <w:rPr>
                <w:bCs/>
                <w:spacing w:val="-4"/>
                <w:sz w:val="22"/>
                <w:szCs w:val="22"/>
              </w:rPr>
              <w:br/>
            </w:r>
            <w:r w:rsidRPr="00697F3A">
              <w:rPr>
                <w:bCs/>
                <w:spacing w:val="-4"/>
                <w:sz w:val="22"/>
                <w:szCs w:val="22"/>
              </w:rPr>
              <w:t xml:space="preserve">от необходимого количества машино-мест </w:t>
            </w:r>
            <w:r w:rsidR="00D21C90">
              <w:rPr>
                <w:bCs/>
                <w:spacing w:val="-4"/>
                <w:sz w:val="22"/>
                <w:szCs w:val="22"/>
              </w:rPr>
              <w:br/>
            </w:r>
            <w:r w:rsidRPr="00697F3A">
              <w:rPr>
                <w:bCs/>
                <w:spacing w:val="-4"/>
                <w:sz w:val="22"/>
                <w:szCs w:val="22"/>
              </w:rPr>
              <w:t>на автостоянках, гостевых стоянках автомобилей (но не менее одного машино-места)</w:t>
            </w:r>
          </w:p>
        </w:tc>
        <w:tc>
          <w:tcPr>
            <w:tcW w:w="1560" w:type="dxa"/>
            <w:tcBorders>
              <w:top w:val="single" w:sz="4" w:space="0" w:color="auto"/>
              <w:left w:val="nil"/>
              <w:bottom w:val="nil"/>
              <w:right w:val="nil"/>
            </w:tcBorders>
            <w:shd w:val="clear" w:color="auto" w:fill="auto"/>
            <w:hideMark/>
          </w:tcPr>
          <w:p w:rsidR="00280E62" w:rsidRDefault="00280E62" w:rsidP="00697F3A">
            <w:pPr>
              <w:jc w:val="center"/>
              <w:rPr>
                <w:bCs/>
                <w:spacing w:val="-4"/>
                <w:sz w:val="22"/>
                <w:szCs w:val="22"/>
              </w:rPr>
            </w:pPr>
            <w:r w:rsidRPr="00697F3A">
              <w:rPr>
                <w:bCs/>
                <w:spacing w:val="-4"/>
                <w:sz w:val="22"/>
                <w:szCs w:val="22"/>
              </w:rPr>
              <w:t>1</w:t>
            </w:r>
          </w:p>
          <w:p w:rsidR="007D5937" w:rsidRPr="00697F3A" w:rsidRDefault="007D5937" w:rsidP="00697F3A">
            <w:pPr>
              <w:jc w:val="center"/>
              <w:rPr>
                <w:bCs/>
                <w:spacing w:val="-4"/>
                <w:sz w:val="22"/>
                <w:szCs w:val="22"/>
              </w:rPr>
            </w:pPr>
          </w:p>
          <w:p w:rsidR="00280E62" w:rsidRPr="00697F3A" w:rsidRDefault="00280E62" w:rsidP="00697F3A">
            <w:pPr>
              <w:jc w:val="center"/>
              <w:rPr>
                <w:bCs/>
                <w:spacing w:val="-4"/>
                <w:sz w:val="22"/>
                <w:szCs w:val="22"/>
              </w:rPr>
            </w:pPr>
            <w:r w:rsidRPr="00697F3A">
              <w:rPr>
                <w:bCs/>
                <w:spacing w:val="-4"/>
                <w:sz w:val="22"/>
                <w:szCs w:val="22"/>
              </w:rPr>
              <w:t>(20</w:t>
            </w:r>
            <w:r w:rsidR="00894973">
              <w:rPr>
                <w:bCs/>
                <w:spacing w:val="-4"/>
                <w:sz w:val="22"/>
                <w:szCs w:val="22"/>
              </w:rPr>
              <w:t xml:space="preserve"> </w:t>
            </w:r>
            <w:r w:rsidRPr="00697F3A">
              <w:rPr>
                <w:bCs/>
                <w:spacing w:val="-4"/>
                <w:sz w:val="22"/>
                <w:szCs w:val="22"/>
              </w:rPr>
              <w:t>-</w:t>
            </w:r>
            <w:r w:rsidR="00894973">
              <w:rPr>
                <w:bCs/>
                <w:spacing w:val="-4"/>
                <w:sz w:val="22"/>
                <w:szCs w:val="22"/>
              </w:rPr>
              <w:t xml:space="preserve"> </w:t>
            </w:r>
            <w:r w:rsidRPr="00697F3A">
              <w:rPr>
                <w:bCs/>
                <w:spacing w:val="-4"/>
                <w:sz w:val="22"/>
                <w:szCs w:val="22"/>
              </w:rPr>
              <w:t>5%</w:t>
            </w:r>
            <w:r w:rsidR="00894973">
              <w:rPr>
                <w:bCs/>
                <w:spacing w:val="-4"/>
                <w:sz w:val="22"/>
                <w:szCs w:val="22"/>
              </w:rPr>
              <w:t xml:space="preserve"> </w:t>
            </w:r>
            <w:r w:rsidRPr="00697F3A">
              <w:rPr>
                <w:bCs/>
                <w:spacing w:val="-4"/>
                <w:sz w:val="22"/>
                <w:szCs w:val="22"/>
              </w:rPr>
              <w:t>-</w:t>
            </w:r>
            <w:r w:rsidR="00894973">
              <w:rPr>
                <w:bCs/>
                <w:spacing w:val="-4"/>
                <w:sz w:val="22"/>
                <w:szCs w:val="22"/>
              </w:rPr>
              <w:t xml:space="preserve"> 19;</w:t>
            </w:r>
          </w:p>
          <w:p w:rsidR="00280E62" w:rsidRPr="00697F3A" w:rsidRDefault="00280E62" w:rsidP="00697F3A">
            <w:pPr>
              <w:jc w:val="center"/>
              <w:rPr>
                <w:bCs/>
                <w:spacing w:val="-4"/>
                <w:sz w:val="22"/>
                <w:szCs w:val="22"/>
              </w:rPr>
            </w:pPr>
            <w:r w:rsidRPr="00697F3A">
              <w:rPr>
                <w:bCs/>
                <w:spacing w:val="-4"/>
                <w:sz w:val="22"/>
                <w:szCs w:val="22"/>
              </w:rPr>
              <w:t>20</w:t>
            </w:r>
            <w:r w:rsidR="00894973">
              <w:rPr>
                <w:bCs/>
                <w:spacing w:val="-4"/>
                <w:sz w:val="22"/>
                <w:szCs w:val="22"/>
              </w:rPr>
              <w:t xml:space="preserve"> – 19 </w:t>
            </w:r>
            <w:r w:rsidRPr="00697F3A">
              <w:rPr>
                <w:bCs/>
                <w:spacing w:val="-4"/>
                <w:sz w:val="22"/>
                <w:szCs w:val="22"/>
              </w:rPr>
              <w:t>=</w:t>
            </w:r>
            <w:r w:rsidR="00894973">
              <w:rPr>
                <w:bCs/>
                <w:spacing w:val="-4"/>
                <w:sz w:val="22"/>
                <w:szCs w:val="22"/>
              </w:rPr>
              <w:t xml:space="preserve"> </w:t>
            </w:r>
            <w:r w:rsidRPr="00697F3A">
              <w:rPr>
                <w:bCs/>
                <w:spacing w:val="-4"/>
                <w:sz w:val="22"/>
                <w:szCs w:val="22"/>
              </w:rPr>
              <w:t>1</w:t>
            </w:r>
            <w:r w:rsidR="00894973">
              <w:rPr>
                <w:bCs/>
                <w:spacing w:val="-4"/>
                <w:sz w:val="22"/>
                <w:szCs w:val="22"/>
              </w:rPr>
              <w:t>)</w:t>
            </w:r>
          </w:p>
        </w:tc>
        <w:tc>
          <w:tcPr>
            <w:tcW w:w="850" w:type="dxa"/>
            <w:tcBorders>
              <w:top w:val="single" w:sz="4" w:space="0" w:color="auto"/>
              <w:left w:val="nil"/>
              <w:bottom w:val="nil"/>
              <w:right w:val="nil"/>
            </w:tcBorders>
            <w:shd w:val="clear" w:color="auto" w:fill="auto"/>
            <w:tcMar>
              <w:top w:w="0" w:type="dxa"/>
              <w:left w:w="149" w:type="dxa"/>
              <w:bottom w:w="0" w:type="dxa"/>
              <w:right w:w="149" w:type="dxa"/>
            </w:tcMar>
            <w:hideMark/>
          </w:tcPr>
          <w:p w:rsidR="00280E62" w:rsidRPr="00697F3A" w:rsidRDefault="00280E62" w:rsidP="00894973">
            <w:pPr>
              <w:ind w:left="-88"/>
              <w:jc w:val="center"/>
              <w:rPr>
                <w:bCs/>
                <w:spacing w:val="-4"/>
                <w:sz w:val="22"/>
                <w:szCs w:val="22"/>
              </w:rPr>
            </w:pPr>
            <w:r w:rsidRPr="00697F3A">
              <w:rPr>
                <w:bCs/>
                <w:spacing w:val="-4"/>
                <w:sz w:val="22"/>
                <w:szCs w:val="22"/>
              </w:rPr>
              <w:t>10</w:t>
            </w:r>
            <w:r w:rsidR="00D21C90">
              <w:rPr>
                <w:bCs/>
                <w:spacing w:val="-4"/>
                <w:sz w:val="22"/>
                <w:szCs w:val="22"/>
              </w:rPr>
              <w:t xml:space="preserve"> </w:t>
            </w:r>
            <w:r w:rsidRPr="00697F3A">
              <w:rPr>
                <w:bCs/>
                <w:spacing w:val="-4"/>
                <w:sz w:val="22"/>
                <w:szCs w:val="22"/>
              </w:rPr>
              <w:t>%</w:t>
            </w:r>
          </w:p>
        </w:tc>
        <w:tc>
          <w:tcPr>
            <w:tcW w:w="1418" w:type="dxa"/>
            <w:tcBorders>
              <w:top w:val="single" w:sz="4" w:space="0" w:color="auto"/>
              <w:left w:val="nil"/>
              <w:bottom w:val="nil"/>
              <w:right w:val="nil"/>
            </w:tcBorders>
            <w:shd w:val="clear" w:color="auto" w:fill="auto"/>
            <w:hideMark/>
          </w:tcPr>
          <w:p w:rsidR="00280E62" w:rsidRDefault="00280E62" w:rsidP="00697F3A">
            <w:pPr>
              <w:jc w:val="center"/>
              <w:rPr>
                <w:bCs/>
                <w:spacing w:val="-4"/>
                <w:sz w:val="22"/>
                <w:szCs w:val="22"/>
              </w:rPr>
            </w:pPr>
            <w:r w:rsidRPr="00697F3A">
              <w:rPr>
                <w:bCs/>
                <w:spacing w:val="-4"/>
                <w:sz w:val="22"/>
                <w:szCs w:val="22"/>
              </w:rPr>
              <w:t>0</w:t>
            </w:r>
          </w:p>
          <w:p w:rsidR="007D5937" w:rsidRPr="00697F3A" w:rsidRDefault="007D5937" w:rsidP="00697F3A">
            <w:pPr>
              <w:jc w:val="center"/>
              <w:rPr>
                <w:bCs/>
                <w:spacing w:val="-4"/>
                <w:sz w:val="22"/>
                <w:szCs w:val="22"/>
              </w:rPr>
            </w:pPr>
          </w:p>
          <w:p w:rsidR="00280E62" w:rsidRPr="00697F3A" w:rsidRDefault="00894973" w:rsidP="00697F3A">
            <w:pPr>
              <w:jc w:val="center"/>
              <w:rPr>
                <w:bCs/>
                <w:spacing w:val="-4"/>
                <w:sz w:val="22"/>
                <w:szCs w:val="22"/>
              </w:rPr>
            </w:pPr>
            <w:r>
              <w:rPr>
                <w:bCs/>
                <w:spacing w:val="-4"/>
                <w:sz w:val="22"/>
                <w:szCs w:val="22"/>
              </w:rPr>
              <w:t>(</w:t>
            </w:r>
            <w:r w:rsidR="00280E62" w:rsidRPr="00697F3A">
              <w:rPr>
                <w:bCs/>
                <w:spacing w:val="-4"/>
                <w:sz w:val="22"/>
                <w:szCs w:val="22"/>
              </w:rPr>
              <w:t>1</w:t>
            </w:r>
            <w:r>
              <w:rPr>
                <w:bCs/>
                <w:spacing w:val="-4"/>
                <w:sz w:val="22"/>
                <w:szCs w:val="22"/>
              </w:rPr>
              <w:t xml:space="preserve"> </w:t>
            </w:r>
            <w:r w:rsidR="00280E62" w:rsidRPr="00697F3A">
              <w:rPr>
                <w:bCs/>
                <w:spacing w:val="-4"/>
                <w:sz w:val="22"/>
                <w:szCs w:val="22"/>
              </w:rPr>
              <w:t>-</w:t>
            </w:r>
            <w:r>
              <w:rPr>
                <w:bCs/>
                <w:spacing w:val="-4"/>
                <w:sz w:val="22"/>
                <w:szCs w:val="22"/>
              </w:rPr>
              <w:t xml:space="preserve"> </w:t>
            </w:r>
            <w:r w:rsidR="00280E62" w:rsidRPr="00697F3A">
              <w:rPr>
                <w:bCs/>
                <w:spacing w:val="-4"/>
                <w:sz w:val="22"/>
                <w:szCs w:val="22"/>
              </w:rPr>
              <w:t>10%</w:t>
            </w:r>
            <w:r>
              <w:rPr>
                <w:bCs/>
                <w:spacing w:val="-4"/>
                <w:sz w:val="22"/>
                <w:szCs w:val="22"/>
              </w:rPr>
              <w:t xml:space="preserve"> </w:t>
            </w:r>
            <w:r w:rsidR="00280E62" w:rsidRPr="00697F3A">
              <w:rPr>
                <w:bCs/>
                <w:spacing w:val="-4"/>
                <w:sz w:val="22"/>
                <w:szCs w:val="22"/>
              </w:rPr>
              <w:t>=</w:t>
            </w:r>
            <w:r>
              <w:rPr>
                <w:bCs/>
                <w:spacing w:val="-4"/>
                <w:sz w:val="22"/>
                <w:szCs w:val="22"/>
              </w:rPr>
              <w:t xml:space="preserve"> </w:t>
            </w:r>
            <w:r w:rsidR="00280E62" w:rsidRPr="00697F3A">
              <w:rPr>
                <w:bCs/>
                <w:spacing w:val="-4"/>
                <w:sz w:val="22"/>
                <w:szCs w:val="22"/>
              </w:rPr>
              <w:t>0,9</w:t>
            </w:r>
            <w:r>
              <w:rPr>
                <w:bCs/>
                <w:spacing w:val="-4"/>
                <w:sz w:val="22"/>
                <w:szCs w:val="22"/>
              </w:rPr>
              <w:t>;</w:t>
            </w:r>
          </w:p>
          <w:p w:rsidR="00280E62" w:rsidRPr="00697F3A" w:rsidRDefault="00280E62" w:rsidP="00697F3A">
            <w:pPr>
              <w:jc w:val="center"/>
              <w:rPr>
                <w:bCs/>
                <w:spacing w:val="-4"/>
                <w:sz w:val="22"/>
                <w:szCs w:val="22"/>
              </w:rPr>
            </w:pPr>
            <w:r w:rsidRPr="00697F3A">
              <w:rPr>
                <w:bCs/>
                <w:spacing w:val="-4"/>
                <w:sz w:val="22"/>
                <w:szCs w:val="22"/>
              </w:rPr>
              <w:t>1</w:t>
            </w:r>
            <w:r w:rsidR="00894973">
              <w:rPr>
                <w:bCs/>
                <w:spacing w:val="-4"/>
                <w:sz w:val="22"/>
                <w:szCs w:val="22"/>
              </w:rPr>
              <w:t xml:space="preserve"> </w:t>
            </w:r>
            <w:r w:rsidRPr="00697F3A">
              <w:rPr>
                <w:bCs/>
                <w:spacing w:val="-4"/>
                <w:sz w:val="22"/>
                <w:szCs w:val="22"/>
              </w:rPr>
              <w:t>-</w:t>
            </w:r>
            <w:r w:rsidR="00894973">
              <w:rPr>
                <w:bCs/>
                <w:spacing w:val="-4"/>
                <w:sz w:val="22"/>
                <w:szCs w:val="22"/>
              </w:rPr>
              <w:t xml:space="preserve"> </w:t>
            </w:r>
            <w:r w:rsidRPr="00697F3A">
              <w:rPr>
                <w:bCs/>
                <w:spacing w:val="-4"/>
                <w:sz w:val="22"/>
                <w:szCs w:val="22"/>
              </w:rPr>
              <w:t>0,9</w:t>
            </w:r>
            <w:r w:rsidR="00894973">
              <w:rPr>
                <w:bCs/>
                <w:spacing w:val="-4"/>
                <w:sz w:val="22"/>
                <w:szCs w:val="22"/>
              </w:rPr>
              <w:t xml:space="preserve"> </w:t>
            </w:r>
            <w:r w:rsidRPr="00697F3A">
              <w:rPr>
                <w:bCs/>
                <w:spacing w:val="-4"/>
                <w:sz w:val="22"/>
                <w:szCs w:val="22"/>
              </w:rPr>
              <w:t>=</w:t>
            </w:r>
            <w:r w:rsidR="00894973">
              <w:rPr>
                <w:bCs/>
                <w:spacing w:val="-4"/>
                <w:sz w:val="22"/>
                <w:szCs w:val="22"/>
              </w:rPr>
              <w:t xml:space="preserve"> </w:t>
            </w:r>
            <w:r w:rsidRPr="00697F3A">
              <w:rPr>
                <w:bCs/>
                <w:spacing w:val="-4"/>
                <w:sz w:val="22"/>
                <w:szCs w:val="22"/>
              </w:rPr>
              <w:t>0</w:t>
            </w:r>
            <w:r w:rsidR="00894973">
              <w:rPr>
                <w:bCs/>
                <w:spacing w:val="-4"/>
                <w:sz w:val="22"/>
                <w:szCs w:val="22"/>
              </w:rPr>
              <w:t>)</w:t>
            </w:r>
          </w:p>
        </w:tc>
        <w:tc>
          <w:tcPr>
            <w:tcW w:w="850" w:type="dxa"/>
            <w:tcBorders>
              <w:top w:val="single" w:sz="4" w:space="0" w:color="auto"/>
              <w:left w:val="nil"/>
              <w:bottom w:val="nil"/>
              <w:right w:val="nil"/>
            </w:tcBorders>
            <w:shd w:val="clear" w:color="auto" w:fill="auto"/>
            <w:tcMar>
              <w:top w:w="0" w:type="dxa"/>
              <w:left w:w="149" w:type="dxa"/>
              <w:bottom w:w="0" w:type="dxa"/>
              <w:right w:w="149" w:type="dxa"/>
            </w:tcMar>
            <w:hideMark/>
          </w:tcPr>
          <w:p w:rsidR="00280E62" w:rsidRPr="00697F3A" w:rsidRDefault="00280E62" w:rsidP="00894973">
            <w:pPr>
              <w:ind w:left="-58"/>
              <w:jc w:val="center"/>
              <w:rPr>
                <w:bCs/>
                <w:spacing w:val="-4"/>
                <w:sz w:val="22"/>
                <w:szCs w:val="22"/>
              </w:rPr>
            </w:pPr>
            <w:r w:rsidRPr="00697F3A">
              <w:rPr>
                <w:bCs/>
                <w:spacing w:val="-4"/>
                <w:sz w:val="22"/>
                <w:szCs w:val="22"/>
              </w:rPr>
              <w:t>90</w:t>
            </w:r>
            <w:r w:rsidR="00D21C90">
              <w:rPr>
                <w:bCs/>
                <w:spacing w:val="-4"/>
                <w:sz w:val="22"/>
                <w:szCs w:val="22"/>
              </w:rPr>
              <w:t xml:space="preserve"> </w:t>
            </w:r>
            <w:r w:rsidRPr="00697F3A">
              <w:rPr>
                <w:bCs/>
                <w:spacing w:val="-4"/>
                <w:sz w:val="22"/>
                <w:szCs w:val="22"/>
              </w:rPr>
              <w:t>%</w:t>
            </w:r>
          </w:p>
        </w:tc>
        <w:tc>
          <w:tcPr>
            <w:tcW w:w="1566" w:type="dxa"/>
            <w:tcBorders>
              <w:top w:val="single" w:sz="4" w:space="0" w:color="auto"/>
              <w:left w:val="nil"/>
              <w:bottom w:val="nil"/>
              <w:right w:val="nil"/>
            </w:tcBorders>
            <w:shd w:val="clear" w:color="auto" w:fill="auto"/>
            <w:hideMark/>
          </w:tcPr>
          <w:p w:rsidR="00280E62" w:rsidRDefault="00280E62" w:rsidP="00697F3A">
            <w:pPr>
              <w:jc w:val="center"/>
              <w:rPr>
                <w:bCs/>
                <w:spacing w:val="-4"/>
                <w:sz w:val="22"/>
                <w:szCs w:val="22"/>
              </w:rPr>
            </w:pPr>
            <w:r w:rsidRPr="00697F3A">
              <w:rPr>
                <w:bCs/>
                <w:spacing w:val="-4"/>
                <w:sz w:val="22"/>
                <w:szCs w:val="22"/>
              </w:rPr>
              <w:t>1</w:t>
            </w:r>
          </w:p>
          <w:p w:rsidR="007D5937" w:rsidRPr="00697F3A" w:rsidRDefault="007D5937" w:rsidP="00697F3A">
            <w:pPr>
              <w:jc w:val="center"/>
              <w:rPr>
                <w:bCs/>
                <w:spacing w:val="-4"/>
                <w:sz w:val="22"/>
                <w:szCs w:val="22"/>
              </w:rPr>
            </w:pPr>
          </w:p>
          <w:p w:rsidR="00280E62" w:rsidRPr="00697F3A" w:rsidRDefault="00894973" w:rsidP="00697F3A">
            <w:pPr>
              <w:jc w:val="center"/>
              <w:rPr>
                <w:bCs/>
                <w:spacing w:val="-4"/>
                <w:sz w:val="22"/>
                <w:szCs w:val="22"/>
              </w:rPr>
            </w:pPr>
            <w:r>
              <w:rPr>
                <w:bCs/>
                <w:spacing w:val="-4"/>
                <w:sz w:val="22"/>
                <w:szCs w:val="22"/>
              </w:rPr>
              <w:t>(</w:t>
            </w:r>
            <w:r w:rsidR="00280E62" w:rsidRPr="00697F3A">
              <w:rPr>
                <w:bCs/>
                <w:spacing w:val="-4"/>
                <w:sz w:val="22"/>
                <w:szCs w:val="22"/>
              </w:rPr>
              <w:t>1</w:t>
            </w:r>
            <w:r>
              <w:rPr>
                <w:bCs/>
                <w:spacing w:val="-4"/>
                <w:sz w:val="22"/>
                <w:szCs w:val="22"/>
              </w:rPr>
              <w:t xml:space="preserve"> </w:t>
            </w:r>
            <w:r w:rsidR="00280E62" w:rsidRPr="00697F3A">
              <w:rPr>
                <w:bCs/>
                <w:spacing w:val="-4"/>
                <w:sz w:val="22"/>
                <w:szCs w:val="22"/>
              </w:rPr>
              <w:t>-</w:t>
            </w:r>
            <w:r>
              <w:rPr>
                <w:bCs/>
                <w:spacing w:val="-4"/>
                <w:sz w:val="22"/>
                <w:szCs w:val="22"/>
              </w:rPr>
              <w:t xml:space="preserve"> </w:t>
            </w:r>
            <w:r w:rsidR="00280E62" w:rsidRPr="00697F3A">
              <w:rPr>
                <w:bCs/>
                <w:spacing w:val="-4"/>
                <w:sz w:val="22"/>
                <w:szCs w:val="22"/>
              </w:rPr>
              <w:t>90%</w:t>
            </w:r>
            <w:r>
              <w:rPr>
                <w:bCs/>
                <w:spacing w:val="-4"/>
                <w:sz w:val="22"/>
                <w:szCs w:val="22"/>
              </w:rPr>
              <w:t xml:space="preserve"> </w:t>
            </w:r>
            <w:r w:rsidR="00280E62" w:rsidRPr="00697F3A">
              <w:rPr>
                <w:bCs/>
                <w:spacing w:val="-4"/>
                <w:sz w:val="22"/>
                <w:szCs w:val="22"/>
              </w:rPr>
              <w:t>=</w:t>
            </w:r>
            <w:r>
              <w:rPr>
                <w:bCs/>
                <w:spacing w:val="-4"/>
                <w:sz w:val="22"/>
                <w:szCs w:val="22"/>
              </w:rPr>
              <w:t xml:space="preserve"> </w:t>
            </w:r>
            <w:r w:rsidR="00280E62" w:rsidRPr="00697F3A">
              <w:rPr>
                <w:bCs/>
                <w:spacing w:val="-4"/>
                <w:sz w:val="22"/>
                <w:szCs w:val="22"/>
              </w:rPr>
              <w:t>0,1</w:t>
            </w:r>
            <w:r>
              <w:rPr>
                <w:bCs/>
                <w:spacing w:val="-4"/>
                <w:sz w:val="22"/>
                <w:szCs w:val="22"/>
              </w:rPr>
              <w:t>;</w:t>
            </w:r>
          </w:p>
          <w:p w:rsidR="00280E62" w:rsidRPr="00697F3A" w:rsidRDefault="00280E62" w:rsidP="00697F3A">
            <w:pPr>
              <w:jc w:val="center"/>
              <w:rPr>
                <w:bCs/>
                <w:spacing w:val="-4"/>
                <w:sz w:val="22"/>
                <w:szCs w:val="22"/>
              </w:rPr>
            </w:pPr>
            <w:r w:rsidRPr="00697F3A">
              <w:rPr>
                <w:bCs/>
                <w:spacing w:val="-4"/>
                <w:sz w:val="22"/>
                <w:szCs w:val="22"/>
              </w:rPr>
              <w:t>1</w:t>
            </w:r>
            <w:r w:rsidR="00894973">
              <w:rPr>
                <w:bCs/>
                <w:spacing w:val="-4"/>
                <w:sz w:val="22"/>
                <w:szCs w:val="22"/>
              </w:rPr>
              <w:t xml:space="preserve"> </w:t>
            </w:r>
            <w:r w:rsidRPr="00697F3A">
              <w:rPr>
                <w:bCs/>
                <w:spacing w:val="-4"/>
                <w:sz w:val="22"/>
                <w:szCs w:val="22"/>
              </w:rPr>
              <w:t>-</w:t>
            </w:r>
            <w:r w:rsidR="00894973">
              <w:rPr>
                <w:bCs/>
                <w:spacing w:val="-4"/>
                <w:sz w:val="22"/>
                <w:szCs w:val="22"/>
              </w:rPr>
              <w:t xml:space="preserve"> </w:t>
            </w:r>
            <w:r w:rsidRPr="00697F3A">
              <w:rPr>
                <w:bCs/>
                <w:spacing w:val="-4"/>
                <w:sz w:val="22"/>
                <w:szCs w:val="22"/>
              </w:rPr>
              <w:t>0,1</w:t>
            </w:r>
            <w:r w:rsidR="00894973">
              <w:rPr>
                <w:bCs/>
                <w:spacing w:val="-4"/>
                <w:sz w:val="22"/>
                <w:szCs w:val="22"/>
              </w:rPr>
              <w:t xml:space="preserve"> </w:t>
            </w:r>
            <w:r w:rsidRPr="00697F3A">
              <w:rPr>
                <w:bCs/>
                <w:spacing w:val="-4"/>
                <w:sz w:val="22"/>
                <w:szCs w:val="22"/>
              </w:rPr>
              <w:t>=</w:t>
            </w:r>
            <w:r w:rsidR="00894973">
              <w:rPr>
                <w:bCs/>
                <w:spacing w:val="-4"/>
                <w:sz w:val="22"/>
                <w:szCs w:val="22"/>
              </w:rPr>
              <w:t xml:space="preserve"> </w:t>
            </w:r>
            <w:r w:rsidRPr="00697F3A">
              <w:rPr>
                <w:bCs/>
                <w:spacing w:val="-4"/>
                <w:sz w:val="22"/>
                <w:szCs w:val="22"/>
              </w:rPr>
              <w:t>1</w:t>
            </w:r>
            <w:r w:rsidR="00894973">
              <w:rPr>
                <w:bCs/>
                <w:spacing w:val="-4"/>
                <w:sz w:val="22"/>
                <w:szCs w:val="22"/>
              </w:rPr>
              <w:t>)</w:t>
            </w:r>
          </w:p>
        </w:tc>
      </w:tr>
      <w:tr w:rsidR="00280E62" w:rsidRPr="00697F3A" w:rsidTr="00D21C90">
        <w:tc>
          <w:tcPr>
            <w:tcW w:w="1702" w:type="dxa"/>
            <w:tcBorders>
              <w:top w:val="nil"/>
              <w:left w:val="nil"/>
              <w:bottom w:val="single" w:sz="4" w:space="0" w:color="auto"/>
              <w:right w:val="nil"/>
            </w:tcBorders>
            <w:shd w:val="clear" w:color="auto" w:fill="auto"/>
            <w:tcMar>
              <w:top w:w="0" w:type="dxa"/>
              <w:left w:w="149" w:type="dxa"/>
              <w:bottom w:w="0" w:type="dxa"/>
              <w:right w:w="149" w:type="dxa"/>
            </w:tcMar>
            <w:hideMark/>
          </w:tcPr>
          <w:p w:rsidR="00280E62" w:rsidRPr="00697F3A" w:rsidRDefault="00280E62" w:rsidP="00697F3A">
            <w:pPr>
              <w:ind w:left="-56" w:right="-57"/>
              <w:rPr>
                <w:bCs/>
                <w:spacing w:val="-4"/>
                <w:sz w:val="22"/>
                <w:szCs w:val="22"/>
              </w:rPr>
            </w:pPr>
            <w:r w:rsidRPr="00697F3A">
              <w:rPr>
                <w:bCs/>
                <w:spacing w:val="-4"/>
                <w:sz w:val="22"/>
                <w:szCs w:val="22"/>
              </w:rPr>
              <w:t>Машино-места для нежилой застройки (в том числе объектов коммунального, общественно-делового, социального и иного назначения)</w:t>
            </w:r>
          </w:p>
        </w:tc>
        <w:tc>
          <w:tcPr>
            <w:tcW w:w="1842" w:type="dxa"/>
            <w:tcBorders>
              <w:top w:val="nil"/>
              <w:left w:val="nil"/>
              <w:bottom w:val="single" w:sz="4" w:space="0" w:color="auto"/>
              <w:right w:val="nil"/>
            </w:tcBorders>
            <w:shd w:val="clear" w:color="auto" w:fill="auto"/>
            <w:tcMar>
              <w:top w:w="0" w:type="dxa"/>
              <w:left w:w="149" w:type="dxa"/>
              <w:bottom w:w="0" w:type="dxa"/>
              <w:right w:w="149" w:type="dxa"/>
            </w:tcMar>
            <w:hideMark/>
          </w:tcPr>
          <w:p w:rsidR="00280E62" w:rsidRPr="00697F3A" w:rsidRDefault="00280E62" w:rsidP="00D21C90">
            <w:pPr>
              <w:ind w:left="-57" w:right="-57"/>
              <w:rPr>
                <w:bCs/>
                <w:spacing w:val="-4"/>
                <w:sz w:val="22"/>
                <w:szCs w:val="22"/>
              </w:rPr>
            </w:pPr>
            <w:r w:rsidRPr="00697F3A">
              <w:rPr>
                <w:bCs/>
                <w:spacing w:val="-4"/>
                <w:sz w:val="22"/>
                <w:szCs w:val="22"/>
              </w:rPr>
              <w:t>5</w:t>
            </w:r>
            <w:r w:rsidR="00D21C90">
              <w:rPr>
                <w:bCs/>
                <w:spacing w:val="-4"/>
                <w:sz w:val="22"/>
                <w:szCs w:val="22"/>
              </w:rPr>
              <w:t xml:space="preserve"> </w:t>
            </w:r>
            <w:r w:rsidRPr="00697F3A">
              <w:rPr>
                <w:bCs/>
                <w:spacing w:val="-4"/>
                <w:sz w:val="22"/>
                <w:szCs w:val="22"/>
              </w:rPr>
              <w:t xml:space="preserve">% </w:t>
            </w:r>
            <w:r w:rsidR="00D21C90">
              <w:rPr>
                <w:bCs/>
                <w:spacing w:val="-4"/>
                <w:sz w:val="22"/>
                <w:szCs w:val="22"/>
              </w:rPr>
              <w:br/>
            </w:r>
            <w:r w:rsidRPr="00697F3A">
              <w:rPr>
                <w:bCs/>
                <w:spacing w:val="-4"/>
                <w:sz w:val="22"/>
                <w:szCs w:val="22"/>
              </w:rPr>
              <w:t>от необходимого количества машино-мест</w:t>
            </w:r>
          </w:p>
          <w:p w:rsidR="00280E62" w:rsidRPr="00697F3A" w:rsidRDefault="00280E62" w:rsidP="00D21C90">
            <w:pPr>
              <w:ind w:left="-57" w:right="-57"/>
              <w:rPr>
                <w:bCs/>
                <w:spacing w:val="-4"/>
                <w:sz w:val="22"/>
                <w:szCs w:val="22"/>
              </w:rPr>
            </w:pPr>
            <w:r w:rsidRPr="00697F3A">
              <w:rPr>
                <w:bCs/>
                <w:spacing w:val="-4"/>
                <w:sz w:val="22"/>
                <w:szCs w:val="22"/>
              </w:rPr>
              <w:t xml:space="preserve">на автостоянках, гостевых стоянках автомобилей </w:t>
            </w:r>
            <w:r w:rsidR="00D21C90">
              <w:rPr>
                <w:bCs/>
                <w:spacing w:val="-4"/>
                <w:sz w:val="22"/>
                <w:szCs w:val="22"/>
              </w:rPr>
              <w:br/>
            </w:r>
            <w:r w:rsidRPr="00697F3A">
              <w:rPr>
                <w:bCs/>
                <w:spacing w:val="-4"/>
                <w:sz w:val="22"/>
                <w:szCs w:val="22"/>
              </w:rPr>
              <w:t>(но не менее одного машино-места)</w:t>
            </w:r>
          </w:p>
        </w:tc>
        <w:tc>
          <w:tcPr>
            <w:tcW w:w="1560" w:type="dxa"/>
            <w:tcBorders>
              <w:top w:val="nil"/>
              <w:left w:val="nil"/>
              <w:bottom w:val="single" w:sz="4" w:space="0" w:color="auto"/>
              <w:right w:val="nil"/>
            </w:tcBorders>
            <w:shd w:val="clear" w:color="auto" w:fill="auto"/>
            <w:hideMark/>
          </w:tcPr>
          <w:p w:rsidR="00280E62" w:rsidRDefault="00280E62" w:rsidP="00697F3A">
            <w:pPr>
              <w:jc w:val="center"/>
              <w:rPr>
                <w:bCs/>
                <w:spacing w:val="-4"/>
                <w:sz w:val="22"/>
                <w:szCs w:val="22"/>
              </w:rPr>
            </w:pPr>
            <w:r w:rsidRPr="00697F3A">
              <w:rPr>
                <w:bCs/>
                <w:spacing w:val="-4"/>
                <w:sz w:val="22"/>
                <w:szCs w:val="22"/>
              </w:rPr>
              <w:t>33</w:t>
            </w:r>
          </w:p>
          <w:p w:rsidR="007D5937" w:rsidRPr="00697F3A" w:rsidRDefault="007D5937" w:rsidP="00697F3A">
            <w:pPr>
              <w:jc w:val="center"/>
              <w:rPr>
                <w:bCs/>
                <w:spacing w:val="-4"/>
                <w:sz w:val="22"/>
                <w:szCs w:val="22"/>
              </w:rPr>
            </w:pPr>
          </w:p>
          <w:p w:rsidR="00280E62" w:rsidRPr="00697F3A" w:rsidRDefault="00280E62" w:rsidP="00697F3A">
            <w:pPr>
              <w:jc w:val="center"/>
              <w:rPr>
                <w:bCs/>
                <w:spacing w:val="-4"/>
                <w:sz w:val="22"/>
                <w:szCs w:val="22"/>
              </w:rPr>
            </w:pPr>
            <w:r w:rsidRPr="00697F3A">
              <w:rPr>
                <w:bCs/>
                <w:spacing w:val="-4"/>
                <w:sz w:val="22"/>
                <w:szCs w:val="22"/>
              </w:rPr>
              <w:t>(282</w:t>
            </w:r>
            <w:r w:rsidR="00894973">
              <w:rPr>
                <w:bCs/>
                <w:spacing w:val="-4"/>
                <w:sz w:val="22"/>
                <w:szCs w:val="22"/>
              </w:rPr>
              <w:t xml:space="preserve"> </w:t>
            </w:r>
            <w:r w:rsidR="00D21C90">
              <w:rPr>
                <w:bCs/>
                <w:spacing w:val="-4"/>
                <w:sz w:val="22"/>
                <w:szCs w:val="22"/>
              </w:rPr>
              <w:t>–</w:t>
            </w:r>
            <w:r w:rsidR="00894973">
              <w:rPr>
                <w:bCs/>
                <w:spacing w:val="-4"/>
                <w:sz w:val="22"/>
                <w:szCs w:val="22"/>
              </w:rPr>
              <w:t xml:space="preserve"> </w:t>
            </w:r>
            <w:r w:rsidRPr="00697F3A">
              <w:rPr>
                <w:bCs/>
                <w:spacing w:val="-4"/>
                <w:sz w:val="22"/>
                <w:szCs w:val="22"/>
              </w:rPr>
              <w:t>5</w:t>
            </w:r>
            <w:r w:rsidR="00D21C90">
              <w:rPr>
                <w:bCs/>
                <w:spacing w:val="-4"/>
                <w:sz w:val="22"/>
                <w:szCs w:val="22"/>
              </w:rPr>
              <w:t xml:space="preserve"> </w:t>
            </w:r>
            <w:r w:rsidRPr="00697F3A">
              <w:rPr>
                <w:bCs/>
                <w:spacing w:val="-4"/>
                <w:sz w:val="22"/>
                <w:szCs w:val="22"/>
              </w:rPr>
              <w:t>%</w:t>
            </w:r>
            <w:r w:rsidR="00894973">
              <w:rPr>
                <w:bCs/>
                <w:spacing w:val="-4"/>
                <w:sz w:val="22"/>
                <w:szCs w:val="22"/>
              </w:rPr>
              <w:t xml:space="preserve"> </w:t>
            </w:r>
            <w:r w:rsidRPr="00697F3A">
              <w:rPr>
                <w:bCs/>
                <w:spacing w:val="-4"/>
                <w:sz w:val="22"/>
                <w:szCs w:val="22"/>
              </w:rPr>
              <w:t>=</w:t>
            </w:r>
            <w:r w:rsidR="00894973">
              <w:rPr>
                <w:bCs/>
                <w:spacing w:val="-4"/>
                <w:sz w:val="22"/>
                <w:szCs w:val="22"/>
              </w:rPr>
              <w:t xml:space="preserve"> </w:t>
            </w:r>
            <w:r w:rsidRPr="00697F3A">
              <w:rPr>
                <w:bCs/>
                <w:spacing w:val="-4"/>
                <w:sz w:val="22"/>
                <w:szCs w:val="22"/>
              </w:rPr>
              <w:t>248,</w:t>
            </w:r>
            <w:r w:rsidR="00894973">
              <w:rPr>
                <w:bCs/>
                <w:spacing w:val="-4"/>
                <w:sz w:val="22"/>
                <w:szCs w:val="22"/>
              </w:rPr>
              <w:t>9;</w:t>
            </w:r>
          </w:p>
          <w:p w:rsidR="00280E62" w:rsidRPr="00697F3A" w:rsidRDefault="00280E62" w:rsidP="00894973">
            <w:pPr>
              <w:jc w:val="center"/>
              <w:rPr>
                <w:bCs/>
                <w:spacing w:val="-4"/>
                <w:sz w:val="22"/>
                <w:szCs w:val="22"/>
              </w:rPr>
            </w:pPr>
            <w:r w:rsidRPr="00697F3A">
              <w:rPr>
                <w:bCs/>
                <w:spacing w:val="-4"/>
                <w:sz w:val="22"/>
                <w:szCs w:val="22"/>
              </w:rPr>
              <w:t>282</w:t>
            </w:r>
            <w:r w:rsidR="00894973">
              <w:rPr>
                <w:bCs/>
                <w:spacing w:val="-4"/>
                <w:sz w:val="22"/>
                <w:szCs w:val="22"/>
              </w:rPr>
              <w:t xml:space="preserve"> </w:t>
            </w:r>
            <w:r w:rsidRPr="00697F3A">
              <w:rPr>
                <w:bCs/>
                <w:spacing w:val="-4"/>
                <w:sz w:val="22"/>
                <w:szCs w:val="22"/>
              </w:rPr>
              <w:t>-</w:t>
            </w:r>
            <w:r w:rsidR="00894973">
              <w:rPr>
                <w:bCs/>
                <w:spacing w:val="-4"/>
                <w:sz w:val="22"/>
                <w:szCs w:val="22"/>
              </w:rPr>
              <w:t xml:space="preserve"> </w:t>
            </w:r>
            <w:r w:rsidRPr="00697F3A">
              <w:rPr>
                <w:bCs/>
                <w:spacing w:val="-4"/>
                <w:sz w:val="22"/>
                <w:szCs w:val="22"/>
              </w:rPr>
              <w:t>248,9</w:t>
            </w:r>
            <w:r w:rsidR="00894973">
              <w:rPr>
                <w:bCs/>
                <w:spacing w:val="-4"/>
                <w:sz w:val="22"/>
                <w:szCs w:val="22"/>
              </w:rPr>
              <w:t xml:space="preserve"> </w:t>
            </w:r>
            <w:r w:rsidRPr="00697F3A">
              <w:rPr>
                <w:bCs/>
                <w:spacing w:val="-4"/>
                <w:sz w:val="22"/>
                <w:szCs w:val="22"/>
              </w:rPr>
              <w:t xml:space="preserve"> = 33)</w:t>
            </w:r>
          </w:p>
        </w:tc>
        <w:tc>
          <w:tcPr>
            <w:tcW w:w="850" w:type="dxa"/>
            <w:tcBorders>
              <w:top w:val="nil"/>
              <w:left w:val="nil"/>
              <w:bottom w:val="single" w:sz="4" w:space="0" w:color="auto"/>
              <w:right w:val="nil"/>
            </w:tcBorders>
            <w:shd w:val="clear" w:color="auto" w:fill="auto"/>
            <w:tcMar>
              <w:top w:w="0" w:type="dxa"/>
              <w:left w:w="149" w:type="dxa"/>
              <w:bottom w:w="0" w:type="dxa"/>
              <w:right w:w="149" w:type="dxa"/>
            </w:tcMar>
            <w:hideMark/>
          </w:tcPr>
          <w:p w:rsidR="00280E62" w:rsidRPr="00697F3A" w:rsidRDefault="00280E62" w:rsidP="00894973">
            <w:pPr>
              <w:ind w:left="-88"/>
              <w:jc w:val="center"/>
              <w:rPr>
                <w:bCs/>
                <w:spacing w:val="-4"/>
                <w:sz w:val="22"/>
                <w:szCs w:val="22"/>
              </w:rPr>
            </w:pPr>
            <w:r w:rsidRPr="00697F3A">
              <w:rPr>
                <w:bCs/>
                <w:spacing w:val="-4"/>
                <w:sz w:val="22"/>
                <w:szCs w:val="22"/>
              </w:rPr>
              <w:t>40</w:t>
            </w:r>
            <w:r w:rsidR="00D21C90">
              <w:rPr>
                <w:bCs/>
                <w:spacing w:val="-4"/>
                <w:sz w:val="22"/>
                <w:szCs w:val="22"/>
              </w:rPr>
              <w:t xml:space="preserve"> </w:t>
            </w:r>
            <w:r w:rsidRPr="00697F3A">
              <w:rPr>
                <w:bCs/>
                <w:spacing w:val="-4"/>
                <w:sz w:val="22"/>
                <w:szCs w:val="22"/>
              </w:rPr>
              <w:t>%</w:t>
            </w:r>
          </w:p>
        </w:tc>
        <w:tc>
          <w:tcPr>
            <w:tcW w:w="1418" w:type="dxa"/>
            <w:tcBorders>
              <w:top w:val="nil"/>
              <w:left w:val="nil"/>
              <w:bottom w:val="single" w:sz="4" w:space="0" w:color="auto"/>
              <w:right w:val="nil"/>
            </w:tcBorders>
            <w:shd w:val="clear" w:color="auto" w:fill="auto"/>
            <w:hideMark/>
          </w:tcPr>
          <w:p w:rsidR="00280E62" w:rsidRDefault="00280E62" w:rsidP="00697F3A">
            <w:pPr>
              <w:jc w:val="center"/>
              <w:rPr>
                <w:bCs/>
                <w:spacing w:val="-4"/>
                <w:sz w:val="22"/>
                <w:szCs w:val="22"/>
              </w:rPr>
            </w:pPr>
            <w:r w:rsidRPr="00697F3A">
              <w:rPr>
                <w:bCs/>
                <w:spacing w:val="-4"/>
                <w:sz w:val="22"/>
                <w:szCs w:val="22"/>
              </w:rPr>
              <w:t>13</w:t>
            </w:r>
          </w:p>
          <w:p w:rsidR="007D5937" w:rsidRPr="00697F3A" w:rsidRDefault="007D5937" w:rsidP="00697F3A">
            <w:pPr>
              <w:jc w:val="center"/>
              <w:rPr>
                <w:bCs/>
                <w:spacing w:val="-4"/>
                <w:sz w:val="22"/>
                <w:szCs w:val="22"/>
              </w:rPr>
            </w:pPr>
          </w:p>
          <w:p w:rsidR="00280E62" w:rsidRPr="00697F3A" w:rsidRDefault="00280E62" w:rsidP="00697F3A">
            <w:pPr>
              <w:jc w:val="center"/>
              <w:rPr>
                <w:bCs/>
                <w:spacing w:val="-4"/>
                <w:sz w:val="22"/>
                <w:szCs w:val="22"/>
              </w:rPr>
            </w:pPr>
            <w:r w:rsidRPr="00697F3A">
              <w:rPr>
                <w:bCs/>
                <w:spacing w:val="-4"/>
                <w:sz w:val="22"/>
                <w:szCs w:val="22"/>
              </w:rPr>
              <w:t>(33</w:t>
            </w:r>
            <w:r w:rsidR="00894973">
              <w:rPr>
                <w:bCs/>
                <w:spacing w:val="-4"/>
                <w:sz w:val="22"/>
                <w:szCs w:val="22"/>
              </w:rPr>
              <w:t xml:space="preserve"> </w:t>
            </w:r>
            <w:r w:rsidR="00D21C90">
              <w:rPr>
                <w:bCs/>
                <w:spacing w:val="-4"/>
                <w:sz w:val="22"/>
                <w:szCs w:val="22"/>
              </w:rPr>
              <w:t>–</w:t>
            </w:r>
            <w:r w:rsidR="00894973">
              <w:rPr>
                <w:bCs/>
                <w:spacing w:val="-4"/>
                <w:sz w:val="22"/>
                <w:szCs w:val="22"/>
              </w:rPr>
              <w:t xml:space="preserve"> </w:t>
            </w:r>
            <w:r w:rsidRPr="00697F3A">
              <w:rPr>
                <w:bCs/>
                <w:spacing w:val="-4"/>
                <w:sz w:val="22"/>
                <w:szCs w:val="22"/>
              </w:rPr>
              <w:t>40</w:t>
            </w:r>
            <w:r w:rsidR="00D21C90">
              <w:rPr>
                <w:bCs/>
                <w:spacing w:val="-4"/>
                <w:sz w:val="22"/>
                <w:szCs w:val="22"/>
              </w:rPr>
              <w:t xml:space="preserve"> </w:t>
            </w:r>
            <w:r w:rsidRPr="00697F3A">
              <w:rPr>
                <w:bCs/>
                <w:spacing w:val="-4"/>
                <w:sz w:val="22"/>
                <w:szCs w:val="22"/>
              </w:rPr>
              <w:t>% = 19,8</w:t>
            </w:r>
            <w:r w:rsidR="00894973">
              <w:rPr>
                <w:bCs/>
                <w:spacing w:val="-4"/>
                <w:sz w:val="22"/>
                <w:szCs w:val="22"/>
              </w:rPr>
              <w:t>;</w:t>
            </w:r>
          </w:p>
          <w:p w:rsidR="00280E62" w:rsidRPr="00697F3A" w:rsidRDefault="00280E62" w:rsidP="00697F3A">
            <w:pPr>
              <w:jc w:val="center"/>
              <w:rPr>
                <w:bCs/>
                <w:spacing w:val="-4"/>
                <w:sz w:val="22"/>
                <w:szCs w:val="22"/>
              </w:rPr>
            </w:pPr>
            <w:r w:rsidRPr="00697F3A">
              <w:rPr>
                <w:bCs/>
                <w:spacing w:val="-4"/>
                <w:sz w:val="22"/>
                <w:szCs w:val="22"/>
              </w:rPr>
              <w:t>33</w:t>
            </w:r>
            <w:r w:rsidR="00894973">
              <w:rPr>
                <w:bCs/>
                <w:spacing w:val="-4"/>
                <w:sz w:val="22"/>
                <w:szCs w:val="22"/>
              </w:rPr>
              <w:t xml:space="preserve"> </w:t>
            </w:r>
            <w:r w:rsidRPr="00697F3A">
              <w:rPr>
                <w:bCs/>
                <w:spacing w:val="-4"/>
                <w:sz w:val="22"/>
                <w:szCs w:val="22"/>
              </w:rPr>
              <w:t>-</w:t>
            </w:r>
            <w:r w:rsidR="00894973">
              <w:rPr>
                <w:bCs/>
                <w:spacing w:val="-4"/>
                <w:sz w:val="22"/>
                <w:szCs w:val="22"/>
              </w:rPr>
              <w:t xml:space="preserve"> </w:t>
            </w:r>
            <w:r w:rsidRPr="00697F3A">
              <w:rPr>
                <w:bCs/>
                <w:spacing w:val="-4"/>
                <w:sz w:val="22"/>
                <w:szCs w:val="22"/>
              </w:rPr>
              <w:t>19,8 = 13)</w:t>
            </w:r>
          </w:p>
        </w:tc>
        <w:tc>
          <w:tcPr>
            <w:tcW w:w="850" w:type="dxa"/>
            <w:tcBorders>
              <w:top w:val="nil"/>
              <w:left w:val="nil"/>
              <w:bottom w:val="single" w:sz="4" w:space="0" w:color="auto"/>
              <w:right w:val="nil"/>
            </w:tcBorders>
            <w:shd w:val="clear" w:color="auto" w:fill="auto"/>
            <w:tcMar>
              <w:top w:w="0" w:type="dxa"/>
              <w:left w:w="149" w:type="dxa"/>
              <w:bottom w:w="0" w:type="dxa"/>
              <w:right w:w="149" w:type="dxa"/>
            </w:tcMar>
            <w:hideMark/>
          </w:tcPr>
          <w:p w:rsidR="00280E62" w:rsidRPr="00697F3A" w:rsidRDefault="00280E62" w:rsidP="00894973">
            <w:pPr>
              <w:ind w:left="-58"/>
              <w:jc w:val="center"/>
              <w:rPr>
                <w:bCs/>
                <w:spacing w:val="-4"/>
                <w:sz w:val="22"/>
                <w:szCs w:val="22"/>
              </w:rPr>
            </w:pPr>
            <w:r w:rsidRPr="00697F3A">
              <w:rPr>
                <w:bCs/>
                <w:spacing w:val="-4"/>
                <w:sz w:val="22"/>
                <w:szCs w:val="22"/>
              </w:rPr>
              <w:t>60</w:t>
            </w:r>
            <w:r w:rsidR="00D21C90">
              <w:rPr>
                <w:bCs/>
                <w:spacing w:val="-4"/>
                <w:sz w:val="22"/>
                <w:szCs w:val="22"/>
              </w:rPr>
              <w:t xml:space="preserve"> </w:t>
            </w:r>
            <w:r w:rsidRPr="00697F3A">
              <w:rPr>
                <w:bCs/>
                <w:spacing w:val="-4"/>
                <w:sz w:val="22"/>
                <w:szCs w:val="22"/>
              </w:rPr>
              <w:t>%</w:t>
            </w:r>
          </w:p>
        </w:tc>
        <w:tc>
          <w:tcPr>
            <w:tcW w:w="1566" w:type="dxa"/>
            <w:tcBorders>
              <w:top w:val="nil"/>
              <w:left w:val="nil"/>
              <w:bottom w:val="single" w:sz="4" w:space="0" w:color="auto"/>
              <w:right w:val="nil"/>
            </w:tcBorders>
            <w:shd w:val="clear" w:color="auto" w:fill="auto"/>
            <w:hideMark/>
          </w:tcPr>
          <w:p w:rsidR="00280E62" w:rsidRDefault="00280E62" w:rsidP="00697F3A">
            <w:pPr>
              <w:jc w:val="center"/>
              <w:rPr>
                <w:bCs/>
                <w:spacing w:val="-4"/>
                <w:sz w:val="22"/>
                <w:szCs w:val="22"/>
              </w:rPr>
            </w:pPr>
            <w:r w:rsidRPr="00697F3A">
              <w:rPr>
                <w:bCs/>
                <w:spacing w:val="-4"/>
                <w:sz w:val="22"/>
                <w:szCs w:val="22"/>
              </w:rPr>
              <w:t>20</w:t>
            </w:r>
          </w:p>
          <w:p w:rsidR="007D5937" w:rsidRPr="00697F3A" w:rsidRDefault="007D5937" w:rsidP="00697F3A">
            <w:pPr>
              <w:jc w:val="center"/>
              <w:rPr>
                <w:bCs/>
                <w:spacing w:val="-4"/>
                <w:sz w:val="22"/>
                <w:szCs w:val="22"/>
              </w:rPr>
            </w:pPr>
          </w:p>
          <w:p w:rsidR="00280E62" w:rsidRPr="00697F3A" w:rsidRDefault="00280E62" w:rsidP="00697F3A">
            <w:pPr>
              <w:jc w:val="center"/>
              <w:rPr>
                <w:bCs/>
                <w:spacing w:val="-4"/>
                <w:sz w:val="22"/>
                <w:szCs w:val="22"/>
              </w:rPr>
            </w:pPr>
            <w:r w:rsidRPr="00697F3A">
              <w:rPr>
                <w:bCs/>
                <w:spacing w:val="-4"/>
                <w:sz w:val="22"/>
                <w:szCs w:val="22"/>
              </w:rPr>
              <w:t>(33</w:t>
            </w:r>
            <w:r w:rsidR="00894973">
              <w:rPr>
                <w:bCs/>
                <w:spacing w:val="-4"/>
                <w:sz w:val="22"/>
                <w:szCs w:val="22"/>
              </w:rPr>
              <w:t xml:space="preserve"> </w:t>
            </w:r>
            <w:r w:rsidR="00D21C90">
              <w:rPr>
                <w:bCs/>
                <w:spacing w:val="-4"/>
                <w:sz w:val="22"/>
                <w:szCs w:val="22"/>
              </w:rPr>
              <w:t>–</w:t>
            </w:r>
            <w:r w:rsidR="00894973">
              <w:rPr>
                <w:bCs/>
                <w:spacing w:val="-4"/>
                <w:sz w:val="22"/>
                <w:szCs w:val="22"/>
              </w:rPr>
              <w:t xml:space="preserve"> </w:t>
            </w:r>
            <w:r w:rsidRPr="00697F3A">
              <w:rPr>
                <w:bCs/>
                <w:spacing w:val="-4"/>
                <w:sz w:val="22"/>
                <w:szCs w:val="22"/>
              </w:rPr>
              <w:t>60</w:t>
            </w:r>
            <w:r w:rsidR="00D21C90">
              <w:rPr>
                <w:bCs/>
                <w:spacing w:val="-4"/>
                <w:sz w:val="22"/>
                <w:szCs w:val="22"/>
              </w:rPr>
              <w:t xml:space="preserve"> </w:t>
            </w:r>
            <w:r w:rsidRPr="00697F3A">
              <w:rPr>
                <w:bCs/>
                <w:spacing w:val="-4"/>
                <w:sz w:val="22"/>
                <w:szCs w:val="22"/>
              </w:rPr>
              <w:t>% = 13,2</w:t>
            </w:r>
            <w:r w:rsidR="00894973">
              <w:rPr>
                <w:bCs/>
                <w:spacing w:val="-4"/>
                <w:sz w:val="22"/>
                <w:szCs w:val="22"/>
              </w:rPr>
              <w:t>;</w:t>
            </w:r>
          </w:p>
          <w:p w:rsidR="00280E62" w:rsidRPr="00697F3A" w:rsidRDefault="00280E62" w:rsidP="00697F3A">
            <w:pPr>
              <w:jc w:val="center"/>
              <w:rPr>
                <w:bCs/>
                <w:spacing w:val="-4"/>
                <w:sz w:val="22"/>
                <w:szCs w:val="22"/>
              </w:rPr>
            </w:pPr>
            <w:r w:rsidRPr="00697F3A">
              <w:rPr>
                <w:bCs/>
                <w:spacing w:val="-4"/>
                <w:sz w:val="22"/>
                <w:szCs w:val="22"/>
              </w:rPr>
              <w:t>33</w:t>
            </w:r>
            <w:r w:rsidR="00894973">
              <w:rPr>
                <w:bCs/>
                <w:spacing w:val="-4"/>
                <w:sz w:val="22"/>
                <w:szCs w:val="22"/>
              </w:rPr>
              <w:t xml:space="preserve"> </w:t>
            </w:r>
            <w:r w:rsidRPr="00697F3A">
              <w:rPr>
                <w:bCs/>
                <w:spacing w:val="-4"/>
                <w:sz w:val="22"/>
                <w:szCs w:val="22"/>
              </w:rPr>
              <w:t>-</w:t>
            </w:r>
            <w:r w:rsidR="00894973">
              <w:rPr>
                <w:bCs/>
                <w:spacing w:val="-4"/>
                <w:sz w:val="22"/>
                <w:szCs w:val="22"/>
              </w:rPr>
              <w:t xml:space="preserve"> </w:t>
            </w:r>
            <w:r w:rsidRPr="00697F3A">
              <w:rPr>
                <w:bCs/>
                <w:spacing w:val="-4"/>
                <w:sz w:val="22"/>
                <w:szCs w:val="22"/>
              </w:rPr>
              <w:t>13,2 = 20)</w:t>
            </w:r>
          </w:p>
        </w:tc>
      </w:tr>
      <w:tr w:rsidR="00280E62" w:rsidRPr="00697F3A" w:rsidTr="007D5937">
        <w:tc>
          <w:tcPr>
            <w:tcW w:w="8222" w:type="dxa"/>
            <w:gridSpan w:val="6"/>
            <w:tcBorders>
              <w:top w:val="single" w:sz="4" w:space="0" w:color="auto"/>
              <w:left w:val="nil"/>
              <w:bottom w:val="nil"/>
              <w:right w:val="nil"/>
            </w:tcBorders>
            <w:shd w:val="clear" w:color="auto" w:fill="auto"/>
            <w:tcMar>
              <w:top w:w="0" w:type="dxa"/>
              <w:left w:w="149" w:type="dxa"/>
              <w:bottom w:w="0" w:type="dxa"/>
              <w:right w:w="149" w:type="dxa"/>
            </w:tcMar>
            <w:hideMark/>
          </w:tcPr>
          <w:p w:rsidR="00280E62" w:rsidRPr="00697F3A" w:rsidRDefault="007D5937" w:rsidP="00697F3A">
            <w:pPr>
              <w:ind w:left="-56"/>
              <w:rPr>
                <w:bCs/>
                <w:spacing w:val="-4"/>
                <w:sz w:val="22"/>
                <w:szCs w:val="22"/>
              </w:rPr>
            </w:pPr>
            <w:r>
              <w:rPr>
                <w:bCs/>
                <w:spacing w:val="-4"/>
                <w:sz w:val="22"/>
                <w:szCs w:val="22"/>
              </w:rPr>
              <w:t>Всего</w:t>
            </w:r>
          </w:p>
        </w:tc>
        <w:tc>
          <w:tcPr>
            <w:tcW w:w="1566" w:type="dxa"/>
            <w:tcBorders>
              <w:top w:val="single" w:sz="4" w:space="0" w:color="auto"/>
              <w:left w:val="nil"/>
              <w:bottom w:val="nil"/>
              <w:right w:val="nil"/>
            </w:tcBorders>
            <w:shd w:val="clear" w:color="auto" w:fill="auto"/>
            <w:hideMark/>
          </w:tcPr>
          <w:p w:rsidR="00280E62" w:rsidRPr="00697F3A" w:rsidRDefault="00280E62" w:rsidP="00697F3A">
            <w:pPr>
              <w:jc w:val="center"/>
              <w:rPr>
                <w:bCs/>
                <w:spacing w:val="-4"/>
                <w:sz w:val="22"/>
                <w:szCs w:val="22"/>
              </w:rPr>
            </w:pPr>
            <w:r w:rsidRPr="00697F3A">
              <w:rPr>
                <w:bCs/>
                <w:spacing w:val="-4"/>
                <w:sz w:val="22"/>
                <w:szCs w:val="22"/>
              </w:rPr>
              <w:t>34</w:t>
            </w:r>
          </w:p>
        </w:tc>
      </w:tr>
      <w:tr w:rsidR="00280E62" w:rsidRPr="00697F3A" w:rsidTr="007D5937">
        <w:tc>
          <w:tcPr>
            <w:tcW w:w="8222" w:type="dxa"/>
            <w:gridSpan w:val="6"/>
            <w:tcBorders>
              <w:top w:val="nil"/>
              <w:left w:val="nil"/>
              <w:bottom w:val="nil"/>
              <w:right w:val="nil"/>
            </w:tcBorders>
            <w:shd w:val="clear" w:color="auto" w:fill="auto"/>
            <w:tcMar>
              <w:top w:w="0" w:type="dxa"/>
              <w:left w:w="149" w:type="dxa"/>
              <w:bottom w:w="0" w:type="dxa"/>
              <w:right w:w="149" w:type="dxa"/>
            </w:tcMar>
            <w:hideMark/>
          </w:tcPr>
          <w:p w:rsidR="00280E62" w:rsidRPr="00697F3A" w:rsidRDefault="00280E62" w:rsidP="00894973">
            <w:pPr>
              <w:ind w:left="-56" w:right="-57"/>
              <w:rPr>
                <w:bCs/>
                <w:spacing w:val="-4"/>
                <w:sz w:val="22"/>
                <w:szCs w:val="22"/>
              </w:rPr>
            </w:pPr>
            <w:r w:rsidRPr="00697F3A">
              <w:rPr>
                <w:bCs/>
                <w:spacing w:val="-4"/>
                <w:sz w:val="22"/>
                <w:szCs w:val="22"/>
              </w:rPr>
              <w:t>Из них машино-мест для инвалидов на кресле-коляске (в соответствии с абз</w:t>
            </w:r>
            <w:r w:rsidR="00894973">
              <w:rPr>
                <w:bCs/>
                <w:spacing w:val="-4"/>
                <w:sz w:val="22"/>
                <w:szCs w:val="22"/>
              </w:rPr>
              <w:t>ацем</w:t>
            </w:r>
            <w:r w:rsidRPr="00697F3A">
              <w:rPr>
                <w:bCs/>
                <w:spacing w:val="-4"/>
                <w:sz w:val="22"/>
                <w:szCs w:val="22"/>
              </w:rPr>
              <w:t xml:space="preserve"> 3 п</w:t>
            </w:r>
            <w:r w:rsidR="00894973">
              <w:rPr>
                <w:bCs/>
                <w:spacing w:val="-4"/>
                <w:sz w:val="22"/>
                <w:szCs w:val="22"/>
              </w:rPr>
              <w:t>ункта</w:t>
            </w:r>
            <w:r w:rsidRPr="00697F3A">
              <w:rPr>
                <w:bCs/>
                <w:spacing w:val="-4"/>
                <w:sz w:val="22"/>
                <w:szCs w:val="22"/>
              </w:rPr>
              <w:t xml:space="preserve"> 1.18 </w:t>
            </w:r>
            <w:r w:rsidR="00894973">
              <w:rPr>
                <w:bCs/>
                <w:spacing w:val="-4"/>
                <w:sz w:val="22"/>
                <w:szCs w:val="22"/>
              </w:rPr>
              <w:t>РНГП</w:t>
            </w:r>
            <w:r w:rsidRPr="00697F3A">
              <w:rPr>
                <w:bCs/>
                <w:spacing w:val="-4"/>
                <w:sz w:val="22"/>
                <w:szCs w:val="22"/>
              </w:rPr>
              <w:t xml:space="preserve"> не менее одной топливно-раздаточной колонки каждого вида топлива и одного места зарядки электромобилей на автозаправочных станциях должны быть доступны д</w:t>
            </w:r>
            <w:r w:rsidR="00894973">
              <w:rPr>
                <w:bCs/>
                <w:spacing w:val="-4"/>
                <w:sz w:val="22"/>
                <w:szCs w:val="22"/>
              </w:rPr>
              <w:t>ля инвалидов на кресле-коляске)</w:t>
            </w:r>
          </w:p>
        </w:tc>
        <w:tc>
          <w:tcPr>
            <w:tcW w:w="1566" w:type="dxa"/>
            <w:tcBorders>
              <w:top w:val="nil"/>
              <w:left w:val="nil"/>
              <w:bottom w:val="nil"/>
              <w:right w:val="nil"/>
            </w:tcBorders>
            <w:shd w:val="clear" w:color="auto" w:fill="auto"/>
            <w:hideMark/>
          </w:tcPr>
          <w:p w:rsidR="00280E62" w:rsidRPr="00697F3A" w:rsidRDefault="00280E62" w:rsidP="00697F3A">
            <w:pPr>
              <w:jc w:val="center"/>
              <w:rPr>
                <w:bCs/>
                <w:spacing w:val="-4"/>
                <w:sz w:val="22"/>
                <w:szCs w:val="22"/>
              </w:rPr>
            </w:pPr>
            <w:r w:rsidRPr="00697F3A">
              <w:rPr>
                <w:bCs/>
                <w:spacing w:val="-4"/>
                <w:sz w:val="22"/>
                <w:szCs w:val="22"/>
              </w:rPr>
              <w:t>2</w:t>
            </w:r>
          </w:p>
        </w:tc>
      </w:tr>
    </w:tbl>
    <w:p w:rsidR="00280E62" w:rsidRDefault="00280E62" w:rsidP="00280E62">
      <w:pPr>
        <w:jc w:val="both"/>
        <w:rPr>
          <w:bCs/>
          <w:sz w:val="28"/>
          <w:szCs w:val="28"/>
        </w:rPr>
      </w:pPr>
    </w:p>
    <w:p w:rsidR="00D21C90" w:rsidRPr="009D529D" w:rsidRDefault="00D21C90" w:rsidP="00280E62">
      <w:pPr>
        <w:jc w:val="both"/>
        <w:rPr>
          <w:bCs/>
          <w:sz w:val="28"/>
          <w:szCs w:val="28"/>
        </w:rPr>
      </w:pPr>
    </w:p>
    <w:p w:rsidR="00280E62" w:rsidRPr="009D529D" w:rsidRDefault="00280E62" w:rsidP="009D529D">
      <w:pPr>
        <w:widowControl w:val="0"/>
        <w:ind w:firstLine="709"/>
        <w:jc w:val="both"/>
        <w:rPr>
          <w:bCs/>
          <w:sz w:val="28"/>
          <w:szCs w:val="28"/>
        </w:rPr>
      </w:pPr>
      <w:r w:rsidRPr="009D529D">
        <w:rPr>
          <w:bCs/>
          <w:sz w:val="28"/>
          <w:szCs w:val="28"/>
        </w:rPr>
        <w:lastRenderedPageBreak/>
        <w:t>Размер стандартного машино</w:t>
      </w:r>
      <w:r w:rsidR="007E4EA0" w:rsidRPr="009D529D">
        <w:rPr>
          <w:bCs/>
          <w:sz w:val="28"/>
          <w:szCs w:val="28"/>
        </w:rPr>
        <w:t>-</w:t>
      </w:r>
      <w:r w:rsidR="009D529D">
        <w:rPr>
          <w:bCs/>
          <w:sz w:val="28"/>
          <w:szCs w:val="28"/>
        </w:rPr>
        <w:t xml:space="preserve">места для населения принят: </w:t>
      </w:r>
      <w:r w:rsidRPr="009D529D">
        <w:rPr>
          <w:bCs/>
          <w:sz w:val="28"/>
          <w:szCs w:val="28"/>
        </w:rPr>
        <w:t>2,5</w:t>
      </w:r>
      <w:r w:rsidR="007E4EA0" w:rsidRPr="009D529D">
        <w:rPr>
          <w:bCs/>
          <w:sz w:val="28"/>
          <w:szCs w:val="28"/>
        </w:rPr>
        <w:t> </w:t>
      </w:r>
      <w:r w:rsidRPr="005E0458">
        <w:rPr>
          <w:bCs/>
          <w:sz w:val="28"/>
          <w:szCs w:val="28"/>
        </w:rPr>
        <w:t>x</w:t>
      </w:r>
      <w:r w:rsidR="007E4EA0" w:rsidRPr="009D529D">
        <w:rPr>
          <w:bCs/>
          <w:sz w:val="28"/>
          <w:szCs w:val="28"/>
        </w:rPr>
        <w:t> </w:t>
      </w:r>
      <w:r w:rsidRPr="009D529D">
        <w:rPr>
          <w:bCs/>
          <w:sz w:val="28"/>
          <w:szCs w:val="28"/>
        </w:rPr>
        <w:t>5,3</w:t>
      </w:r>
      <w:r w:rsidR="007E4EA0" w:rsidRPr="009D529D">
        <w:rPr>
          <w:bCs/>
          <w:sz w:val="28"/>
          <w:szCs w:val="28"/>
        </w:rPr>
        <w:t> </w:t>
      </w:r>
      <w:r w:rsidR="007E4D4E">
        <w:rPr>
          <w:bCs/>
          <w:sz w:val="28"/>
          <w:szCs w:val="28"/>
        </w:rPr>
        <w:t xml:space="preserve">м. Для </w:t>
      </w:r>
      <w:r w:rsidR="007E4D4E" w:rsidRPr="005E0458">
        <w:rPr>
          <w:bCs/>
          <w:sz w:val="28"/>
          <w:szCs w:val="28"/>
        </w:rPr>
        <w:t>М</w:t>
      </w:r>
      <w:r w:rsidRPr="005E0458">
        <w:rPr>
          <w:bCs/>
          <w:sz w:val="28"/>
          <w:szCs w:val="28"/>
        </w:rPr>
        <w:t>Г</w:t>
      </w:r>
      <w:r w:rsidR="007E4D4E" w:rsidRPr="005E0458">
        <w:rPr>
          <w:bCs/>
          <w:sz w:val="28"/>
          <w:szCs w:val="28"/>
        </w:rPr>
        <w:t>Н</w:t>
      </w:r>
      <w:r w:rsidRPr="009D529D">
        <w:rPr>
          <w:bCs/>
          <w:sz w:val="28"/>
          <w:szCs w:val="28"/>
        </w:rPr>
        <w:t xml:space="preserve"> </w:t>
      </w:r>
      <w:r w:rsidR="009D529D">
        <w:rPr>
          <w:bCs/>
          <w:sz w:val="28"/>
          <w:szCs w:val="28"/>
        </w:rPr>
        <w:t xml:space="preserve">размер </w:t>
      </w:r>
      <w:r w:rsidRPr="009D529D">
        <w:rPr>
          <w:bCs/>
          <w:sz w:val="28"/>
          <w:szCs w:val="28"/>
        </w:rPr>
        <w:t>машино</w:t>
      </w:r>
      <w:r w:rsidR="007E4EA0" w:rsidRPr="009D529D">
        <w:rPr>
          <w:bCs/>
          <w:sz w:val="28"/>
          <w:szCs w:val="28"/>
        </w:rPr>
        <w:t>-</w:t>
      </w:r>
      <w:r w:rsidR="009D529D">
        <w:rPr>
          <w:bCs/>
          <w:sz w:val="28"/>
          <w:szCs w:val="28"/>
        </w:rPr>
        <w:t xml:space="preserve">места принят: </w:t>
      </w:r>
      <w:r w:rsidRPr="009D529D">
        <w:rPr>
          <w:bCs/>
          <w:sz w:val="28"/>
          <w:szCs w:val="28"/>
        </w:rPr>
        <w:t>6,0</w:t>
      </w:r>
      <w:r w:rsidR="009D529D">
        <w:rPr>
          <w:bCs/>
          <w:sz w:val="28"/>
          <w:szCs w:val="28"/>
        </w:rPr>
        <w:t> </w:t>
      </w:r>
      <w:r w:rsidRPr="009D529D">
        <w:rPr>
          <w:bCs/>
          <w:sz w:val="28"/>
          <w:szCs w:val="28"/>
          <w:lang w:val="en-US"/>
        </w:rPr>
        <w:t>x</w:t>
      </w:r>
      <w:r w:rsidR="009D529D">
        <w:rPr>
          <w:bCs/>
          <w:sz w:val="28"/>
          <w:szCs w:val="28"/>
        </w:rPr>
        <w:t> </w:t>
      </w:r>
      <w:r w:rsidRPr="009D529D">
        <w:rPr>
          <w:bCs/>
          <w:sz w:val="28"/>
          <w:szCs w:val="28"/>
        </w:rPr>
        <w:t>3,6</w:t>
      </w:r>
      <w:r w:rsidR="009D529D">
        <w:rPr>
          <w:bCs/>
          <w:sz w:val="28"/>
          <w:szCs w:val="28"/>
        </w:rPr>
        <w:t> </w:t>
      </w:r>
      <w:r w:rsidRPr="009D529D">
        <w:rPr>
          <w:bCs/>
          <w:sz w:val="28"/>
          <w:szCs w:val="28"/>
        </w:rPr>
        <w:t>м.</w:t>
      </w:r>
    </w:p>
    <w:p w:rsidR="00280E62" w:rsidRPr="009D529D" w:rsidRDefault="00280E62" w:rsidP="009D529D">
      <w:pPr>
        <w:widowControl w:val="0"/>
        <w:ind w:firstLine="709"/>
        <w:jc w:val="both"/>
        <w:rPr>
          <w:bCs/>
          <w:sz w:val="28"/>
          <w:szCs w:val="28"/>
        </w:rPr>
      </w:pPr>
      <w:r w:rsidRPr="009D529D">
        <w:rPr>
          <w:bCs/>
          <w:sz w:val="28"/>
          <w:szCs w:val="28"/>
        </w:rPr>
        <w:t>По расчетным показателям на территории проектирования фактическое количество мест для парковки – 301</w:t>
      </w:r>
      <w:r w:rsidR="009D529D">
        <w:rPr>
          <w:bCs/>
          <w:sz w:val="28"/>
          <w:szCs w:val="28"/>
        </w:rPr>
        <w:t> </w:t>
      </w:r>
      <w:r w:rsidRPr="009D529D">
        <w:rPr>
          <w:bCs/>
          <w:sz w:val="28"/>
          <w:szCs w:val="28"/>
        </w:rPr>
        <w:t>парковочн</w:t>
      </w:r>
      <w:r w:rsidR="009D529D">
        <w:rPr>
          <w:bCs/>
          <w:sz w:val="28"/>
          <w:szCs w:val="28"/>
        </w:rPr>
        <w:t>ое</w:t>
      </w:r>
      <w:r w:rsidRPr="009D529D">
        <w:rPr>
          <w:bCs/>
          <w:sz w:val="28"/>
          <w:szCs w:val="28"/>
        </w:rPr>
        <w:t xml:space="preserve"> машино</w:t>
      </w:r>
      <w:r w:rsidR="009D529D">
        <w:rPr>
          <w:bCs/>
          <w:sz w:val="28"/>
          <w:szCs w:val="28"/>
        </w:rPr>
        <w:t>-</w:t>
      </w:r>
      <w:r w:rsidRPr="009D529D">
        <w:rPr>
          <w:bCs/>
          <w:sz w:val="28"/>
          <w:szCs w:val="28"/>
        </w:rPr>
        <w:t>мест</w:t>
      </w:r>
      <w:r w:rsidR="009D529D">
        <w:rPr>
          <w:bCs/>
          <w:sz w:val="28"/>
          <w:szCs w:val="28"/>
        </w:rPr>
        <w:t>о (в том числе 30 машино-</w:t>
      </w:r>
      <w:r w:rsidRPr="009D529D">
        <w:rPr>
          <w:bCs/>
          <w:sz w:val="28"/>
          <w:szCs w:val="28"/>
        </w:rPr>
        <w:t xml:space="preserve">мест для </w:t>
      </w:r>
      <w:r w:rsidR="005E0458">
        <w:rPr>
          <w:bCs/>
          <w:sz w:val="28"/>
          <w:szCs w:val="28"/>
        </w:rPr>
        <w:t>МГН</w:t>
      </w:r>
      <w:r w:rsidRPr="009D529D">
        <w:rPr>
          <w:bCs/>
          <w:sz w:val="28"/>
          <w:szCs w:val="28"/>
        </w:rPr>
        <w:t>).</w:t>
      </w:r>
    </w:p>
    <w:p w:rsidR="00280E62" w:rsidRPr="009D529D" w:rsidRDefault="00280E62" w:rsidP="009D529D">
      <w:pPr>
        <w:widowControl w:val="0"/>
        <w:ind w:firstLine="709"/>
        <w:jc w:val="both"/>
        <w:rPr>
          <w:bCs/>
          <w:sz w:val="28"/>
          <w:szCs w:val="28"/>
        </w:rPr>
      </w:pPr>
      <w:r w:rsidRPr="009D529D">
        <w:rPr>
          <w:bCs/>
          <w:sz w:val="28"/>
          <w:szCs w:val="28"/>
        </w:rPr>
        <w:t xml:space="preserve">На территории проектирования фактическое количество мест </w:t>
      </w:r>
      <w:r w:rsidR="007B095E">
        <w:rPr>
          <w:bCs/>
          <w:sz w:val="28"/>
          <w:szCs w:val="28"/>
        </w:rPr>
        <w:br/>
      </w:r>
      <w:r w:rsidRPr="009D529D">
        <w:rPr>
          <w:bCs/>
          <w:sz w:val="28"/>
          <w:szCs w:val="28"/>
        </w:rPr>
        <w:t>для парковки – 306</w:t>
      </w:r>
      <w:r w:rsidR="009D529D">
        <w:rPr>
          <w:bCs/>
          <w:sz w:val="28"/>
          <w:szCs w:val="28"/>
        </w:rPr>
        <w:t> </w:t>
      </w:r>
      <w:r w:rsidRPr="009D529D">
        <w:rPr>
          <w:bCs/>
          <w:sz w:val="28"/>
          <w:szCs w:val="28"/>
        </w:rPr>
        <w:t>машино</w:t>
      </w:r>
      <w:r w:rsidR="009D529D">
        <w:rPr>
          <w:bCs/>
          <w:sz w:val="28"/>
          <w:szCs w:val="28"/>
        </w:rPr>
        <w:t>-</w:t>
      </w:r>
      <w:r w:rsidRPr="009D529D">
        <w:rPr>
          <w:bCs/>
          <w:sz w:val="28"/>
          <w:szCs w:val="28"/>
        </w:rPr>
        <w:t>мест (в том числе 31</w:t>
      </w:r>
      <w:r w:rsidR="009D529D">
        <w:rPr>
          <w:bCs/>
          <w:sz w:val="28"/>
          <w:szCs w:val="28"/>
        </w:rPr>
        <w:t> </w:t>
      </w:r>
      <w:r w:rsidRPr="009D529D">
        <w:rPr>
          <w:bCs/>
          <w:sz w:val="28"/>
          <w:szCs w:val="28"/>
        </w:rPr>
        <w:t>машино</w:t>
      </w:r>
      <w:r w:rsidR="009D529D">
        <w:rPr>
          <w:bCs/>
          <w:sz w:val="28"/>
          <w:szCs w:val="28"/>
        </w:rPr>
        <w:t>-</w:t>
      </w:r>
      <w:r w:rsidRPr="009D529D">
        <w:rPr>
          <w:bCs/>
          <w:sz w:val="28"/>
          <w:szCs w:val="28"/>
        </w:rPr>
        <w:t>место для МГН):</w:t>
      </w:r>
    </w:p>
    <w:p w:rsidR="00280E62" w:rsidRPr="009D529D" w:rsidRDefault="007E4D4E" w:rsidP="009D529D">
      <w:pPr>
        <w:widowControl w:val="0"/>
        <w:ind w:firstLine="709"/>
        <w:jc w:val="both"/>
        <w:rPr>
          <w:bCs/>
          <w:sz w:val="28"/>
          <w:szCs w:val="28"/>
        </w:rPr>
      </w:pPr>
      <w:r w:rsidRPr="009D529D">
        <w:rPr>
          <w:bCs/>
          <w:sz w:val="28"/>
          <w:szCs w:val="28"/>
        </w:rPr>
        <w:t>128 парковочных машино</w:t>
      </w:r>
      <w:r>
        <w:rPr>
          <w:bCs/>
          <w:sz w:val="28"/>
          <w:szCs w:val="28"/>
        </w:rPr>
        <w:t>-м</w:t>
      </w:r>
      <w:r w:rsidRPr="009D529D">
        <w:rPr>
          <w:bCs/>
          <w:sz w:val="28"/>
          <w:szCs w:val="28"/>
        </w:rPr>
        <w:t xml:space="preserve">ест </w:t>
      </w:r>
      <w:r>
        <w:rPr>
          <w:bCs/>
          <w:sz w:val="28"/>
          <w:szCs w:val="28"/>
        </w:rPr>
        <w:t>на открытых стоянках</w:t>
      </w:r>
      <w:r w:rsidR="00280E62" w:rsidRPr="009D529D">
        <w:rPr>
          <w:bCs/>
          <w:sz w:val="28"/>
          <w:szCs w:val="28"/>
        </w:rPr>
        <w:t>;</w:t>
      </w:r>
    </w:p>
    <w:p w:rsidR="00280E62" w:rsidRPr="009D529D" w:rsidRDefault="00280E62" w:rsidP="009D529D">
      <w:pPr>
        <w:widowControl w:val="0"/>
        <w:ind w:firstLine="709"/>
        <w:jc w:val="both"/>
        <w:rPr>
          <w:bCs/>
          <w:sz w:val="28"/>
          <w:szCs w:val="28"/>
        </w:rPr>
      </w:pPr>
      <w:r w:rsidRPr="009D529D">
        <w:rPr>
          <w:bCs/>
          <w:sz w:val="28"/>
          <w:szCs w:val="28"/>
        </w:rPr>
        <w:t>34 машино-места для электромобилей, гибридных автомобилей, оборудованные электрическими зарядными станциями;</w:t>
      </w:r>
    </w:p>
    <w:p w:rsidR="00280E62" w:rsidRPr="009D529D" w:rsidRDefault="00280E62" w:rsidP="009D529D">
      <w:pPr>
        <w:widowControl w:val="0"/>
        <w:ind w:firstLine="709"/>
        <w:jc w:val="both"/>
        <w:rPr>
          <w:bCs/>
          <w:sz w:val="28"/>
          <w:szCs w:val="28"/>
        </w:rPr>
      </w:pPr>
      <w:r w:rsidRPr="009D529D">
        <w:rPr>
          <w:bCs/>
          <w:sz w:val="28"/>
          <w:szCs w:val="28"/>
        </w:rPr>
        <w:t xml:space="preserve">2 машино-места для электромобилей, гибридных автомобилей, оборудованные электрическими зарядными, предназначенное для инвалидов </w:t>
      </w:r>
      <w:r w:rsidR="007B095E">
        <w:rPr>
          <w:bCs/>
          <w:sz w:val="28"/>
          <w:szCs w:val="28"/>
        </w:rPr>
        <w:br/>
      </w:r>
      <w:r w:rsidRPr="009D529D">
        <w:rPr>
          <w:bCs/>
          <w:sz w:val="28"/>
          <w:szCs w:val="28"/>
        </w:rPr>
        <w:t>на кресле-коляске;</w:t>
      </w:r>
    </w:p>
    <w:p w:rsidR="00280E62" w:rsidRPr="009D529D" w:rsidRDefault="00280E62" w:rsidP="009D529D">
      <w:pPr>
        <w:widowControl w:val="0"/>
        <w:ind w:firstLine="709"/>
        <w:jc w:val="both"/>
        <w:rPr>
          <w:bCs/>
          <w:sz w:val="28"/>
          <w:szCs w:val="28"/>
        </w:rPr>
      </w:pPr>
      <w:r w:rsidRPr="009D529D">
        <w:rPr>
          <w:bCs/>
          <w:sz w:val="28"/>
          <w:szCs w:val="28"/>
        </w:rPr>
        <w:t>178 парковочных машино-мест (в том числе 17 машино</w:t>
      </w:r>
      <w:r w:rsidR="007E4D4E">
        <w:rPr>
          <w:bCs/>
          <w:sz w:val="28"/>
          <w:szCs w:val="28"/>
        </w:rPr>
        <w:t>-</w:t>
      </w:r>
      <w:r w:rsidRPr="009D529D">
        <w:rPr>
          <w:bCs/>
          <w:sz w:val="28"/>
          <w:szCs w:val="28"/>
        </w:rPr>
        <w:t xml:space="preserve">мест для МГН) располагаются за границей проектирования, в пределах пешеходной </w:t>
      </w:r>
      <w:r w:rsidR="007E4D4E">
        <w:rPr>
          <w:bCs/>
          <w:sz w:val="28"/>
          <w:szCs w:val="28"/>
        </w:rPr>
        <w:t>доступности не более 800 м</w:t>
      </w:r>
      <w:r w:rsidRPr="009D529D">
        <w:rPr>
          <w:bCs/>
          <w:sz w:val="28"/>
          <w:szCs w:val="28"/>
        </w:rPr>
        <w:t xml:space="preserve"> от границы проектирования. </w:t>
      </w:r>
    </w:p>
    <w:p w:rsidR="00280E62" w:rsidRPr="009D529D" w:rsidRDefault="00280E62" w:rsidP="009D529D">
      <w:pPr>
        <w:widowControl w:val="0"/>
        <w:ind w:firstLine="709"/>
        <w:jc w:val="both"/>
        <w:rPr>
          <w:bCs/>
          <w:sz w:val="28"/>
          <w:szCs w:val="28"/>
        </w:rPr>
      </w:pPr>
      <w:r w:rsidRPr="009D529D">
        <w:rPr>
          <w:bCs/>
          <w:sz w:val="28"/>
          <w:szCs w:val="28"/>
        </w:rPr>
        <w:t>Также на территории проектирования располагаются:</w:t>
      </w:r>
    </w:p>
    <w:p w:rsidR="00280E62" w:rsidRPr="009D529D" w:rsidRDefault="00280E62" w:rsidP="009D529D">
      <w:pPr>
        <w:widowControl w:val="0"/>
        <w:ind w:firstLine="709"/>
        <w:jc w:val="both"/>
        <w:rPr>
          <w:bCs/>
          <w:sz w:val="28"/>
          <w:szCs w:val="28"/>
        </w:rPr>
      </w:pPr>
      <w:r w:rsidRPr="009D529D">
        <w:rPr>
          <w:bCs/>
          <w:sz w:val="28"/>
          <w:szCs w:val="28"/>
        </w:rPr>
        <w:t>50 велопарковок;</w:t>
      </w:r>
    </w:p>
    <w:p w:rsidR="00280E62" w:rsidRPr="009D529D" w:rsidRDefault="00280E62" w:rsidP="009D529D">
      <w:pPr>
        <w:widowControl w:val="0"/>
        <w:ind w:firstLine="709"/>
        <w:jc w:val="both"/>
        <w:rPr>
          <w:bCs/>
          <w:sz w:val="28"/>
          <w:szCs w:val="28"/>
        </w:rPr>
      </w:pPr>
      <w:r w:rsidRPr="009D529D">
        <w:rPr>
          <w:bCs/>
          <w:sz w:val="28"/>
          <w:szCs w:val="28"/>
        </w:rPr>
        <w:t>4 места для размещения детских колясок.</w:t>
      </w:r>
    </w:p>
    <w:p w:rsidR="00280E62" w:rsidRPr="009D529D" w:rsidRDefault="00280E62" w:rsidP="009D529D">
      <w:pPr>
        <w:widowControl w:val="0"/>
        <w:ind w:firstLine="709"/>
        <w:jc w:val="both"/>
        <w:rPr>
          <w:bCs/>
          <w:sz w:val="28"/>
          <w:szCs w:val="28"/>
        </w:rPr>
      </w:pPr>
      <w:r w:rsidRPr="009D529D">
        <w:rPr>
          <w:bCs/>
          <w:sz w:val="28"/>
          <w:szCs w:val="28"/>
        </w:rPr>
        <w:t xml:space="preserve">Для существующих жилых домов количество парковочных мест </w:t>
      </w:r>
      <w:r w:rsidR="007B095E">
        <w:rPr>
          <w:bCs/>
          <w:sz w:val="28"/>
          <w:szCs w:val="28"/>
        </w:rPr>
        <w:br/>
      </w:r>
      <w:r w:rsidRPr="009D529D">
        <w:rPr>
          <w:bCs/>
          <w:sz w:val="28"/>
          <w:szCs w:val="28"/>
        </w:rPr>
        <w:t xml:space="preserve">и их расположение принято в соответствии с нормативами, действовавшими </w:t>
      </w:r>
      <w:r w:rsidR="007B095E">
        <w:rPr>
          <w:bCs/>
          <w:sz w:val="28"/>
          <w:szCs w:val="28"/>
        </w:rPr>
        <w:br/>
      </w:r>
      <w:r w:rsidRPr="009D529D">
        <w:rPr>
          <w:bCs/>
          <w:sz w:val="28"/>
          <w:szCs w:val="28"/>
        </w:rPr>
        <w:t>на момент проектирования.</w:t>
      </w:r>
    </w:p>
    <w:p w:rsidR="00280E62" w:rsidRPr="009D529D" w:rsidRDefault="00280E62" w:rsidP="007E4D4E">
      <w:pPr>
        <w:widowControl w:val="0"/>
        <w:ind w:firstLine="709"/>
        <w:jc w:val="both"/>
        <w:rPr>
          <w:bCs/>
          <w:sz w:val="28"/>
          <w:szCs w:val="28"/>
        </w:rPr>
      </w:pPr>
      <w:r w:rsidRPr="009D529D">
        <w:rPr>
          <w:bCs/>
          <w:sz w:val="28"/>
          <w:szCs w:val="28"/>
        </w:rPr>
        <w:t>Для парковки индивидуального автотранспорта МНГ предусматривается не менее 10</w:t>
      </w:r>
      <w:r w:rsidR="00D21C90">
        <w:rPr>
          <w:bCs/>
          <w:sz w:val="28"/>
          <w:szCs w:val="28"/>
        </w:rPr>
        <w:t xml:space="preserve"> процентов</w:t>
      </w:r>
      <w:r w:rsidRPr="009D529D">
        <w:rPr>
          <w:bCs/>
          <w:sz w:val="28"/>
          <w:szCs w:val="28"/>
        </w:rPr>
        <w:t xml:space="preserve"> мест от общего количества парковок. </w:t>
      </w:r>
    </w:p>
    <w:p w:rsidR="00280E62" w:rsidRPr="009D529D" w:rsidRDefault="00280E62" w:rsidP="007E4D4E">
      <w:pPr>
        <w:widowControl w:val="0"/>
        <w:ind w:firstLine="709"/>
        <w:jc w:val="both"/>
        <w:rPr>
          <w:sz w:val="28"/>
          <w:szCs w:val="28"/>
        </w:rPr>
      </w:pPr>
      <w:r w:rsidRPr="009D529D">
        <w:rPr>
          <w:sz w:val="28"/>
          <w:szCs w:val="28"/>
        </w:rPr>
        <w:t xml:space="preserve">Расчет площади нормируемых элементов дворовой территории </w:t>
      </w:r>
      <w:bookmarkStart w:id="26" w:name="_Toc115871476"/>
    </w:p>
    <w:p w:rsidR="00280E62" w:rsidRPr="009D529D" w:rsidRDefault="00280E62" w:rsidP="007E4D4E">
      <w:pPr>
        <w:widowControl w:val="0"/>
        <w:ind w:firstLine="709"/>
        <w:jc w:val="both"/>
        <w:rPr>
          <w:sz w:val="28"/>
          <w:szCs w:val="28"/>
        </w:rPr>
      </w:pPr>
      <w:r w:rsidRPr="009D529D">
        <w:rPr>
          <w:bCs/>
          <w:sz w:val="28"/>
          <w:szCs w:val="28"/>
        </w:rPr>
        <w:t>Расчет площади нормируемых элементов дворовой территории представлен в таблице 5.</w:t>
      </w:r>
    </w:p>
    <w:p w:rsidR="007E4D4E" w:rsidRDefault="007E4D4E" w:rsidP="007E4D4E">
      <w:pPr>
        <w:widowControl w:val="0"/>
        <w:jc w:val="both"/>
        <w:outlineLvl w:val="1"/>
        <w:rPr>
          <w:bCs/>
          <w:sz w:val="28"/>
          <w:szCs w:val="28"/>
        </w:rPr>
      </w:pPr>
    </w:p>
    <w:p w:rsidR="00280E62" w:rsidRPr="009D529D" w:rsidRDefault="00280E62" w:rsidP="007E4D4E">
      <w:pPr>
        <w:keepNext/>
        <w:jc w:val="both"/>
        <w:outlineLvl w:val="1"/>
        <w:rPr>
          <w:bCs/>
          <w:sz w:val="28"/>
          <w:szCs w:val="28"/>
        </w:rPr>
      </w:pPr>
      <w:r w:rsidRPr="009D529D">
        <w:rPr>
          <w:bCs/>
          <w:sz w:val="28"/>
          <w:szCs w:val="28"/>
        </w:rPr>
        <w:t>Таблица 5</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63"/>
        <w:gridCol w:w="1489"/>
        <w:gridCol w:w="1132"/>
        <w:gridCol w:w="1155"/>
        <w:gridCol w:w="3856"/>
      </w:tblGrid>
      <w:tr w:rsidR="00280E62" w:rsidRPr="007E4D4E" w:rsidTr="007E4D4E">
        <w:trPr>
          <w:tblHeader/>
        </w:trPr>
        <w:tc>
          <w:tcPr>
            <w:tcW w:w="0" w:type="auto"/>
            <w:tcBorders>
              <w:top w:val="single" w:sz="4" w:space="0" w:color="auto"/>
              <w:left w:val="nil"/>
              <w:bottom w:val="single" w:sz="4" w:space="0" w:color="auto"/>
              <w:right w:val="single" w:sz="4" w:space="0" w:color="auto"/>
            </w:tcBorders>
            <w:vAlign w:val="center"/>
            <w:hideMark/>
          </w:tcPr>
          <w:p w:rsidR="00280E62" w:rsidRPr="007E4D4E" w:rsidRDefault="00280E62" w:rsidP="007E4D4E">
            <w:pPr>
              <w:jc w:val="center"/>
              <w:outlineLvl w:val="1"/>
              <w:rPr>
                <w:sz w:val="22"/>
                <w:szCs w:val="22"/>
              </w:rPr>
            </w:pPr>
            <w:r w:rsidRPr="007E4D4E">
              <w:rPr>
                <w:sz w:val="22"/>
                <w:szCs w:val="22"/>
              </w:rPr>
              <w:t>Наименование площадок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280E62" w:rsidRPr="007E4D4E" w:rsidRDefault="00280E62" w:rsidP="007E4D4E">
            <w:pPr>
              <w:jc w:val="center"/>
              <w:outlineLvl w:val="1"/>
              <w:rPr>
                <w:sz w:val="22"/>
                <w:szCs w:val="22"/>
              </w:rPr>
            </w:pPr>
            <w:r w:rsidRPr="007E4D4E">
              <w:rPr>
                <w:sz w:val="22"/>
                <w:szCs w:val="22"/>
              </w:rPr>
              <w:t xml:space="preserve">Удельный размер </w:t>
            </w:r>
            <w:r w:rsidR="00E824E8" w:rsidRPr="007E4D4E">
              <w:rPr>
                <w:sz w:val="22"/>
                <w:szCs w:val="22"/>
              </w:rPr>
              <w:t>кв. м</w:t>
            </w:r>
            <w:r w:rsidRPr="007E4D4E">
              <w:rPr>
                <w:sz w:val="22"/>
                <w:szCs w:val="22"/>
              </w:rPr>
              <w:t>/жителя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280E62" w:rsidRPr="007E4D4E" w:rsidRDefault="00280E62" w:rsidP="007E4D4E">
            <w:pPr>
              <w:jc w:val="center"/>
              <w:outlineLvl w:val="1"/>
              <w:rPr>
                <w:sz w:val="22"/>
                <w:szCs w:val="22"/>
              </w:rPr>
            </w:pPr>
            <w:r w:rsidRPr="007E4D4E">
              <w:rPr>
                <w:sz w:val="22"/>
                <w:szCs w:val="22"/>
              </w:rPr>
              <w:t xml:space="preserve">Площадь по расчету </w:t>
            </w:r>
            <w:r w:rsidR="00E824E8" w:rsidRPr="007E4D4E">
              <w:rPr>
                <w:sz w:val="22"/>
                <w:szCs w:val="22"/>
              </w:rPr>
              <w:t>кв. м</w:t>
            </w:r>
          </w:p>
        </w:tc>
        <w:tc>
          <w:tcPr>
            <w:tcW w:w="0" w:type="auto"/>
            <w:tcBorders>
              <w:top w:val="single" w:sz="4" w:space="0" w:color="auto"/>
              <w:left w:val="single" w:sz="4" w:space="0" w:color="auto"/>
              <w:bottom w:val="single" w:sz="4" w:space="0" w:color="auto"/>
              <w:right w:val="single" w:sz="4" w:space="0" w:color="auto"/>
            </w:tcBorders>
            <w:vAlign w:val="center"/>
            <w:hideMark/>
          </w:tcPr>
          <w:p w:rsidR="00280E62" w:rsidRPr="007E4D4E" w:rsidRDefault="00280E62" w:rsidP="007E4D4E">
            <w:pPr>
              <w:jc w:val="center"/>
              <w:outlineLvl w:val="1"/>
              <w:rPr>
                <w:sz w:val="22"/>
                <w:szCs w:val="22"/>
              </w:rPr>
            </w:pPr>
            <w:r w:rsidRPr="007E4D4E">
              <w:rPr>
                <w:sz w:val="22"/>
                <w:szCs w:val="22"/>
              </w:rPr>
              <w:t xml:space="preserve">Площадь по проекту </w:t>
            </w:r>
            <w:r w:rsidR="00E824E8" w:rsidRPr="007E4D4E">
              <w:rPr>
                <w:sz w:val="22"/>
                <w:szCs w:val="22"/>
              </w:rPr>
              <w:t>кв. м</w:t>
            </w:r>
          </w:p>
        </w:tc>
        <w:tc>
          <w:tcPr>
            <w:tcW w:w="0" w:type="auto"/>
            <w:tcBorders>
              <w:top w:val="single" w:sz="4" w:space="0" w:color="auto"/>
              <w:left w:val="single" w:sz="4" w:space="0" w:color="auto"/>
              <w:bottom w:val="single" w:sz="4" w:space="0" w:color="auto"/>
              <w:right w:val="nil"/>
            </w:tcBorders>
            <w:vAlign w:val="center"/>
            <w:hideMark/>
          </w:tcPr>
          <w:p w:rsidR="00280E62" w:rsidRPr="007E4D4E" w:rsidRDefault="00280E62" w:rsidP="007E4D4E">
            <w:pPr>
              <w:ind w:left="-57" w:right="-57"/>
              <w:jc w:val="center"/>
              <w:rPr>
                <w:spacing w:val="-4"/>
                <w:sz w:val="22"/>
                <w:szCs w:val="22"/>
              </w:rPr>
            </w:pPr>
            <w:r w:rsidRPr="007E4D4E">
              <w:rPr>
                <w:spacing w:val="-4"/>
                <w:sz w:val="22"/>
                <w:szCs w:val="22"/>
              </w:rPr>
              <w:t>Примечание</w:t>
            </w:r>
          </w:p>
        </w:tc>
      </w:tr>
      <w:tr w:rsidR="00280E62" w:rsidRPr="007E4D4E" w:rsidTr="007E4D4E">
        <w:tc>
          <w:tcPr>
            <w:tcW w:w="0" w:type="auto"/>
            <w:tcBorders>
              <w:top w:val="single" w:sz="4" w:space="0" w:color="auto"/>
              <w:left w:val="nil"/>
              <w:bottom w:val="nil"/>
              <w:right w:val="nil"/>
            </w:tcBorders>
            <w:hideMark/>
          </w:tcPr>
          <w:p w:rsidR="00280E62" w:rsidRPr="007E4D4E" w:rsidRDefault="00280E62" w:rsidP="007E4D4E">
            <w:pPr>
              <w:outlineLvl w:val="1"/>
              <w:rPr>
                <w:sz w:val="22"/>
                <w:szCs w:val="22"/>
              </w:rPr>
            </w:pPr>
            <w:r w:rsidRPr="007E4D4E">
              <w:rPr>
                <w:sz w:val="22"/>
                <w:szCs w:val="22"/>
              </w:rPr>
              <w:t>Для игр детей дошкольного и младшего школьного возраста</w:t>
            </w:r>
          </w:p>
        </w:tc>
        <w:tc>
          <w:tcPr>
            <w:tcW w:w="0" w:type="auto"/>
            <w:tcBorders>
              <w:top w:val="single" w:sz="4" w:space="0" w:color="auto"/>
              <w:left w:val="nil"/>
              <w:bottom w:val="nil"/>
              <w:right w:val="nil"/>
            </w:tcBorders>
            <w:hideMark/>
          </w:tcPr>
          <w:p w:rsidR="00280E62" w:rsidRPr="007E4D4E" w:rsidRDefault="00280E62" w:rsidP="007E4D4E">
            <w:pPr>
              <w:jc w:val="center"/>
              <w:outlineLvl w:val="1"/>
              <w:rPr>
                <w:sz w:val="22"/>
                <w:szCs w:val="22"/>
              </w:rPr>
            </w:pPr>
            <w:r w:rsidRPr="007E4D4E">
              <w:rPr>
                <w:sz w:val="22"/>
                <w:szCs w:val="22"/>
              </w:rPr>
              <w:t>0,4</w:t>
            </w:r>
            <w:r w:rsidR="007E4D4E">
              <w:rPr>
                <w:sz w:val="22"/>
                <w:szCs w:val="22"/>
              </w:rPr>
              <w:t> </w:t>
            </w:r>
            <w:r w:rsidRPr="007E4D4E">
              <w:rPr>
                <w:sz w:val="22"/>
                <w:szCs w:val="22"/>
              </w:rPr>
              <w:t>-</w:t>
            </w:r>
            <w:r w:rsidR="007E4D4E">
              <w:rPr>
                <w:sz w:val="22"/>
                <w:szCs w:val="22"/>
              </w:rPr>
              <w:t> </w:t>
            </w:r>
            <w:r w:rsidRPr="007E4D4E">
              <w:rPr>
                <w:sz w:val="22"/>
                <w:szCs w:val="22"/>
              </w:rPr>
              <w:t>0,7</w:t>
            </w:r>
          </w:p>
        </w:tc>
        <w:tc>
          <w:tcPr>
            <w:tcW w:w="0" w:type="auto"/>
            <w:tcBorders>
              <w:top w:val="single" w:sz="4" w:space="0" w:color="auto"/>
              <w:left w:val="nil"/>
              <w:bottom w:val="nil"/>
              <w:right w:val="nil"/>
            </w:tcBorders>
            <w:hideMark/>
          </w:tcPr>
          <w:p w:rsidR="00280E62" w:rsidRPr="007E4D4E" w:rsidRDefault="00280E62" w:rsidP="007E4D4E">
            <w:pPr>
              <w:jc w:val="center"/>
              <w:outlineLvl w:val="1"/>
              <w:rPr>
                <w:sz w:val="22"/>
                <w:szCs w:val="22"/>
                <w:highlight w:val="lightGray"/>
              </w:rPr>
            </w:pPr>
            <w:r w:rsidRPr="007E4D4E">
              <w:rPr>
                <w:sz w:val="22"/>
                <w:szCs w:val="22"/>
              </w:rPr>
              <w:t>110,6</w:t>
            </w:r>
          </w:p>
        </w:tc>
        <w:tc>
          <w:tcPr>
            <w:tcW w:w="0" w:type="auto"/>
            <w:tcBorders>
              <w:top w:val="single" w:sz="4" w:space="0" w:color="auto"/>
              <w:left w:val="nil"/>
              <w:bottom w:val="nil"/>
              <w:right w:val="nil"/>
            </w:tcBorders>
            <w:hideMark/>
          </w:tcPr>
          <w:p w:rsidR="00280E62" w:rsidRPr="007E4D4E" w:rsidRDefault="00280E62" w:rsidP="007E4D4E">
            <w:pPr>
              <w:jc w:val="center"/>
              <w:outlineLvl w:val="1"/>
              <w:rPr>
                <w:sz w:val="22"/>
                <w:szCs w:val="22"/>
              </w:rPr>
            </w:pPr>
            <w:r w:rsidRPr="007E4D4E">
              <w:rPr>
                <w:sz w:val="22"/>
                <w:szCs w:val="22"/>
              </w:rPr>
              <w:t xml:space="preserve">829,46 </w:t>
            </w:r>
          </w:p>
        </w:tc>
        <w:tc>
          <w:tcPr>
            <w:tcW w:w="0" w:type="auto"/>
            <w:tcBorders>
              <w:top w:val="single" w:sz="4" w:space="0" w:color="auto"/>
              <w:left w:val="nil"/>
              <w:bottom w:val="nil"/>
              <w:right w:val="nil"/>
            </w:tcBorders>
          </w:tcPr>
          <w:p w:rsidR="00280E62" w:rsidRPr="007E4D4E" w:rsidRDefault="00280E62" w:rsidP="007E4D4E">
            <w:pPr>
              <w:ind w:right="-57"/>
              <w:rPr>
                <w:spacing w:val="-4"/>
                <w:sz w:val="22"/>
                <w:szCs w:val="22"/>
              </w:rPr>
            </w:pPr>
            <w:r w:rsidRPr="007E4D4E">
              <w:rPr>
                <w:spacing w:val="-4"/>
                <w:sz w:val="22"/>
                <w:szCs w:val="22"/>
              </w:rPr>
              <w:t xml:space="preserve">Обеспеченность </w:t>
            </w:r>
          </w:p>
          <w:p w:rsidR="00280E62" w:rsidRPr="007E4D4E" w:rsidRDefault="00280E62" w:rsidP="007E4D4E">
            <w:pPr>
              <w:ind w:right="-57"/>
              <w:rPr>
                <w:spacing w:val="-4"/>
                <w:sz w:val="22"/>
                <w:szCs w:val="22"/>
              </w:rPr>
            </w:pPr>
            <w:r w:rsidRPr="007E4D4E">
              <w:rPr>
                <w:spacing w:val="-4"/>
                <w:sz w:val="22"/>
                <w:szCs w:val="22"/>
              </w:rPr>
              <w:t>выполняется</w:t>
            </w:r>
          </w:p>
        </w:tc>
      </w:tr>
      <w:tr w:rsidR="00280E62" w:rsidRPr="007E4D4E" w:rsidTr="007E4D4E">
        <w:tc>
          <w:tcPr>
            <w:tcW w:w="0" w:type="auto"/>
            <w:tcBorders>
              <w:top w:val="nil"/>
              <w:left w:val="nil"/>
              <w:bottom w:val="nil"/>
              <w:right w:val="nil"/>
            </w:tcBorders>
            <w:hideMark/>
          </w:tcPr>
          <w:p w:rsidR="00280E62" w:rsidRPr="007E4D4E" w:rsidRDefault="00280E62" w:rsidP="007E4D4E">
            <w:pPr>
              <w:outlineLvl w:val="1"/>
              <w:rPr>
                <w:sz w:val="22"/>
                <w:szCs w:val="22"/>
              </w:rPr>
            </w:pPr>
            <w:r w:rsidRPr="007E4D4E">
              <w:rPr>
                <w:sz w:val="22"/>
                <w:szCs w:val="22"/>
              </w:rPr>
              <w:t>Для отдыха взрослого населения</w:t>
            </w:r>
          </w:p>
        </w:tc>
        <w:tc>
          <w:tcPr>
            <w:tcW w:w="0" w:type="auto"/>
            <w:tcBorders>
              <w:top w:val="nil"/>
              <w:left w:val="nil"/>
              <w:bottom w:val="nil"/>
              <w:right w:val="nil"/>
            </w:tcBorders>
            <w:hideMark/>
          </w:tcPr>
          <w:p w:rsidR="00280E62" w:rsidRPr="007E4D4E" w:rsidRDefault="00280E62" w:rsidP="007E4D4E">
            <w:pPr>
              <w:jc w:val="center"/>
              <w:outlineLvl w:val="1"/>
              <w:rPr>
                <w:sz w:val="22"/>
                <w:szCs w:val="22"/>
              </w:rPr>
            </w:pPr>
            <w:r w:rsidRPr="007E4D4E">
              <w:rPr>
                <w:sz w:val="22"/>
                <w:szCs w:val="22"/>
              </w:rPr>
              <w:t>0,1</w:t>
            </w:r>
            <w:r w:rsidR="007E4D4E">
              <w:rPr>
                <w:sz w:val="22"/>
                <w:szCs w:val="22"/>
              </w:rPr>
              <w:t> </w:t>
            </w:r>
            <w:r w:rsidRPr="007E4D4E">
              <w:rPr>
                <w:sz w:val="22"/>
                <w:szCs w:val="22"/>
              </w:rPr>
              <w:t>-</w:t>
            </w:r>
            <w:r w:rsidR="007E4D4E">
              <w:rPr>
                <w:sz w:val="22"/>
                <w:szCs w:val="22"/>
              </w:rPr>
              <w:t> </w:t>
            </w:r>
            <w:r w:rsidRPr="007E4D4E">
              <w:rPr>
                <w:sz w:val="22"/>
                <w:szCs w:val="22"/>
              </w:rPr>
              <w:t>0,2</w:t>
            </w:r>
          </w:p>
        </w:tc>
        <w:tc>
          <w:tcPr>
            <w:tcW w:w="0" w:type="auto"/>
            <w:tcBorders>
              <w:top w:val="nil"/>
              <w:left w:val="nil"/>
              <w:bottom w:val="nil"/>
              <w:right w:val="nil"/>
            </w:tcBorders>
            <w:hideMark/>
          </w:tcPr>
          <w:p w:rsidR="00280E62" w:rsidRPr="007E4D4E" w:rsidRDefault="00280E62" w:rsidP="007E4D4E">
            <w:pPr>
              <w:jc w:val="center"/>
              <w:outlineLvl w:val="1"/>
              <w:rPr>
                <w:sz w:val="22"/>
                <w:szCs w:val="22"/>
              </w:rPr>
            </w:pPr>
            <w:r w:rsidRPr="007E4D4E">
              <w:rPr>
                <w:sz w:val="22"/>
                <w:szCs w:val="22"/>
              </w:rPr>
              <w:t>31,6</w:t>
            </w:r>
          </w:p>
        </w:tc>
        <w:tc>
          <w:tcPr>
            <w:tcW w:w="0" w:type="auto"/>
            <w:tcBorders>
              <w:top w:val="nil"/>
              <w:left w:val="nil"/>
              <w:bottom w:val="nil"/>
              <w:right w:val="nil"/>
            </w:tcBorders>
            <w:hideMark/>
          </w:tcPr>
          <w:p w:rsidR="00280E62" w:rsidRPr="007E4D4E" w:rsidRDefault="00280E62" w:rsidP="007E4D4E">
            <w:pPr>
              <w:jc w:val="center"/>
              <w:outlineLvl w:val="1"/>
              <w:rPr>
                <w:sz w:val="22"/>
                <w:szCs w:val="22"/>
              </w:rPr>
            </w:pPr>
            <w:r w:rsidRPr="007E4D4E">
              <w:rPr>
                <w:sz w:val="22"/>
                <w:szCs w:val="22"/>
              </w:rPr>
              <w:t>692,40</w:t>
            </w:r>
          </w:p>
        </w:tc>
        <w:tc>
          <w:tcPr>
            <w:tcW w:w="0" w:type="auto"/>
            <w:tcBorders>
              <w:top w:val="nil"/>
              <w:left w:val="nil"/>
              <w:bottom w:val="nil"/>
              <w:right w:val="nil"/>
            </w:tcBorders>
            <w:hideMark/>
          </w:tcPr>
          <w:p w:rsidR="00280E62" w:rsidRPr="007E4D4E" w:rsidRDefault="00280E62" w:rsidP="007E4D4E">
            <w:pPr>
              <w:ind w:right="-57"/>
              <w:rPr>
                <w:spacing w:val="-4"/>
                <w:sz w:val="22"/>
                <w:szCs w:val="22"/>
                <w:highlight w:val="lightGray"/>
              </w:rPr>
            </w:pPr>
            <w:r w:rsidRPr="007E4D4E">
              <w:rPr>
                <w:spacing w:val="-4"/>
                <w:sz w:val="22"/>
                <w:szCs w:val="22"/>
              </w:rPr>
              <w:t>Обеспеченность выполняется</w:t>
            </w:r>
          </w:p>
        </w:tc>
      </w:tr>
      <w:tr w:rsidR="00280E62" w:rsidRPr="007E4D4E" w:rsidTr="007E4D4E">
        <w:tc>
          <w:tcPr>
            <w:tcW w:w="0" w:type="auto"/>
            <w:tcBorders>
              <w:top w:val="nil"/>
              <w:left w:val="nil"/>
              <w:bottom w:val="nil"/>
              <w:right w:val="nil"/>
            </w:tcBorders>
          </w:tcPr>
          <w:p w:rsidR="00280E62" w:rsidRPr="007E4D4E" w:rsidRDefault="00280E62" w:rsidP="007E4D4E">
            <w:pPr>
              <w:outlineLvl w:val="1"/>
              <w:rPr>
                <w:sz w:val="22"/>
                <w:szCs w:val="22"/>
              </w:rPr>
            </w:pPr>
            <w:r w:rsidRPr="007E4D4E">
              <w:rPr>
                <w:sz w:val="22"/>
                <w:szCs w:val="22"/>
              </w:rPr>
              <w:t>Площадки для занятий физкультурой</w:t>
            </w:r>
          </w:p>
        </w:tc>
        <w:tc>
          <w:tcPr>
            <w:tcW w:w="0" w:type="auto"/>
            <w:tcBorders>
              <w:top w:val="nil"/>
              <w:left w:val="nil"/>
              <w:bottom w:val="nil"/>
              <w:right w:val="nil"/>
            </w:tcBorders>
            <w:hideMark/>
          </w:tcPr>
          <w:p w:rsidR="00280E62" w:rsidRPr="007E4D4E" w:rsidRDefault="00280E62" w:rsidP="007E4D4E">
            <w:pPr>
              <w:jc w:val="center"/>
              <w:outlineLvl w:val="1"/>
              <w:rPr>
                <w:sz w:val="22"/>
                <w:szCs w:val="22"/>
              </w:rPr>
            </w:pPr>
            <w:r w:rsidRPr="007E4D4E">
              <w:rPr>
                <w:sz w:val="22"/>
                <w:szCs w:val="22"/>
              </w:rPr>
              <w:t>0,5</w:t>
            </w:r>
            <w:r w:rsidR="007E4D4E">
              <w:rPr>
                <w:sz w:val="22"/>
                <w:szCs w:val="22"/>
              </w:rPr>
              <w:t> </w:t>
            </w:r>
            <w:r w:rsidRPr="007E4D4E">
              <w:rPr>
                <w:sz w:val="22"/>
                <w:szCs w:val="22"/>
              </w:rPr>
              <w:t>-</w:t>
            </w:r>
            <w:r w:rsidR="007E4D4E">
              <w:rPr>
                <w:sz w:val="22"/>
                <w:szCs w:val="22"/>
              </w:rPr>
              <w:t> </w:t>
            </w:r>
            <w:r w:rsidRPr="007E4D4E">
              <w:rPr>
                <w:sz w:val="22"/>
                <w:szCs w:val="22"/>
              </w:rPr>
              <w:t>0,7</w:t>
            </w:r>
          </w:p>
        </w:tc>
        <w:tc>
          <w:tcPr>
            <w:tcW w:w="0" w:type="auto"/>
            <w:tcBorders>
              <w:top w:val="nil"/>
              <w:left w:val="nil"/>
              <w:bottom w:val="nil"/>
              <w:right w:val="nil"/>
            </w:tcBorders>
            <w:hideMark/>
          </w:tcPr>
          <w:p w:rsidR="00280E62" w:rsidRPr="007E4D4E" w:rsidRDefault="00280E62" w:rsidP="007E4D4E">
            <w:pPr>
              <w:jc w:val="center"/>
              <w:outlineLvl w:val="1"/>
              <w:rPr>
                <w:sz w:val="22"/>
                <w:szCs w:val="22"/>
              </w:rPr>
            </w:pPr>
            <w:r w:rsidRPr="007E4D4E">
              <w:rPr>
                <w:sz w:val="22"/>
                <w:szCs w:val="22"/>
              </w:rPr>
              <w:t>110,6</w:t>
            </w:r>
          </w:p>
        </w:tc>
        <w:tc>
          <w:tcPr>
            <w:tcW w:w="0" w:type="auto"/>
            <w:tcBorders>
              <w:top w:val="nil"/>
              <w:left w:val="nil"/>
              <w:bottom w:val="nil"/>
              <w:right w:val="nil"/>
            </w:tcBorders>
            <w:hideMark/>
          </w:tcPr>
          <w:p w:rsidR="00280E62" w:rsidRPr="007E4D4E" w:rsidRDefault="00280E62" w:rsidP="007E4D4E">
            <w:pPr>
              <w:jc w:val="center"/>
              <w:outlineLvl w:val="1"/>
              <w:rPr>
                <w:sz w:val="22"/>
                <w:szCs w:val="22"/>
                <w:highlight w:val="lightGray"/>
              </w:rPr>
            </w:pPr>
            <w:r w:rsidRPr="007E4D4E">
              <w:rPr>
                <w:sz w:val="22"/>
                <w:szCs w:val="22"/>
              </w:rPr>
              <w:t>14</w:t>
            </w:r>
            <w:r w:rsidR="007E4D4E">
              <w:rPr>
                <w:sz w:val="22"/>
                <w:szCs w:val="22"/>
              </w:rPr>
              <w:t> </w:t>
            </w:r>
            <w:r w:rsidRPr="007E4D4E">
              <w:rPr>
                <w:sz w:val="22"/>
                <w:szCs w:val="22"/>
              </w:rPr>
              <w:t>187,95</w:t>
            </w:r>
          </w:p>
        </w:tc>
        <w:tc>
          <w:tcPr>
            <w:tcW w:w="0" w:type="auto"/>
            <w:tcBorders>
              <w:top w:val="nil"/>
              <w:left w:val="nil"/>
              <w:bottom w:val="nil"/>
              <w:right w:val="nil"/>
            </w:tcBorders>
            <w:hideMark/>
          </w:tcPr>
          <w:p w:rsidR="00280E62" w:rsidRPr="007E4D4E" w:rsidRDefault="00280E62" w:rsidP="007E4D4E">
            <w:pPr>
              <w:ind w:right="-57"/>
              <w:rPr>
                <w:spacing w:val="-4"/>
                <w:sz w:val="22"/>
                <w:szCs w:val="22"/>
              </w:rPr>
            </w:pPr>
            <w:r w:rsidRPr="007E4D4E">
              <w:rPr>
                <w:spacing w:val="-4"/>
                <w:sz w:val="22"/>
                <w:szCs w:val="22"/>
              </w:rPr>
              <w:t>Допускается уменьшение, не более чем на 50</w:t>
            </w:r>
            <w:r w:rsidR="00D21C90">
              <w:rPr>
                <w:spacing w:val="-4"/>
                <w:sz w:val="22"/>
                <w:szCs w:val="22"/>
              </w:rPr>
              <w:t xml:space="preserve"> </w:t>
            </w:r>
            <w:r w:rsidRPr="007E4D4E">
              <w:rPr>
                <w:spacing w:val="-4"/>
                <w:sz w:val="22"/>
                <w:szCs w:val="22"/>
              </w:rPr>
              <w:t>%.</w:t>
            </w:r>
          </w:p>
          <w:p w:rsidR="00280E62" w:rsidRPr="007E4D4E" w:rsidRDefault="00280E62" w:rsidP="007E4D4E">
            <w:pPr>
              <w:ind w:right="-57"/>
              <w:rPr>
                <w:spacing w:val="-4"/>
                <w:sz w:val="22"/>
                <w:szCs w:val="22"/>
                <w:highlight w:val="lightGray"/>
              </w:rPr>
            </w:pPr>
            <w:r w:rsidRPr="007E4D4E">
              <w:rPr>
                <w:spacing w:val="-4"/>
                <w:sz w:val="22"/>
                <w:szCs w:val="22"/>
              </w:rPr>
              <w:t>Расчет выполнен с учетом размещения на территории проектирования стадиона "Труд"</w:t>
            </w:r>
          </w:p>
        </w:tc>
      </w:tr>
      <w:tr w:rsidR="00280E62" w:rsidRPr="007E4D4E" w:rsidTr="007E4D4E">
        <w:tc>
          <w:tcPr>
            <w:tcW w:w="0" w:type="auto"/>
            <w:tcBorders>
              <w:top w:val="nil"/>
              <w:left w:val="nil"/>
              <w:bottom w:val="nil"/>
              <w:right w:val="nil"/>
            </w:tcBorders>
          </w:tcPr>
          <w:p w:rsidR="00280E62" w:rsidRPr="007E4D4E" w:rsidRDefault="00280E62" w:rsidP="007E4D4E">
            <w:pPr>
              <w:outlineLvl w:val="1"/>
              <w:rPr>
                <w:sz w:val="22"/>
                <w:szCs w:val="22"/>
              </w:rPr>
            </w:pPr>
            <w:r w:rsidRPr="007E4D4E">
              <w:rPr>
                <w:sz w:val="22"/>
                <w:szCs w:val="22"/>
              </w:rPr>
              <w:t>Для хозяйственных</w:t>
            </w:r>
          </w:p>
          <w:p w:rsidR="00280E62" w:rsidRPr="007E4D4E" w:rsidRDefault="00280E62" w:rsidP="007E4D4E">
            <w:pPr>
              <w:outlineLvl w:val="1"/>
              <w:rPr>
                <w:sz w:val="22"/>
                <w:szCs w:val="22"/>
              </w:rPr>
            </w:pPr>
            <w:r w:rsidRPr="007E4D4E">
              <w:rPr>
                <w:sz w:val="22"/>
                <w:szCs w:val="22"/>
              </w:rPr>
              <w:t>целей</w:t>
            </w:r>
          </w:p>
        </w:tc>
        <w:tc>
          <w:tcPr>
            <w:tcW w:w="0" w:type="auto"/>
            <w:tcBorders>
              <w:top w:val="nil"/>
              <w:left w:val="nil"/>
              <w:bottom w:val="nil"/>
              <w:right w:val="nil"/>
            </w:tcBorders>
            <w:hideMark/>
          </w:tcPr>
          <w:p w:rsidR="00280E62" w:rsidRPr="007E4D4E" w:rsidRDefault="00280E62" w:rsidP="007E4D4E">
            <w:pPr>
              <w:jc w:val="center"/>
              <w:outlineLvl w:val="1"/>
              <w:rPr>
                <w:sz w:val="22"/>
                <w:szCs w:val="22"/>
              </w:rPr>
            </w:pPr>
            <w:r w:rsidRPr="007E4D4E">
              <w:rPr>
                <w:sz w:val="22"/>
                <w:szCs w:val="22"/>
              </w:rPr>
              <w:t xml:space="preserve">0,03 </w:t>
            </w:r>
          </w:p>
        </w:tc>
        <w:tc>
          <w:tcPr>
            <w:tcW w:w="0" w:type="auto"/>
            <w:tcBorders>
              <w:top w:val="nil"/>
              <w:left w:val="nil"/>
              <w:bottom w:val="nil"/>
              <w:right w:val="nil"/>
            </w:tcBorders>
            <w:hideMark/>
          </w:tcPr>
          <w:p w:rsidR="00280E62" w:rsidRPr="007E4D4E" w:rsidRDefault="00280E62" w:rsidP="007E4D4E">
            <w:pPr>
              <w:jc w:val="center"/>
              <w:outlineLvl w:val="1"/>
              <w:rPr>
                <w:sz w:val="22"/>
                <w:szCs w:val="22"/>
              </w:rPr>
            </w:pPr>
            <w:r w:rsidRPr="007E4D4E">
              <w:rPr>
                <w:sz w:val="22"/>
                <w:szCs w:val="22"/>
              </w:rPr>
              <w:t>4,74</w:t>
            </w:r>
          </w:p>
        </w:tc>
        <w:tc>
          <w:tcPr>
            <w:tcW w:w="0" w:type="auto"/>
            <w:tcBorders>
              <w:top w:val="nil"/>
              <w:left w:val="nil"/>
              <w:bottom w:val="nil"/>
              <w:right w:val="nil"/>
            </w:tcBorders>
            <w:hideMark/>
          </w:tcPr>
          <w:p w:rsidR="00280E62" w:rsidRPr="007E4D4E" w:rsidRDefault="00280E62" w:rsidP="007E4D4E">
            <w:pPr>
              <w:jc w:val="center"/>
              <w:outlineLvl w:val="1"/>
              <w:rPr>
                <w:sz w:val="22"/>
                <w:szCs w:val="22"/>
              </w:rPr>
            </w:pPr>
            <w:r w:rsidRPr="007E4D4E">
              <w:rPr>
                <w:sz w:val="22"/>
                <w:szCs w:val="22"/>
              </w:rPr>
              <w:t>4,74</w:t>
            </w:r>
          </w:p>
        </w:tc>
        <w:tc>
          <w:tcPr>
            <w:tcW w:w="0" w:type="auto"/>
            <w:tcBorders>
              <w:top w:val="nil"/>
              <w:left w:val="nil"/>
              <w:bottom w:val="nil"/>
              <w:right w:val="nil"/>
            </w:tcBorders>
            <w:hideMark/>
          </w:tcPr>
          <w:p w:rsidR="00280E62" w:rsidRDefault="00280E62" w:rsidP="007E4D4E">
            <w:pPr>
              <w:ind w:right="-57"/>
              <w:rPr>
                <w:spacing w:val="-4"/>
                <w:sz w:val="22"/>
                <w:szCs w:val="22"/>
              </w:rPr>
            </w:pPr>
            <w:r w:rsidRPr="007E4D4E">
              <w:rPr>
                <w:spacing w:val="-4"/>
                <w:sz w:val="22"/>
                <w:szCs w:val="22"/>
              </w:rPr>
              <w:t xml:space="preserve">В связи с плотной городской застройкой расположение объектов на территории проектирования невозможно, следовательно, обеспеченность выполняется при условии размещения на </w:t>
            </w:r>
            <w:r w:rsidRPr="007E4D4E">
              <w:rPr>
                <w:spacing w:val="-4"/>
                <w:sz w:val="22"/>
                <w:szCs w:val="22"/>
              </w:rPr>
              <w:lastRenderedPageBreak/>
              <w:t>смежных территориях</w:t>
            </w:r>
          </w:p>
          <w:p w:rsidR="007B095E" w:rsidRPr="007E4D4E" w:rsidRDefault="007B095E" w:rsidP="007E4D4E">
            <w:pPr>
              <w:ind w:right="-57"/>
              <w:rPr>
                <w:spacing w:val="-4"/>
                <w:sz w:val="22"/>
                <w:szCs w:val="22"/>
              </w:rPr>
            </w:pPr>
          </w:p>
        </w:tc>
      </w:tr>
      <w:tr w:rsidR="00280E62" w:rsidRPr="007E4D4E" w:rsidTr="007E4D4E">
        <w:tc>
          <w:tcPr>
            <w:tcW w:w="0" w:type="auto"/>
            <w:tcBorders>
              <w:top w:val="nil"/>
              <w:left w:val="nil"/>
              <w:bottom w:val="single" w:sz="4" w:space="0" w:color="auto"/>
              <w:right w:val="nil"/>
            </w:tcBorders>
          </w:tcPr>
          <w:p w:rsidR="00280E62" w:rsidRPr="007E4D4E" w:rsidRDefault="00280E62" w:rsidP="007E4D4E">
            <w:pPr>
              <w:outlineLvl w:val="1"/>
              <w:rPr>
                <w:sz w:val="22"/>
                <w:szCs w:val="22"/>
              </w:rPr>
            </w:pPr>
            <w:r w:rsidRPr="007E4D4E">
              <w:rPr>
                <w:sz w:val="22"/>
                <w:szCs w:val="22"/>
              </w:rPr>
              <w:lastRenderedPageBreak/>
              <w:t>Площадка для выгула собак</w:t>
            </w:r>
          </w:p>
        </w:tc>
        <w:tc>
          <w:tcPr>
            <w:tcW w:w="0" w:type="auto"/>
            <w:tcBorders>
              <w:top w:val="nil"/>
              <w:left w:val="nil"/>
              <w:bottom w:val="single" w:sz="4" w:space="0" w:color="auto"/>
              <w:right w:val="nil"/>
            </w:tcBorders>
            <w:hideMark/>
          </w:tcPr>
          <w:p w:rsidR="00280E62" w:rsidRPr="007E4D4E" w:rsidRDefault="00280E62" w:rsidP="007E4D4E">
            <w:pPr>
              <w:ind w:left="-57" w:right="-57"/>
              <w:jc w:val="center"/>
              <w:outlineLvl w:val="1"/>
              <w:rPr>
                <w:spacing w:val="-4"/>
                <w:sz w:val="22"/>
                <w:szCs w:val="22"/>
                <w:vertAlign w:val="superscript"/>
              </w:rPr>
            </w:pPr>
            <w:r w:rsidRPr="007E4D4E">
              <w:rPr>
                <w:spacing w:val="-4"/>
                <w:sz w:val="22"/>
                <w:szCs w:val="22"/>
              </w:rPr>
              <w:t>400</w:t>
            </w:r>
            <w:r w:rsidR="007E4D4E">
              <w:rPr>
                <w:spacing w:val="-4"/>
                <w:sz w:val="22"/>
                <w:szCs w:val="22"/>
              </w:rPr>
              <w:t> – </w:t>
            </w:r>
            <w:r w:rsidRPr="007E4D4E">
              <w:rPr>
                <w:spacing w:val="-4"/>
                <w:sz w:val="22"/>
                <w:szCs w:val="22"/>
              </w:rPr>
              <w:t>600</w:t>
            </w:r>
            <w:r w:rsidR="007E4D4E">
              <w:rPr>
                <w:spacing w:val="-4"/>
                <w:sz w:val="22"/>
                <w:szCs w:val="22"/>
              </w:rPr>
              <w:t> </w:t>
            </w:r>
            <w:r w:rsidR="00E824E8" w:rsidRPr="007E4D4E">
              <w:rPr>
                <w:spacing w:val="-4"/>
                <w:sz w:val="22"/>
                <w:szCs w:val="22"/>
              </w:rPr>
              <w:t>кв. м</w:t>
            </w:r>
          </w:p>
        </w:tc>
        <w:tc>
          <w:tcPr>
            <w:tcW w:w="0" w:type="auto"/>
            <w:tcBorders>
              <w:top w:val="nil"/>
              <w:left w:val="nil"/>
              <w:bottom w:val="single" w:sz="4" w:space="0" w:color="auto"/>
              <w:right w:val="nil"/>
            </w:tcBorders>
            <w:hideMark/>
          </w:tcPr>
          <w:p w:rsidR="00280E62" w:rsidRPr="007E4D4E" w:rsidRDefault="00280E62" w:rsidP="007E4D4E">
            <w:pPr>
              <w:jc w:val="center"/>
              <w:outlineLvl w:val="1"/>
              <w:rPr>
                <w:sz w:val="22"/>
                <w:szCs w:val="22"/>
              </w:rPr>
            </w:pPr>
            <w:r w:rsidRPr="007E4D4E">
              <w:rPr>
                <w:sz w:val="22"/>
                <w:szCs w:val="22"/>
              </w:rPr>
              <w:t>4</w:t>
            </w:r>
            <w:r w:rsidR="007E4D4E">
              <w:rPr>
                <w:sz w:val="22"/>
                <w:szCs w:val="22"/>
              </w:rPr>
              <w:t>00</w:t>
            </w:r>
          </w:p>
        </w:tc>
        <w:tc>
          <w:tcPr>
            <w:tcW w:w="0" w:type="auto"/>
            <w:tcBorders>
              <w:top w:val="nil"/>
              <w:left w:val="nil"/>
              <w:bottom w:val="single" w:sz="4" w:space="0" w:color="auto"/>
              <w:right w:val="nil"/>
            </w:tcBorders>
            <w:hideMark/>
          </w:tcPr>
          <w:p w:rsidR="00280E62" w:rsidRPr="007E4D4E" w:rsidRDefault="007E4D4E" w:rsidP="007E4D4E">
            <w:pPr>
              <w:jc w:val="center"/>
              <w:outlineLvl w:val="1"/>
              <w:rPr>
                <w:sz w:val="22"/>
                <w:szCs w:val="22"/>
              </w:rPr>
            </w:pPr>
            <w:r>
              <w:rPr>
                <w:sz w:val="22"/>
                <w:szCs w:val="22"/>
              </w:rPr>
              <w:t>400</w:t>
            </w:r>
          </w:p>
        </w:tc>
        <w:tc>
          <w:tcPr>
            <w:tcW w:w="0" w:type="auto"/>
            <w:tcBorders>
              <w:top w:val="nil"/>
              <w:left w:val="nil"/>
              <w:bottom w:val="single" w:sz="4" w:space="0" w:color="auto"/>
              <w:right w:val="nil"/>
            </w:tcBorders>
            <w:hideMark/>
          </w:tcPr>
          <w:p w:rsidR="00280E62" w:rsidRPr="007E4D4E" w:rsidRDefault="00280E62" w:rsidP="007E4D4E">
            <w:pPr>
              <w:ind w:right="-57"/>
              <w:rPr>
                <w:spacing w:val="-4"/>
                <w:sz w:val="22"/>
                <w:szCs w:val="22"/>
              </w:rPr>
            </w:pPr>
            <w:r w:rsidRPr="007E4D4E">
              <w:rPr>
                <w:spacing w:val="-4"/>
                <w:sz w:val="22"/>
                <w:szCs w:val="22"/>
              </w:rPr>
              <w:t>В связи с плотной городской застройкой расположение объектов на территории проектирования невозможно, следовательно, обеспеченность выполняется при условии размещения на смежных территориях</w:t>
            </w:r>
          </w:p>
        </w:tc>
      </w:tr>
      <w:tr w:rsidR="00280E62" w:rsidRPr="007E4D4E" w:rsidTr="007E4D4E">
        <w:tc>
          <w:tcPr>
            <w:tcW w:w="0" w:type="auto"/>
            <w:gridSpan w:val="5"/>
            <w:tcBorders>
              <w:top w:val="single" w:sz="4" w:space="0" w:color="auto"/>
              <w:left w:val="nil"/>
              <w:bottom w:val="nil"/>
              <w:right w:val="nil"/>
            </w:tcBorders>
            <w:hideMark/>
          </w:tcPr>
          <w:p w:rsidR="00280E62" w:rsidRPr="007E4D4E" w:rsidRDefault="00280E62" w:rsidP="007E4D4E">
            <w:pPr>
              <w:ind w:right="-57"/>
              <w:rPr>
                <w:spacing w:val="-4"/>
                <w:sz w:val="22"/>
                <w:szCs w:val="22"/>
              </w:rPr>
            </w:pPr>
            <w:r w:rsidRPr="007E4D4E">
              <w:rPr>
                <w:spacing w:val="-4"/>
                <w:sz w:val="22"/>
                <w:szCs w:val="22"/>
              </w:rPr>
              <w:t xml:space="preserve">Примечание: в пределах территории проектирования размещение площадок для выгула собак согласно СП 476.1325800 с площадью 400 </w:t>
            </w:r>
            <w:r w:rsidR="00E824E8" w:rsidRPr="007E4D4E">
              <w:rPr>
                <w:spacing w:val="-4"/>
                <w:sz w:val="22"/>
                <w:szCs w:val="22"/>
              </w:rPr>
              <w:t>кв. м</w:t>
            </w:r>
            <w:r w:rsidRPr="007E4D4E">
              <w:rPr>
                <w:spacing w:val="-4"/>
                <w:sz w:val="22"/>
                <w:szCs w:val="22"/>
              </w:rPr>
              <w:t xml:space="preserve"> с отступами 40 м от фасадов жилых и общественных зданий, </w:t>
            </w:r>
            <w:r w:rsidR="007B095E">
              <w:rPr>
                <w:spacing w:val="-4"/>
                <w:sz w:val="22"/>
                <w:szCs w:val="22"/>
              </w:rPr>
              <w:br/>
            </w:r>
            <w:r w:rsidRPr="007E4D4E">
              <w:rPr>
                <w:spacing w:val="-4"/>
                <w:sz w:val="22"/>
                <w:szCs w:val="22"/>
              </w:rPr>
              <w:t xml:space="preserve">а также размещение площадок для хозяйственных целей не представляется возможным. </w:t>
            </w:r>
          </w:p>
        </w:tc>
      </w:tr>
    </w:tbl>
    <w:p w:rsidR="007E4D4E" w:rsidRDefault="007E4D4E" w:rsidP="007E4D4E">
      <w:pPr>
        <w:ind w:firstLine="709"/>
        <w:jc w:val="both"/>
        <w:rPr>
          <w:bCs/>
          <w:sz w:val="28"/>
          <w:szCs w:val="28"/>
        </w:rPr>
      </w:pPr>
    </w:p>
    <w:p w:rsidR="00280E62" w:rsidRPr="007E4D4E" w:rsidRDefault="00280E62" w:rsidP="007E4D4E">
      <w:pPr>
        <w:ind w:firstLine="709"/>
        <w:jc w:val="both"/>
        <w:rPr>
          <w:rFonts w:eastAsia="Calibri"/>
          <w:sz w:val="28"/>
          <w:szCs w:val="28"/>
        </w:rPr>
      </w:pPr>
      <w:r w:rsidRPr="007E4D4E">
        <w:rPr>
          <w:bCs/>
          <w:sz w:val="28"/>
          <w:szCs w:val="28"/>
        </w:rPr>
        <w:t>Расчетная обеспеченность элементами дворовой территории проекта будет выполняться при условии размещения объектов на смежных территориях</w:t>
      </w:r>
      <w:bookmarkStart w:id="27" w:name="_Toc115871499"/>
      <w:r w:rsidRPr="007E4D4E">
        <w:rPr>
          <w:rFonts w:eastAsia="Calibri"/>
          <w:sz w:val="28"/>
          <w:szCs w:val="28"/>
        </w:rPr>
        <w:t>.</w:t>
      </w:r>
    </w:p>
    <w:p w:rsidR="00280E62" w:rsidRPr="007E4D4E" w:rsidRDefault="00616D13" w:rsidP="007E4D4E">
      <w:pPr>
        <w:ind w:firstLine="709"/>
        <w:jc w:val="both"/>
        <w:rPr>
          <w:bCs/>
          <w:sz w:val="28"/>
          <w:szCs w:val="28"/>
        </w:rPr>
      </w:pPr>
      <w:r>
        <w:rPr>
          <w:rFonts w:eastAsia="Calibri"/>
          <w:sz w:val="28"/>
          <w:szCs w:val="28"/>
        </w:rPr>
        <w:t>2.4</w:t>
      </w:r>
      <w:r w:rsidR="00280E62" w:rsidRPr="007E4D4E">
        <w:rPr>
          <w:rFonts w:eastAsia="Calibri"/>
          <w:sz w:val="28"/>
          <w:szCs w:val="28"/>
        </w:rPr>
        <w:t>.</w:t>
      </w:r>
      <w:r>
        <w:rPr>
          <w:rFonts w:eastAsia="Calibri"/>
          <w:sz w:val="28"/>
          <w:szCs w:val="28"/>
        </w:rPr>
        <w:t> </w:t>
      </w:r>
      <w:r w:rsidR="00280E62" w:rsidRPr="007E4D4E">
        <w:rPr>
          <w:rFonts w:eastAsia="Calibri"/>
          <w:sz w:val="28"/>
          <w:szCs w:val="28"/>
        </w:rPr>
        <w:t xml:space="preserve">Характеристика планируемого развития территории, в том числе сведения о плотности и параметрах застройки территории, необходимые </w:t>
      </w:r>
      <w:r w:rsidR="007B095E">
        <w:rPr>
          <w:rFonts w:eastAsia="Calibri"/>
          <w:sz w:val="28"/>
          <w:szCs w:val="28"/>
        </w:rPr>
        <w:br/>
      </w:r>
      <w:r w:rsidR="00280E62" w:rsidRPr="007E4D4E">
        <w:rPr>
          <w:rFonts w:eastAsia="Calibri"/>
          <w:sz w:val="28"/>
          <w:szCs w:val="28"/>
        </w:rPr>
        <w:t>для планируемого размещения объекта местного значения</w:t>
      </w:r>
      <w:bookmarkEnd w:id="27"/>
    </w:p>
    <w:p w:rsidR="00280E62" w:rsidRPr="007E4D4E" w:rsidRDefault="00280E62" w:rsidP="00616D13">
      <w:pPr>
        <w:widowControl w:val="0"/>
        <w:ind w:firstLine="709"/>
        <w:jc w:val="both"/>
        <w:rPr>
          <w:bCs/>
          <w:sz w:val="28"/>
          <w:szCs w:val="28"/>
        </w:rPr>
      </w:pPr>
      <w:r w:rsidRPr="007E4D4E">
        <w:rPr>
          <w:bCs/>
          <w:sz w:val="28"/>
          <w:szCs w:val="28"/>
        </w:rPr>
        <w:t xml:space="preserve">Проектные решения проекта не предусматривают размещение объектов федерального и регионального значения, в связи с чем зоны планируемого размещения указанных объектов отсутствуют. </w:t>
      </w:r>
    </w:p>
    <w:p w:rsidR="00280E62" w:rsidRPr="007E4D4E" w:rsidRDefault="00280E62" w:rsidP="007E4D4E">
      <w:pPr>
        <w:ind w:firstLine="709"/>
        <w:jc w:val="both"/>
        <w:outlineLvl w:val="1"/>
        <w:rPr>
          <w:bCs/>
          <w:sz w:val="28"/>
          <w:szCs w:val="28"/>
        </w:rPr>
      </w:pPr>
      <w:bookmarkStart w:id="28" w:name="_Toc115871501"/>
      <w:r w:rsidRPr="007E4D4E">
        <w:rPr>
          <w:bCs/>
          <w:sz w:val="28"/>
          <w:szCs w:val="28"/>
        </w:rPr>
        <w:t>Согласно ПЗЗ, для зон застройки предусмотрено использование земельных участков со следующими основными и условно</w:t>
      </w:r>
      <w:r w:rsidR="00794DB4">
        <w:rPr>
          <w:bCs/>
          <w:sz w:val="28"/>
          <w:szCs w:val="28"/>
        </w:rPr>
        <w:t xml:space="preserve"> </w:t>
      </w:r>
      <w:r w:rsidRPr="007E4D4E">
        <w:rPr>
          <w:bCs/>
          <w:sz w:val="28"/>
          <w:szCs w:val="28"/>
        </w:rPr>
        <w:t>разрешенными видами разрешенного использования</w:t>
      </w:r>
      <w:bookmarkEnd w:id="28"/>
      <w:r w:rsidRPr="007E4D4E">
        <w:rPr>
          <w:bCs/>
          <w:sz w:val="28"/>
          <w:szCs w:val="28"/>
        </w:rPr>
        <w:t>.</w:t>
      </w:r>
    </w:p>
    <w:p w:rsidR="00280E62" w:rsidRPr="007E4D4E" w:rsidRDefault="00280E62" w:rsidP="007E4D4E">
      <w:pPr>
        <w:ind w:firstLine="709"/>
        <w:jc w:val="both"/>
        <w:outlineLvl w:val="1"/>
        <w:rPr>
          <w:bCs/>
          <w:sz w:val="28"/>
          <w:szCs w:val="28"/>
        </w:rPr>
      </w:pPr>
      <w:r w:rsidRPr="007E4D4E">
        <w:rPr>
          <w:spacing w:val="-2"/>
          <w:sz w:val="28"/>
          <w:szCs w:val="28"/>
        </w:rPr>
        <w:t>Основные виды разрешенного использования для зоны специализированной общественной застройки</w:t>
      </w:r>
      <w:r w:rsidRPr="007E4D4E">
        <w:rPr>
          <w:bCs/>
          <w:sz w:val="28"/>
          <w:szCs w:val="28"/>
        </w:rPr>
        <w:t xml:space="preserve"> (кодовое обозначение</w:t>
      </w:r>
      <w:r w:rsidR="00616D13">
        <w:rPr>
          <w:bCs/>
          <w:sz w:val="28"/>
          <w:szCs w:val="28"/>
        </w:rPr>
        <w:t xml:space="preserve"> –</w:t>
      </w:r>
      <w:r w:rsidRPr="007E4D4E">
        <w:rPr>
          <w:bCs/>
          <w:sz w:val="28"/>
          <w:szCs w:val="28"/>
        </w:rPr>
        <w:t xml:space="preserve"> О2):</w:t>
      </w:r>
    </w:p>
    <w:p w:rsidR="00280E62" w:rsidRPr="00616D13" w:rsidRDefault="00616D13" w:rsidP="00616D13">
      <w:pPr>
        <w:ind w:firstLine="709"/>
        <w:jc w:val="both"/>
        <w:outlineLvl w:val="1"/>
        <w:rPr>
          <w:bCs/>
          <w:sz w:val="28"/>
          <w:szCs w:val="28"/>
        </w:rPr>
      </w:pPr>
      <w:r w:rsidRPr="00616D13">
        <w:rPr>
          <w:bCs/>
          <w:sz w:val="28"/>
          <w:szCs w:val="28"/>
        </w:rPr>
        <w:t>многоэтажная жилая застройка (высотная застройка) (2.6);</w:t>
      </w:r>
    </w:p>
    <w:p w:rsidR="00280E62" w:rsidRPr="00616D13" w:rsidRDefault="00616D13" w:rsidP="00616D13">
      <w:pPr>
        <w:ind w:firstLine="709"/>
        <w:jc w:val="both"/>
        <w:outlineLvl w:val="1"/>
        <w:rPr>
          <w:bCs/>
          <w:sz w:val="28"/>
          <w:szCs w:val="28"/>
        </w:rPr>
      </w:pPr>
      <w:r w:rsidRPr="00616D13">
        <w:rPr>
          <w:bCs/>
          <w:sz w:val="28"/>
          <w:szCs w:val="28"/>
        </w:rPr>
        <w:t>социальное обслуживание (3.2);</w:t>
      </w:r>
    </w:p>
    <w:p w:rsidR="00280E62" w:rsidRPr="00616D13" w:rsidRDefault="00616D13" w:rsidP="00616D13">
      <w:pPr>
        <w:ind w:firstLine="709"/>
        <w:jc w:val="both"/>
        <w:outlineLvl w:val="1"/>
        <w:rPr>
          <w:bCs/>
          <w:sz w:val="28"/>
          <w:szCs w:val="28"/>
        </w:rPr>
      </w:pPr>
      <w:r w:rsidRPr="00616D13">
        <w:rPr>
          <w:bCs/>
          <w:sz w:val="28"/>
          <w:szCs w:val="28"/>
        </w:rPr>
        <w:t>бытовое обслуживания (3.3);</w:t>
      </w:r>
    </w:p>
    <w:p w:rsidR="00280E62" w:rsidRPr="00616D13" w:rsidRDefault="00616D13" w:rsidP="00616D13">
      <w:pPr>
        <w:ind w:firstLine="709"/>
        <w:jc w:val="both"/>
        <w:outlineLvl w:val="1"/>
        <w:rPr>
          <w:bCs/>
          <w:sz w:val="28"/>
          <w:szCs w:val="28"/>
        </w:rPr>
      </w:pPr>
      <w:r w:rsidRPr="00616D13">
        <w:rPr>
          <w:bCs/>
          <w:sz w:val="28"/>
          <w:szCs w:val="28"/>
        </w:rPr>
        <w:t>здравоохранение (3.4);</w:t>
      </w:r>
    </w:p>
    <w:p w:rsidR="00280E62" w:rsidRPr="00616D13" w:rsidRDefault="00616D13" w:rsidP="00616D13">
      <w:pPr>
        <w:ind w:firstLine="709"/>
        <w:jc w:val="both"/>
        <w:outlineLvl w:val="1"/>
        <w:rPr>
          <w:bCs/>
          <w:sz w:val="28"/>
          <w:szCs w:val="28"/>
        </w:rPr>
      </w:pPr>
      <w:r w:rsidRPr="00616D13">
        <w:rPr>
          <w:bCs/>
          <w:sz w:val="28"/>
          <w:szCs w:val="28"/>
        </w:rPr>
        <w:t>образование и просвещение (3.5);</w:t>
      </w:r>
    </w:p>
    <w:p w:rsidR="00280E62" w:rsidRPr="00616D13" w:rsidRDefault="00616D13" w:rsidP="00616D13">
      <w:pPr>
        <w:ind w:firstLine="709"/>
        <w:jc w:val="both"/>
        <w:outlineLvl w:val="1"/>
        <w:rPr>
          <w:bCs/>
          <w:sz w:val="28"/>
          <w:szCs w:val="28"/>
        </w:rPr>
      </w:pPr>
      <w:r w:rsidRPr="00616D13">
        <w:rPr>
          <w:bCs/>
          <w:sz w:val="28"/>
          <w:szCs w:val="28"/>
        </w:rPr>
        <w:t>религиозное использование (3.7);</w:t>
      </w:r>
    </w:p>
    <w:p w:rsidR="00280E62" w:rsidRPr="00616D13" w:rsidRDefault="00616D13" w:rsidP="00616D13">
      <w:pPr>
        <w:ind w:firstLine="709"/>
        <w:jc w:val="both"/>
        <w:outlineLvl w:val="1"/>
        <w:rPr>
          <w:bCs/>
          <w:sz w:val="28"/>
          <w:szCs w:val="28"/>
        </w:rPr>
      </w:pPr>
      <w:r w:rsidRPr="00616D13">
        <w:rPr>
          <w:bCs/>
          <w:sz w:val="28"/>
          <w:szCs w:val="28"/>
        </w:rPr>
        <w:t>государственное управление (3.8.1);</w:t>
      </w:r>
    </w:p>
    <w:p w:rsidR="00280E62" w:rsidRPr="00616D13" w:rsidRDefault="00616D13" w:rsidP="00616D13">
      <w:pPr>
        <w:ind w:firstLine="709"/>
        <w:jc w:val="both"/>
        <w:outlineLvl w:val="1"/>
        <w:rPr>
          <w:bCs/>
          <w:sz w:val="28"/>
          <w:szCs w:val="28"/>
        </w:rPr>
      </w:pPr>
      <w:r w:rsidRPr="00616D13">
        <w:rPr>
          <w:bCs/>
          <w:sz w:val="28"/>
          <w:szCs w:val="28"/>
        </w:rPr>
        <w:t>отдых (рекреация) (5.0);</w:t>
      </w:r>
    </w:p>
    <w:p w:rsidR="00280E62" w:rsidRPr="00616D13" w:rsidRDefault="00616D13" w:rsidP="00616D13">
      <w:pPr>
        <w:ind w:firstLine="709"/>
        <w:jc w:val="both"/>
        <w:outlineLvl w:val="1"/>
        <w:rPr>
          <w:bCs/>
          <w:sz w:val="28"/>
          <w:szCs w:val="28"/>
        </w:rPr>
      </w:pPr>
      <w:r w:rsidRPr="00616D13">
        <w:rPr>
          <w:bCs/>
          <w:sz w:val="28"/>
          <w:szCs w:val="28"/>
        </w:rPr>
        <w:t>обеспечение внутреннего правопорядка (8.3);</w:t>
      </w:r>
    </w:p>
    <w:p w:rsidR="00280E62" w:rsidRPr="00616D13" w:rsidRDefault="00616D13" w:rsidP="00616D13">
      <w:pPr>
        <w:ind w:firstLine="709"/>
        <w:jc w:val="both"/>
        <w:outlineLvl w:val="1"/>
        <w:rPr>
          <w:bCs/>
          <w:sz w:val="28"/>
          <w:szCs w:val="28"/>
        </w:rPr>
      </w:pPr>
      <w:r>
        <w:rPr>
          <w:bCs/>
          <w:sz w:val="28"/>
          <w:szCs w:val="28"/>
        </w:rPr>
        <w:t>историко-</w:t>
      </w:r>
      <w:r w:rsidRPr="00616D13">
        <w:rPr>
          <w:bCs/>
          <w:sz w:val="28"/>
          <w:szCs w:val="28"/>
        </w:rPr>
        <w:t>культурная деятельность (9.3).</w:t>
      </w:r>
    </w:p>
    <w:p w:rsidR="00280E62" w:rsidRPr="007E4D4E" w:rsidRDefault="00280E62" w:rsidP="007E4D4E">
      <w:pPr>
        <w:ind w:firstLine="709"/>
        <w:jc w:val="both"/>
        <w:outlineLvl w:val="1"/>
        <w:rPr>
          <w:bCs/>
          <w:sz w:val="28"/>
          <w:szCs w:val="28"/>
        </w:rPr>
      </w:pPr>
      <w:r w:rsidRPr="007E4D4E">
        <w:rPr>
          <w:bCs/>
          <w:sz w:val="28"/>
          <w:szCs w:val="28"/>
        </w:rPr>
        <w:t xml:space="preserve">Условно разрешенные виды использования для зоны </w:t>
      </w:r>
      <w:r w:rsidRPr="007E4D4E">
        <w:rPr>
          <w:spacing w:val="-2"/>
          <w:sz w:val="28"/>
          <w:szCs w:val="28"/>
        </w:rPr>
        <w:t>специализированной общественной застройки</w:t>
      </w:r>
      <w:r w:rsidRPr="007E4D4E">
        <w:rPr>
          <w:bCs/>
          <w:sz w:val="28"/>
          <w:szCs w:val="28"/>
        </w:rPr>
        <w:t xml:space="preserve"> (кодовое обозначение</w:t>
      </w:r>
      <w:r w:rsidR="00794DB4">
        <w:rPr>
          <w:bCs/>
          <w:sz w:val="28"/>
          <w:szCs w:val="28"/>
        </w:rPr>
        <w:t xml:space="preserve"> –</w:t>
      </w:r>
      <w:r w:rsidRPr="007E4D4E">
        <w:rPr>
          <w:bCs/>
          <w:sz w:val="28"/>
          <w:szCs w:val="28"/>
        </w:rPr>
        <w:t xml:space="preserve"> О2):</w:t>
      </w:r>
    </w:p>
    <w:p w:rsidR="00280E62" w:rsidRPr="00794DB4" w:rsidRDefault="00794DB4" w:rsidP="00794DB4">
      <w:pPr>
        <w:ind w:firstLine="709"/>
        <w:jc w:val="both"/>
        <w:outlineLvl w:val="1"/>
        <w:rPr>
          <w:bCs/>
          <w:sz w:val="28"/>
          <w:szCs w:val="28"/>
        </w:rPr>
      </w:pPr>
      <w:r w:rsidRPr="00794DB4">
        <w:rPr>
          <w:bCs/>
          <w:sz w:val="28"/>
          <w:szCs w:val="28"/>
        </w:rPr>
        <w:t>для индивидуального жилищного строительства (2.1);</w:t>
      </w:r>
    </w:p>
    <w:p w:rsidR="00280E62" w:rsidRPr="00794DB4" w:rsidRDefault="00794DB4" w:rsidP="00794DB4">
      <w:pPr>
        <w:ind w:firstLine="709"/>
        <w:jc w:val="both"/>
        <w:outlineLvl w:val="1"/>
        <w:rPr>
          <w:bCs/>
          <w:sz w:val="28"/>
          <w:szCs w:val="28"/>
        </w:rPr>
      </w:pPr>
      <w:r w:rsidRPr="00794DB4">
        <w:rPr>
          <w:bCs/>
          <w:sz w:val="28"/>
          <w:szCs w:val="28"/>
        </w:rPr>
        <w:t>малоэтажная многоквартирная жилая застройка (2.1.1);</w:t>
      </w:r>
    </w:p>
    <w:p w:rsidR="00280E62" w:rsidRPr="00794DB4" w:rsidRDefault="00794DB4" w:rsidP="00794DB4">
      <w:pPr>
        <w:ind w:firstLine="709"/>
        <w:jc w:val="both"/>
        <w:outlineLvl w:val="1"/>
        <w:rPr>
          <w:bCs/>
          <w:sz w:val="28"/>
          <w:szCs w:val="28"/>
        </w:rPr>
      </w:pPr>
      <w:r w:rsidRPr="00794DB4">
        <w:rPr>
          <w:bCs/>
          <w:sz w:val="28"/>
          <w:szCs w:val="28"/>
        </w:rPr>
        <w:t>коммунальное обслуживание (3.1);</w:t>
      </w:r>
    </w:p>
    <w:p w:rsidR="00280E62" w:rsidRPr="00794DB4" w:rsidRDefault="00794DB4" w:rsidP="00794DB4">
      <w:pPr>
        <w:ind w:firstLine="709"/>
        <w:jc w:val="both"/>
        <w:outlineLvl w:val="1"/>
        <w:rPr>
          <w:bCs/>
          <w:sz w:val="28"/>
          <w:szCs w:val="28"/>
        </w:rPr>
      </w:pPr>
      <w:r w:rsidRPr="00794DB4">
        <w:rPr>
          <w:bCs/>
          <w:sz w:val="28"/>
          <w:szCs w:val="28"/>
        </w:rPr>
        <w:t>магазины (4.4);</w:t>
      </w:r>
    </w:p>
    <w:p w:rsidR="00280E62" w:rsidRPr="00794DB4" w:rsidRDefault="00794DB4" w:rsidP="00794DB4">
      <w:pPr>
        <w:ind w:firstLine="709"/>
        <w:jc w:val="both"/>
        <w:outlineLvl w:val="1"/>
        <w:rPr>
          <w:bCs/>
          <w:sz w:val="28"/>
          <w:szCs w:val="28"/>
        </w:rPr>
      </w:pPr>
      <w:r w:rsidRPr="00794DB4">
        <w:rPr>
          <w:bCs/>
          <w:sz w:val="28"/>
          <w:szCs w:val="28"/>
        </w:rPr>
        <w:t>общественное питание (4.6);</w:t>
      </w:r>
    </w:p>
    <w:p w:rsidR="00280E62" w:rsidRPr="00794DB4" w:rsidRDefault="00794DB4" w:rsidP="00794DB4">
      <w:pPr>
        <w:ind w:firstLine="709"/>
        <w:jc w:val="both"/>
        <w:outlineLvl w:val="1"/>
        <w:rPr>
          <w:bCs/>
          <w:sz w:val="28"/>
          <w:szCs w:val="28"/>
        </w:rPr>
      </w:pPr>
      <w:r w:rsidRPr="00794DB4">
        <w:rPr>
          <w:bCs/>
          <w:sz w:val="28"/>
          <w:szCs w:val="28"/>
        </w:rPr>
        <w:t>гостиничное обслуживание (4.7);</w:t>
      </w:r>
    </w:p>
    <w:p w:rsidR="00280E62" w:rsidRPr="00794DB4" w:rsidRDefault="00794DB4" w:rsidP="00794DB4">
      <w:pPr>
        <w:ind w:firstLine="709"/>
        <w:jc w:val="both"/>
        <w:outlineLvl w:val="1"/>
        <w:rPr>
          <w:bCs/>
          <w:sz w:val="28"/>
          <w:szCs w:val="28"/>
        </w:rPr>
      </w:pPr>
      <w:r w:rsidRPr="00794DB4">
        <w:rPr>
          <w:bCs/>
          <w:sz w:val="28"/>
          <w:szCs w:val="28"/>
        </w:rPr>
        <w:lastRenderedPageBreak/>
        <w:t>спорт (5.1);</w:t>
      </w:r>
    </w:p>
    <w:p w:rsidR="00280E62" w:rsidRPr="00794DB4" w:rsidRDefault="00794DB4" w:rsidP="00794DB4">
      <w:pPr>
        <w:ind w:firstLine="709"/>
        <w:jc w:val="both"/>
        <w:outlineLvl w:val="1"/>
        <w:rPr>
          <w:bCs/>
          <w:sz w:val="28"/>
          <w:szCs w:val="28"/>
        </w:rPr>
      </w:pPr>
      <w:r w:rsidRPr="00794DB4">
        <w:rPr>
          <w:bCs/>
          <w:sz w:val="28"/>
          <w:szCs w:val="28"/>
        </w:rPr>
        <w:t>благоустройство территории (12.0.2).</w:t>
      </w:r>
    </w:p>
    <w:p w:rsidR="00280E62" w:rsidRPr="007E4D4E" w:rsidRDefault="00280E62" w:rsidP="007E4D4E">
      <w:pPr>
        <w:ind w:firstLine="709"/>
        <w:jc w:val="both"/>
        <w:outlineLvl w:val="1"/>
        <w:rPr>
          <w:bCs/>
          <w:sz w:val="28"/>
          <w:szCs w:val="28"/>
        </w:rPr>
      </w:pPr>
      <w:r w:rsidRPr="007E4D4E">
        <w:rPr>
          <w:spacing w:val="-2"/>
          <w:sz w:val="28"/>
          <w:szCs w:val="28"/>
        </w:rPr>
        <w:t>Основные виды разрешенного использования для зоны смешанной общественно</w:t>
      </w:r>
      <w:r w:rsidR="00794DB4">
        <w:rPr>
          <w:spacing w:val="-2"/>
          <w:sz w:val="28"/>
          <w:szCs w:val="28"/>
        </w:rPr>
        <w:t>-</w:t>
      </w:r>
      <w:r w:rsidRPr="007E4D4E">
        <w:rPr>
          <w:spacing w:val="-2"/>
          <w:sz w:val="28"/>
          <w:szCs w:val="28"/>
        </w:rPr>
        <w:t>деловой застройки</w:t>
      </w:r>
      <w:r w:rsidRPr="007E4D4E">
        <w:rPr>
          <w:bCs/>
          <w:sz w:val="28"/>
          <w:szCs w:val="28"/>
        </w:rPr>
        <w:t xml:space="preserve"> (кодовое обозначение</w:t>
      </w:r>
      <w:r w:rsidR="00794DB4">
        <w:rPr>
          <w:bCs/>
          <w:sz w:val="28"/>
          <w:szCs w:val="28"/>
        </w:rPr>
        <w:t xml:space="preserve"> –</w:t>
      </w:r>
      <w:r w:rsidRPr="007E4D4E">
        <w:rPr>
          <w:bCs/>
          <w:sz w:val="28"/>
          <w:szCs w:val="28"/>
        </w:rPr>
        <w:t xml:space="preserve"> О1-1):</w:t>
      </w:r>
    </w:p>
    <w:p w:rsidR="00280E62" w:rsidRPr="00794DB4" w:rsidRDefault="00794DB4" w:rsidP="00794DB4">
      <w:pPr>
        <w:ind w:firstLine="709"/>
        <w:jc w:val="both"/>
        <w:outlineLvl w:val="1"/>
        <w:rPr>
          <w:bCs/>
          <w:sz w:val="28"/>
          <w:szCs w:val="28"/>
        </w:rPr>
      </w:pPr>
      <w:r w:rsidRPr="00794DB4">
        <w:rPr>
          <w:bCs/>
          <w:sz w:val="28"/>
          <w:szCs w:val="28"/>
        </w:rPr>
        <w:t>для индивидуального жилищного строительства (2.1);</w:t>
      </w:r>
    </w:p>
    <w:p w:rsidR="00280E62" w:rsidRPr="00794DB4" w:rsidRDefault="00794DB4" w:rsidP="00794DB4">
      <w:pPr>
        <w:ind w:firstLine="709"/>
        <w:jc w:val="both"/>
        <w:outlineLvl w:val="1"/>
        <w:rPr>
          <w:bCs/>
          <w:sz w:val="28"/>
          <w:szCs w:val="28"/>
        </w:rPr>
      </w:pPr>
      <w:r w:rsidRPr="00794DB4">
        <w:rPr>
          <w:bCs/>
          <w:sz w:val="28"/>
          <w:szCs w:val="28"/>
        </w:rPr>
        <w:t>малоэтажная многоквартирная жилая застройка (2.1.1);</w:t>
      </w:r>
    </w:p>
    <w:p w:rsidR="00280E62" w:rsidRPr="00794DB4" w:rsidRDefault="00794DB4" w:rsidP="00794DB4">
      <w:pPr>
        <w:ind w:firstLine="709"/>
        <w:jc w:val="both"/>
        <w:outlineLvl w:val="1"/>
        <w:rPr>
          <w:bCs/>
          <w:sz w:val="28"/>
          <w:szCs w:val="28"/>
        </w:rPr>
      </w:pPr>
      <w:r w:rsidRPr="00794DB4">
        <w:rPr>
          <w:bCs/>
          <w:sz w:val="28"/>
          <w:szCs w:val="28"/>
        </w:rPr>
        <w:t>среднеэтажная жилая застройка (2.5);</w:t>
      </w:r>
    </w:p>
    <w:p w:rsidR="00280E62" w:rsidRPr="00794DB4" w:rsidRDefault="00794DB4" w:rsidP="00794DB4">
      <w:pPr>
        <w:ind w:firstLine="709"/>
        <w:jc w:val="both"/>
        <w:outlineLvl w:val="1"/>
        <w:rPr>
          <w:bCs/>
          <w:sz w:val="28"/>
          <w:szCs w:val="28"/>
        </w:rPr>
      </w:pPr>
      <w:r w:rsidRPr="00794DB4">
        <w:rPr>
          <w:bCs/>
          <w:sz w:val="28"/>
          <w:szCs w:val="28"/>
        </w:rPr>
        <w:t>многоэтажная жилая застройка (высотная застройка) (2.6);</w:t>
      </w:r>
    </w:p>
    <w:p w:rsidR="00280E62" w:rsidRPr="00794DB4" w:rsidRDefault="00794DB4" w:rsidP="00794DB4">
      <w:pPr>
        <w:ind w:firstLine="709"/>
        <w:jc w:val="both"/>
        <w:outlineLvl w:val="1"/>
        <w:rPr>
          <w:bCs/>
          <w:sz w:val="28"/>
          <w:szCs w:val="28"/>
        </w:rPr>
      </w:pPr>
      <w:r w:rsidRPr="00794DB4">
        <w:rPr>
          <w:bCs/>
          <w:sz w:val="28"/>
          <w:szCs w:val="28"/>
        </w:rPr>
        <w:t>коммунальное обслуживание (3.1);</w:t>
      </w:r>
    </w:p>
    <w:p w:rsidR="00280E62" w:rsidRPr="00794DB4" w:rsidRDefault="00794DB4" w:rsidP="00794DB4">
      <w:pPr>
        <w:ind w:firstLine="709"/>
        <w:jc w:val="both"/>
        <w:outlineLvl w:val="1"/>
        <w:rPr>
          <w:bCs/>
          <w:sz w:val="28"/>
          <w:szCs w:val="28"/>
        </w:rPr>
      </w:pPr>
      <w:r w:rsidRPr="00794DB4">
        <w:rPr>
          <w:bCs/>
          <w:sz w:val="28"/>
          <w:szCs w:val="28"/>
        </w:rPr>
        <w:t>социальное обслуживание (3.2);</w:t>
      </w:r>
    </w:p>
    <w:p w:rsidR="00280E62" w:rsidRPr="00794DB4" w:rsidRDefault="00794DB4" w:rsidP="00794DB4">
      <w:pPr>
        <w:ind w:firstLine="709"/>
        <w:jc w:val="both"/>
        <w:outlineLvl w:val="1"/>
        <w:rPr>
          <w:bCs/>
          <w:sz w:val="28"/>
          <w:szCs w:val="28"/>
        </w:rPr>
      </w:pPr>
      <w:r w:rsidRPr="00794DB4">
        <w:rPr>
          <w:bCs/>
          <w:sz w:val="28"/>
          <w:szCs w:val="28"/>
        </w:rPr>
        <w:t>бытовое обслуживание (3.3);</w:t>
      </w:r>
    </w:p>
    <w:p w:rsidR="00280E62" w:rsidRPr="00794DB4" w:rsidRDefault="00794DB4" w:rsidP="00794DB4">
      <w:pPr>
        <w:ind w:firstLine="709"/>
        <w:jc w:val="both"/>
        <w:outlineLvl w:val="1"/>
        <w:rPr>
          <w:bCs/>
          <w:sz w:val="28"/>
          <w:szCs w:val="28"/>
        </w:rPr>
      </w:pPr>
      <w:r w:rsidRPr="00794DB4">
        <w:rPr>
          <w:bCs/>
          <w:sz w:val="28"/>
          <w:szCs w:val="28"/>
        </w:rPr>
        <w:t>здравоохранение (3.4);</w:t>
      </w:r>
    </w:p>
    <w:p w:rsidR="00280E62" w:rsidRPr="00794DB4" w:rsidRDefault="00794DB4" w:rsidP="00794DB4">
      <w:pPr>
        <w:ind w:firstLine="709"/>
        <w:jc w:val="both"/>
        <w:outlineLvl w:val="1"/>
        <w:rPr>
          <w:bCs/>
          <w:sz w:val="28"/>
          <w:szCs w:val="28"/>
        </w:rPr>
      </w:pPr>
      <w:r w:rsidRPr="00794DB4">
        <w:rPr>
          <w:bCs/>
          <w:sz w:val="28"/>
          <w:szCs w:val="28"/>
        </w:rPr>
        <w:t>образование и просвещение (3.5);</w:t>
      </w:r>
    </w:p>
    <w:p w:rsidR="00280E62" w:rsidRPr="00794DB4" w:rsidRDefault="00794DB4" w:rsidP="00794DB4">
      <w:pPr>
        <w:ind w:firstLine="709"/>
        <w:jc w:val="both"/>
        <w:outlineLvl w:val="1"/>
        <w:rPr>
          <w:bCs/>
          <w:sz w:val="28"/>
          <w:szCs w:val="28"/>
        </w:rPr>
      </w:pPr>
      <w:r w:rsidRPr="00794DB4">
        <w:rPr>
          <w:bCs/>
          <w:sz w:val="28"/>
          <w:szCs w:val="28"/>
        </w:rPr>
        <w:t>культурное развитие (3.6);</w:t>
      </w:r>
    </w:p>
    <w:p w:rsidR="00280E62" w:rsidRPr="00794DB4" w:rsidRDefault="00794DB4" w:rsidP="00794DB4">
      <w:pPr>
        <w:ind w:firstLine="709"/>
        <w:jc w:val="both"/>
        <w:outlineLvl w:val="1"/>
        <w:rPr>
          <w:bCs/>
          <w:sz w:val="28"/>
          <w:szCs w:val="28"/>
        </w:rPr>
      </w:pPr>
      <w:r w:rsidRPr="00794DB4">
        <w:rPr>
          <w:bCs/>
          <w:sz w:val="28"/>
          <w:szCs w:val="28"/>
        </w:rPr>
        <w:t>религиозное использование (3.7);</w:t>
      </w:r>
    </w:p>
    <w:p w:rsidR="00280E62" w:rsidRPr="00794DB4" w:rsidRDefault="00794DB4" w:rsidP="00794DB4">
      <w:pPr>
        <w:ind w:firstLine="709"/>
        <w:jc w:val="both"/>
        <w:outlineLvl w:val="1"/>
        <w:rPr>
          <w:bCs/>
          <w:sz w:val="28"/>
          <w:szCs w:val="28"/>
        </w:rPr>
      </w:pPr>
      <w:r w:rsidRPr="00794DB4">
        <w:rPr>
          <w:bCs/>
          <w:sz w:val="28"/>
          <w:szCs w:val="28"/>
        </w:rPr>
        <w:t>общественное управление (3.8);</w:t>
      </w:r>
    </w:p>
    <w:p w:rsidR="00280E62" w:rsidRPr="00794DB4" w:rsidRDefault="00794DB4" w:rsidP="00794DB4">
      <w:pPr>
        <w:ind w:firstLine="709"/>
        <w:jc w:val="both"/>
        <w:outlineLvl w:val="1"/>
        <w:rPr>
          <w:bCs/>
          <w:sz w:val="28"/>
          <w:szCs w:val="28"/>
        </w:rPr>
      </w:pPr>
      <w:r w:rsidRPr="00794DB4">
        <w:rPr>
          <w:bCs/>
          <w:sz w:val="28"/>
          <w:szCs w:val="28"/>
        </w:rPr>
        <w:t>государственное управление (3.8.1);</w:t>
      </w:r>
    </w:p>
    <w:p w:rsidR="00280E62" w:rsidRPr="00794DB4" w:rsidRDefault="00794DB4" w:rsidP="00794DB4">
      <w:pPr>
        <w:ind w:firstLine="709"/>
        <w:jc w:val="both"/>
        <w:outlineLvl w:val="1"/>
        <w:rPr>
          <w:bCs/>
          <w:spacing w:val="-2"/>
          <w:sz w:val="28"/>
          <w:szCs w:val="28"/>
        </w:rPr>
      </w:pPr>
      <w:r w:rsidRPr="00794DB4">
        <w:rPr>
          <w:bCs/>
          <w:spacing w:val="-2"/>
          <w:sz w:val="28"/>
          <w:szCs w:val="28"/>
        </w:rPr>
        <w:t>обеспечение научной деятельности (3.9);</w:t>
      </w:r>
    </w:p>
    <w:p w:rsidR="00280E62" w:rsidRPr="00794DB4" w:rsidRDefault="00794DB4" w:rsidP="00794DB4">
      <w:pPr>
        <w:ind w:firstLine="709"/>
        <w:jc w:val="both"/>
        <w:outlineLvl w:val="1"/>
        <w:rPr>
          <w:bCs/>
          <w:spacing w:val="-2"/>
          <w:sz w:val="28"/>
          <w:szCs w:val="28"/>
        </w:rPr>
      </w:pPr>
      <w:r w:rsidRPr="00794DB4">
        <w:rPr>
          <w:bCs/>
          <w:spacing w:val="-2"/>
          <w:sz w:val="28"/>
          <w:szCs w:val="28"/>
        </w:rPr>
        <w:t>амбулаторное ветеринарное обслуживание (3.10.1);</w:t>
      </w:r>
    </w:p>
    <w:p w:rsidR="00280E62" w:rsidRPr="00794DB4" w:rsidRDefault="00794DB4" w:rsidP="00794DB4">
      <w:pPr>
        <w:ind w:firstLine="709"/>
        <w:jc w:val="both"/>
        <w:outlineLvl w:val="1"/>
        <w:rPr>
          <w:bCs/>
          <w:spacing w:val="-2"/>
          <w:sz w:val="28"/>
          <w:szCs w:val="28"/>
        </w:rPr>
      </w:pPr>
      <w:r w:rsidRPr="00794DB4">
        <w:rPr>
          <w:bCs/>
          <w:spacing w:val="-2"/>
          <w:sz w:val="28"/>
          <w:szCs w:val="28"/>
        </w:rPr>
        <w:t>деловое управление (4.1);</w:t>
      </w:r>
    </w:p>
    <w:p w:rsidR="00280E62" w:rsidRPr="00794DB4" w:rsidRDefault="00794DB4" w:rsidP="00794DB4">
      <w:pPr>
        <w:ind w:firstLine="709"/>
        <w:jc w:val="both"/>
        <w:outlineLvl w:val="1"/>
        <w:rPr>
          <w:bCs/>
          <w:spacing w:val="-2"/>
          <w:sz w:val="28"/>
          <w:szCs w:val="28"/>
        </w:rPr>
      </w:pPr>
      <w:r w:rsidRPr="00794DB4">
        <w:rPr>
          <w:bCs/>
          <w:spacing w:val="-2"/>
          <w:sz w:val="28"/>
          <w:szCs w:val="28"/>
        </w:rPr>
        <w:t>магазины (4.4);</w:t>
      </w:r>
    </w:p>
    <w:p w:rsidR="00280E62" w:rsidRPr="00794DB4" w:rsidRDefault="00794DB4" w:rsidP="00794DB4">
      <w:pPr>
        <w:ind w:firstLine="709"/>
        <w:jc w:val="both"/>
        <w:outlineLvl w:val="1"/>
        <w:rPr>
          <w:bCs/>
          <w:spacing w:val="-2"/>
          <w:sz w:val="28"/>
          <w:szCs w:val="28"/>
        </w:rPr>
      </w:pPr>
      <w:r w:rsidRPr="00794DB4">
        <w:rPr>
          <w:bCs/>
          <w:spacing w:val="-2"/>
          <w:sz w:val="28"/>
          <w:szCs w:val="28"/>
        </w:rPr>
        <w:t>банковская и страховая деятельность (4.5);</w:t>
      </w:r>
    </w:p>
    <w:p w:rsidR="00280E62" w:rsidRPr="00794DB4" w:rsidRDefault="00794DB4" w:rsidP="00794DB4">
      <w:pPr>
        <w:ind w:firstLine="709"/>
        <w:jc w:val="both"/>
        <w:outlineLvl w:val="1"/>
        <w:rPr>
          <w:bCs/>
          <w:spacing w:val="-2"/>
          <w:sz w:val="28"/>
          <w:szCs w:val="28"/>
        </w:rPr>
      </w:pPr>
      <w:r w:rsidRPr="00794DB4">
        <w:rPr>
          <w:bCs/>
          <w:spacing w:val="-2"/>
          <w:sz w:val="28"/>
          <w:szCs w:val="28"/>
        </w:rPr>
        <w:t>общественное питание (4.6);</w:t>
      </w:r>
    </w:p>
    <w:p w:rsidR="00280E62" w:rsidRPr="00794DB4" w:rsidRDefault="00794DB4" w:rsidP="00794DB4">
      <w:pPr>
        <w:ind w:firstLine="709"/>
        <w:jc w:val="both"/>
        <w:outlineLvl w:val="1"/>
        <w:rPr>
          <w:bCs/>
          <w:spacing w:val="-2"/>
          <w:sz w:val="28"/>
          <w:szCs w:val="28"/>
        </w:rPr>
      </w:pPr>
      <w:r w:rsidRPr="00794DB4">
        <w:rPr>
          <w:bCs/>
          <w:spacing w:val="-2"/>
          <w:sz w:val="28"/>
          <w:szCs w:val="28"/>
        </w:rPr>
        <w:t>гостиничное обслуживание (4.7);</w:t>
      </w:r>
    </w:p>
    <w:p w:rsidR="00280E62" w:rsidRPr="00794DB4" w:rsidRDefault="00794DB4" w:rsidP="00794DB4">
      <w:pPr>
        <w:ind w:firstLine="709"/>
        <w:jc w:val="both"/>
        <w:outlineLvl w:val="1"/>
        <w:rPr>
          <w:bCs/>
          <w:spacing w:val="-2"/>
          <w:sz w:val="28"/>
          <w:szCs w:val="28"/>
        </w:rPr>
      </w:pPr>
      <w:r w:rsidRPr="00794DB4">
        <w:rPr>
          <w:bCs/>
          <w:spacing w:val="-2"/>
          <w:sz w:val="28"/>
          <w:szCs w:val="28"/>
        </w:rPr>
        <w:t>развлечения (4.8);</w:t>
      </w:r>
    </w:p>
    <w:p w:rsidR="00280E62" w:rsidRPr="00794DB4" w:rsidRDefault="00794DB4" w:rsidP="00794DB4">
      <w:pPr>
        <w:ind w:firstLine="709"/>
        <w:jc w:val="both"/>
        <w:outlineLvl w:val="1"/>
        <w:rPr>
          <w:bCs/>
          <w:spacing w:val="-2"/>
          <w:sz w:val="28"/>
          <w:szCs w:val="28"/>
        </w:rPr>
      </w:pPr>
      <w:r w:rsidRPr="00794DB4">
        <w:rPr>
          <w:bCs/>
          <w:spacing w:val="-2"/>
          <w:sz w:val="28"/>
          <w:szCs w:val="28"/>
        </w:rPr>
        <w:t>служебные гаражи (4.9);</w:t>
      </w:r>
    </w:p>
    <w:p w:rsidR="00280E62" w:rsidRPr="00794DB4" w:rsidRDefault="00794DB4" w:rsidP="00794DB4">
      <w:pPr>
        <w:ind w:firstLine="709"/>
        <w:jc w:val="both"/>
        <w:outlineLvl w:val="1"/>
        <w:rPr>
          <w:bCs/>
          <w:spacing w:val="-2"/>
          <w:sz w:val="28"/>
          <w:szCs w:val="28"/>
        </w:rPr>
      </w:pPr>
      <w:r w:rsidRPr="00794DB4">
        <w:rPr>
          <w:bCs/>
          <w:spacing w:val="-2"/>
          <w:sz w:val="28"/>
          <w:szCs w:val="28"/>
        </w:rPr>
        <w:t>отдых (рекреация) (5.0);</w:t>
      </w:r>
    </w:p>
    <w:p w:rsidR="00280E62" w:rsidRPr="00794DB4" w:rsidRDefault="00794DB4" w:rsidP="00794DB4">
      <w:pPr>
        <w:ind w:firstLine="709"/>
        <w:jc w:val="both"/>
        <w:outlineLvl w:val="1"/>
        <w:rPr>
          <w:bCs/>
          <w:spacing w:val="-2"/>
          <w:sz w:val="28"/>
          <w:szCs w:val="28"/>
        </w:rPr>
      </w:pPr>
      <w:r w:rsidRPr="00794DB4">
        <w:rPr>
          <w:bCs/>
          <w:spacing w:val="-2"/>
          <w:sz w:val="28"/>
          <w:szCs w:val="28"/>
        </w:rPr>
        <w:t>обеспечение внутреннего правопорядка (8.3);</w:t>
      </w:r>
    </w:p>
    <w:p w:rsidR="00280E62" w:rsidRPr="00794DB4" w:rsidRDefault="00794DB4" w:rsidP="00794DB4">
      <w:pPr>
        <w:ind w:firstLine="709"/>
        <w:jc w:val="both"/>
        <w:outlineLvl w:val="1"/>
        <w:rPr>
          <w:bCs/>
          <w:spacing w:val="-2"/>
          <w:sz w:val="28"/>
          <w:szCs w:val="28"/>
        </w:rPr>
      </w:pPr>
      <w:r>
        <w:rPr>
          <w:bCs/>
          <w:spacing w:val="-2"/>
          <w:sz w:val="28"/>
          <w:szCs w:val="28"/>
        </w:rPr>
        <w:t>историко-</w:t>
      </w:r>
      <w:r w:rsidRPr="00794DB4">
        <w:rPr>
          <w:bCs/>
          <w:spacing w:val="-2"/>
          <w:sz w:val="28"/>
          <w:szCs w:val="28"/>
        </w:rPr>
        <w:t>культурная деятельность (9.3).</w:t>
      </w:r>
    </w:p>
    <w:p w:rsidR="00280E62" w:rsidRPr="007E4D4E" w:rsidRDefault="00280E62" w:rsidP="007E4D4E">
      <w:pPr>
        <w:ind w:firstLine="709"/>
        <w:jc w:val="both"/>
        <w:outlineLvl w:val="1"/>
        <w:rPr>
          <w:bCs/>
          <w:spacing w:val="-2"/>
          <w:sz w:val="28"/>
          <w:szCs w:val="28"/>
        </w:rPr>
      </w:pPr>
      <w:r w:rsidRPr="007E4D4E">
        <w:rPr>
          <w:bCs/>
          <w:spacing w:val="-2"/>
          <w:sz w:val="28"/>
          <w:szCs w:val="28"/>
        </w:rPr>
        <w:t xml:space="preserve">Условно разрешенные виды использования для </w:t>
      </w:r>
      <w:r w:rsidR="00794DB4">
        <w:rPr>
          <w:spacing w:val="-2"/>
          <w:sz w:val="28"/>
          <w:szCs w:val="28"/>
        </w:rPr>
        <w:t>зоны смешанной общественно-</w:t>
      </w:r>
      <w:r w:rsidRPr="007E4D4E">
        <w:rPr>
          <w:spacing w:val="-2"/>
          <w:sz w:val="28"/>
          <w:szCs w:val="28"/>
        </w:rPr>
        <w:t>деловой застройки</w:t>
      </w:r>
      <w:r w:rsidRPr="007E4D4E">
        <w:rPr>
          <w:bCs/>
          <w:spacing w:val="-2"/>
          <w:sz w:val="28"/>
          <w:szCs w:val="28"/>
        </w:rPr>
        <w:t xml:space="preserve"> (кодовое обозначение</w:t>
      </w:r>
      <w:r w:rsidR="00794DB4">
        <w:rPr>
          <w:bCs/>
          <w:spacing w:val="-2"/>
          <w:sz w:val="28"/>
          <w:szCs w:val="28"/>
        </w:rPr>
        <w:t xml:space="preserve"> –</w:t>
      </w:r>
      <w:r w:rsidRPr="007E4D4E">
        <w:rPr>
          <w:bCs/>
          <w:spacing w:val="-2"/>
          <w:sz w:val="28"/>
          <w:szCs w:val="28"/>
        </w:rPr>
        <w:t xml:space="preserve"> О1-1):</w:t>
      </w:r>
    </w:p>
    <w:p w:rsidR="00280E62" w:rsidRPr="00794DB4" w:rsidRDefault="00794DB4" w:rsidP="00794DB4">
      <w:pPr>
        <w:ind w:firstLine="709"/>
        <w:jc w:val="both"/>
        <w:outlineLvl w:val="1"/>
        <w:rPr>
          <w:bCs/>
          <w:spacing w:val="-2"/>
          <w:sz w:val="28"/>
          <w:szCs w:val="28"/>
        </w:rPr>
      </w:pPr>
      <w:r w:rsidRPr="00794DB4">
        <w:rPr>
          <w:bCs/>
          <w:spacing w:val="-2"/>
          <w:sz w:val="28"/>
          <w:szCs w:val="28"/>
        </w:rPr>
        <w:t>хранение автотранспорта (2.7.1);</w:t>
      </w:r>
    </w:p>
    <w:p w:rsidR="00280E62" w:rsidRPr="00794DB4" w:rsidRDefault="00794DB4" w:rsidP="00794DB4">
      <w:pPr>
        <w:ind w:firstLine="709"/>
        <w:jc w:val="both"/>
        <w:outlineLvl w:val="1"/>
        <w:rPr>
          <w:bCs/>
          <w:spacing w:val="-2"/>
          <w:sz w:val="28"/>
          <w:szCs w:val="28"/>
        </w:rPr>
      </w:pPr>
      <w:r w:rsidRPr="00794DB4">
        <w:rPr>
          <w:bCs/>
          <w:spacing w:val="-2"/>
          <w:sz w:val="28"/>
          <w:szCs w:val="28"/>
        </w:rPr>
        <w:t>общежития (3.2.4);</w:t>
      </w:r>
    </w:p>
    <w:p w:rsidR="00280E62" w:rsidRPr="00794DB4" w:rsidRDefault="00794DB4" w:rsidP="00794DB4">
      <w:pPr>
        <w:ind w:firstLine="709"/>
        <w:jc w:val="both"/>
        <w:outlineLvl w:val="1"/>
        <w:rPr>
          <w:bCs/>
          <w:spacing w:val="-2"/>
          <w:sz w:val="28"/>
          <w:szCs w:val="28"/>
        </w:rPr>
      </w:pPr>
      <w:r w:rsidRPr="00794DB4">
        <w:rPr>
          <w:bCs/>
          <w:spacing w:val="-2"/>
          <w:sz w:val="28"/>
          <w:szCs w:val="28"/>
        </w:rPr>
        <w:t>объекты торго</w:t>
      </w:r>
      <w:r>
        <w:rPr>
          <w:bCs/>
          <w:spacing w:val="-2"/>
          <w:sz w:val="28"/>
          <w:szCs w:val="28"/>
        </w:rPr>
        <w:t>вли (торговые центры, торгово-</w:t>
      </w:r>
      <w:r w:rsidRPr="00794DB4">
        <w:rPr>
          <w:bCs/>
          <w:spacing w:val="-2"/>
          <w:sz w:val="28"/>
          <w:szCs w:val="28"/>
        </w:rPr>
        <w:t xml:space="preserve">развлекательные центры (комплексы) (4.2); </w:t>
      </w:r>
    </w:p>
    <w:p w:rsidR="00280E62" w:rsidRPr="00794DB4" w:rsidRDefault="00794DB4" w:rsidP="00794DB4">
      <w:pPr>
        <w:ind w:firstLine="709"/>
        <w:jc w:val="both"/>
        <w:outlineLvl w:val="1"/>
        <w:rPr>
          <w:bCs/>
          <w:spacing w:val="-2"/>
          <w:sz w:val="28"/>
          <w:szCs w:val="28"/>
        </w:rPr>
      </w:pPr>
      <w:r w:rsidRPr="00794DB4">
        <w:rPr>
          <w:bCs/>
          <w:spacing w:val="-2"/>
          <w:sz w:val="28"/>
          <w:szCs w:val="28"/>
        </w:rPr>
        <w:t>рынки (4.3);</w:t>
      </w:r>
    </w:p>
    <w:p w:rsidR="00280E62" w:rsidRPr="00794DB4" w:rsidRDefault="00794DB4" w:rsidP="00794DB4">
      <w:pPr>
        <w:ind w:firstLine="709"/>
        <w:jc w:val="both"/>
        <w:outlineLvl w:val="1"/>
        <w:rPr>
          <w:bCs/>
          <w:spacing w:val="-2"/>
          <w:sz w:val="28"/>
          <w:szCs w:val="28"/>
        </w:rPr>
      </w:pPr>
      <w:r w:rsidRPr="00794DB4">
        <w:rPr>
          <w:bCs/>
          <w:spacing w:val="-2"/>
          <w:sz w:val="28"/>
          <w:szCs w:val="28"/>
        </w:rPr>
        <w:t>объекты дорожного сервиса (4.9.1);</w:t>
      </w:r>
    </w:p>
    <w:p w:rsidR="00280E62" w:rsidRPr="00794DB4" w:rsidRDefault="00794DB4" w:rsidP="00794DB4">
      <w:pPr>
        <w:ind w:firstLine="709"/>
        <w:jc w:val="both"/>
        <w:outlineLvl w:val="1"/>
        <w:rPr>
          <w:bCs/>
          <w:spacing w:val="-2"/>
          <w:sz w:val="28"/>
          <w:szCs w:val="28"/>
        </w:rPr>
      </w:pPr>
      <w:r w:rsidRPr="00794DB4">
        <w:rPr>
          <w:bCs/>
          <w:spacing w:val="-2"/>
          <w:sz w:val="28"/>
          <w:szCs w:val="28"/>
        </w:rPr>
        <w:t>спорт (5.1);</w:t>
      </w:r>
    </w:p>
    <w:p w:rsidR="00280E62" w:rsidRPr="00794DB4" w:rsidRDefault="00794DB4" w:rsidP="00794DB4">
      <w:pPr>
        <w:ind w:firstLine="709"/>
        <w:jc w:val="both"/>
        <w:outlineLvl w:val="1"/>
        <w:rPr>
          <w:bCs/>
          <w:spacing w:val="-2"/>
          <w:sz w:val="28"/>
          <w:szCs w:val="28"/>
        </w:rPr>
      </w:pPr>
      <w:r w:rsidRPr="00794DB4">
        <w:rPr>
          <w:bCs/>
          <w:spacing w:val="-2"/>
          <w:sz w:val="28"/>
          <w:szCs w:val="28"/>
        </w:rPr>
        <w:t>причалы для маломерных судов (5.4);</w:t>
      </w:r>
    </w:p>
    <w:p w:rsidR="00280E62" w:rsidRPr="00794DB4" w:rsidRDefault="00794DB4" w:rsidP="00794DB4">
      <w:pPr>
        <w:ind w:firstLine="709"/>
        <w:jc w:val="both"/>
        <w:outlineLvl w:val="1"/>
        <w:rPr>
          <w:bCs/>
          <w:spacing w:val="-2"/>
          <w:sz w:val="28"/>
          <w:szCs w:val="28"/>
        </w:rPr>
      </w:pPr>
      <w:r w:rsidRPr="00794DB4">
        <w:rPr>
          <w:bCs/>
          <w:spacing w:val="-2"/>
          <w:sz w:val="28"/>
          <w:szCs w:val="28"/>
        </w:rPr>
        <w:t>производственная деятельность (6.0);</w:t>
      </w:r>
    </w:p>
    <w:p w:rsidR="00280E62" w:rsidRPr="00794DB4" w:rsidRDefault="00794DB4" w:rsidP="00794DB4">
      <w:pPr>
        <w:ind w:firstLine="709"/>
        <w:jc w:val="both"/>
        <w:outlineLvl w:val="1"/>
        <w:rPr>
          <w:bCs/>
          <w:spacing w:val="-2"/>
          <w:sz w:val="28"/>
          <w:szCs w:val="28"/>
        </w:rPr>
      </w:pPr>
      <w:r w:rsidRPr="00794DB4">
        <w:rPr>
          <w:bCs/>
          <w:spacing w:val="-2"/>
          <w:sz w:val="28"/>
          <w:szCs w:val="28"/>
        </w:rPr>
        <w:t>водный транспорт (7.3);</w:t>
      </w:r>
    </w:p>
    <w:p w:rsidR="00280E62" w:rsidRPr="00794DB4" w:rsidRDefault="00794DB4" w:rsidP="00794DB4">
      <w:pPr>
        <w:ind w:firstLine="709"/>
        <w:jc w:val="both"/>
        <w:outlineLvl w:val="1"/>
        <w:rPr>
          <w:bCs/>
          <w:spacing w:val="-2"/>
          <w:sz w:val="28"/>
          <w:szCs w:val="28"/>
        </w:rPr>
      </w:pPr>
      <w:r w:rsidRPr="00794DB4">
        <w:rPr>
          <w:bCs/>
          <w:spacing w:val="-2"/>
          <w:sz w:val="28"/>
          <w:szCs w:val="28"/>
        </w:rPr>
        <w:t>обеспечение обороны и безопасности (8.0);</w:t>
      </w:r>
    </w:p>
    <w:p w:rsidR="00280E62" w:rsidRPr="00794DB4" w:rsidRDefault="00794DB4" w:rsidP="00794DB4">
      <w:pPr>
        <w:ind w:firstLine="709"/>
        <w:jc w:val="both"/>
        <w:outlineLvl w:val="1"/>
        <w:rPr>
          <w:bCs/>
          <w:spacing w:val="-2"/>
          <w:sz w:val="28"/>
          <w:szCs w:val="28"/>
        </w:rPr>
      </w:pPr>
      <w:r w:rsidRPr="00794DB4">
        <w:rPr>
          <w:bCs/>
          <w:spacing w:val="-2"/>
          <w:sz w:val="28"/>
          <w:szCs w:val="28"/>
        </w:rPr>
        <w:t>земельные участки (территории) общего пользования (12.0).</w:t>
      </w:r>
    </w:p>
    <w:p w:rsidR="00280E62" w:rsidRPr="007E4D4E" w:rsidRDefault="00280E62" w:rsidP="007E4D4E">
      <w:pPr>
        <w:ind w:firstLine="709"/>
        <w:jc w:val="both"/>
        <w:outlineLvl w:val="1"/>
        <w:rPr>
          <w:bCs/>
          <w:spacing w:val="-2"/>
          <w:sz w:val="28"/>
          <w:szCs w:val="28"/>
        </w:rPr>
      </w:pPr>
      <w:r w:rsidRPr="007E4D4E">
        <w:rPr>
          <w:bCs/>
          <w:spacing w:val="-2"/>
          <w:sz w:val="28"/>
          <w:szCs w:val="28"/>
        </w:rPr>
        <w:t>Территория проектирования расположена в следующих зонах с особыми условиями использования территории:</w:t>
      </w:r>
    </w:p>
    <w:p w:rsidR="00280E62" w:rsidRPr="007E4D4E" w:rsidRDefault="00794DB4" w:rsidP="00794DB4">
      <w:pPr>
        <w:ind w:firstLine="709"/>
        <w:contextualSpacing/>
        <w:jc w:val="both"/>
        <w:outlineLvl w:val="1"/>
        <w:rPr>
          <w:bCs/>
          <w:spacing w:val="-2"/>
          <w:sz w:val="28"/>
          <w:szCs w:val="28"/>
        </w:rPr>
      </w:pPr>
      <w:r>
        <w:rPr>
          <w:bCs/>
          <w:spacing w:val="-2"/>
          <w:sz w:val="28"/>
          <w:szCs w:val="28"/>
        </w:rPr>
        <w:lastRenderedPageBreak/>
        <w:t>т</w:t>
      </w:r>
      <w:r w:rsidR="00280E62" w:rsidRPr="007E4D4E">
        <w:rPr>
          <w:bCs/>
          <w:spacing w:val="-2"/>
          <w:sz w:val="28"/>
          <w:szCs w:val="28"/>
        </w:rPr>
        <w:t>ретий пояс санитарной охраны источника водоснабжения;</w:t>
      </w:r>
    </w:p>
    <w:p w:rsidR="00280E62" w:rsidRPr="007E4D4E" w:rsidRDefault="00794DB4" w:rsidP="00794DB4">
      <w:pPr>
        <w:ind w:firstLine="709"/>
        <w:contextualSpacing/>
        <w:jc w:val="both"/>
        <w:outlineLvl w:val="1"/>
        <w:rPr>
          <w:bCs/>
          <w:spacing w:val="-2"/>
          <w:sz w:val="28"/>
          <w:szCs w:val="28"/>
        </w:rPr>
      </w:pPr>
      <w:r>
        <w:rPr>
          <w:bCs/>
          <w:spacing w:val="-2"/>
          <w:sz w:val="28"/>
          <w:szCs w:val="28"/>
        </w:rPr>
        <w:t>п</w:t>
      </w:r>
      <w:r w:rsidR="00280E62" w:rsidRPr="007E4D4E">
        <w:rPr>
          <w:bCs/>
          <w:spacing w:val="-2"/>
          <w:sz w:val="28"/>
          <w:szCs w:val="28"/>
        </w:rPr>
        <w:t>риаэродромная зона;</w:t>
      </w:r>
    </w:p>
    <w:p w:rsidR="00794DB4" w:rsidRPr="007E4D4E" w:rsidRDefault="00794DB4" w:rsidP="00794DB4">
      <w:pPr>
        <w:ind w:firstLine="709"/>
        <w:contextualSpacing/>
        <w:jc w:val="both"/>
        <w:outlineLvl w:val="1"/>
        <w:rPr>
          <w:bCs/>
          <w:spacing w:val="-2"/>
          <w:sz w:val="28"/>
          <w:szCs w:val="28"/>
        </w:rPr>
      </w:pPr>
      <w:r>
        <w:rPr>
          <w:bCs/>
          <w:spacing w:val="-2"/>
          <w:sz w:val="28"/>
          <w:szCs w:val="28"/>
        </w:rPr>
        <w:t>з</w:t>
      </w:r>
      <w:r w:rsidRPr="007E4D4E">
        <w:rPr>
          <w:bCs/>
          <w:spacing w:val="-2"/>
          <w:sz w:val="28"/>
          <w:szCs w:val="28"/>
        </w:rPr>
        <w:t>она регулирования застройки и хозяйственной деятельности 2 типа (ЗРЗ</w:t>
      </w:r>
      <w:r>
        <w:rPr>
          <w:bCs/>
          <w:spacing w:val="-2"/>
          <w:sz w:val="28"/>
          <w:szCs w:val="28"/>
        </w:rPr>
        <w:noBreakHyphen/>
      </w:r>
      <w:r w:rsidRPr="007E4D4E">
        <w:rPr>
          <w:bCs/>
          <w:spacing w:val="-2"/>
          <w:sz w:val="28"/>
          <w:szCs w:val="28"/>
        </w:rPr>
        <w:t>2);</w:t>
      </w:r>
    </w:p>
    <w:p w:rsidR="00794DB4" w:rsidRPr="007E4D4E" w:rsidRDefault="00794DB4" w:rsidP="00794DB4">
      <w:pPr>
        <w:ind w:firstLine="709"/>
        <w:contextualSpacing/>
        <w:jc w:val="both"/>
        <w:outlineLvl w:val="1"/>
        <w:rPr>
          <w:bCs/>
          <w:spacing w:val="-2"/>
          <w:sz w:val="28"/>
          <w:szCs w:val="28"/>
        </w:rPr>
      </w:pPr>
      <w:r>
        <w:rPr>
          <w:bCs/>
          <w:spacing w:val="-2"/>
          <w:sz w:val="28"/>
          <w:szCs w:val="28"/>
        </w:rPr>
        <w:t>з</w:t>
      </w:r>
      <w:r w:rsidRPr="007E4D4E">
        <w:rPr>
          <w:bCs/>
          <w:spacing w:val="-2"/>
          <w:sz w:val="28"/>
          <w:szCs w:val="28"/>
        </w:rPr>
        <w:t>она регулирования застройки и хозяйственной деятельности 3 типа (</w:t>
      </w:r>
      <w:r>
        <w:rPr>
          <w:bCs/>
          <w:spacing w:val="-2"/>
          <w:sz w:val="28"/>
          <w:szCs w:val="28"/>
        </w:rPr>
        <w:t>ЗРЗ</w:t>
      </w:r>
      <w:r>
        <w:rPr>
          <w:bCs/>
          <w:spacing w:val="-2"/>
          <w:sz w:val="28"/>
          <w:szCs w:val="28"/>
        </w:rPr>
        <w:noBreakHyphen/>
        <w:t>3).</w:t>
      </w:r>
    </w:p>
    <w:p w:rsidR="00280E62" w:rsidRPr="007E4D4E" w:rsidRDefault="00280E62" w:rsidP="00794DB4">
      <w:pPr>
        <w:ind w:firstLine="709"/>
        <w:contextualSpacing/>
        <w:jc w:val="both"/>
        <w:outlineLvl w:val="1"/>
        <w:rPr>
          <w:bCs/>
          <w:spacing w:val="-2"/>
          <w:sz w:val="28"/>
          <w:szCs w:val="28"/>
        </w:rPr>
      </w:pPr>
      <w:r w:rsidRPr="007E4D4E">
        <w:rPr>
          <w:bCs/>
          <w:spacing w:val="-2"/>
          <w:sz w:val="28"/>
          <w:szCs w:val="28"/>
        </w:rPr>
        <w:t>Зона В археологического наблюдения.</w:t>
      </w:r>
    </w:p>
    <w:p w:rsidR="00280E62" w:rsidRPr="007E4D4E" w:rsidRDefault="00280E62" w:rsidP="007E4D4E">
      <w:pPr>
        <w:ind w:firstLine="709"/>
        <w:contextualSpacing/>
        <w:jc w:val="both"/>
        <w:outlineLvl w:val="1"/>
        <w:rPr>
          <w:bCs/>
          <w:spacing w:val="-2"/>
          <w:sz w:val="28"/>
          <w:szCs w:val="28"/>
        </w:rPr>
      </w:pPr>
      <w:r w:rsidRPr="007E4D4E">
        <w:rPr>
          <w:bCs/>
          <w:spacing w:val="-2"/>
          <w:sz w:val="28"/>
          <w:szCs w:val="28"/>
        </w:rPr>
        <w:t xml:space="preserve">Зоны с особыми условиями использования территории, которые </w:t>
      </w:r>
      <w:r w:rsidR="007B095E">
        <w:rPr>
          <w:bCs/>
          <w:spacing w:val="-2"/>
          <w:sz w:val="28"/>
          <w:szCs w:val="28"/>
        </w:rPr>
        <w:br/>
      </w:r>
      <w:r w:rsidRPr="007E4D4E">
        <w:rPr>
          <w:bCs/>
          <w:spacing w:val="-2"/>
          <w:sz w:val="28"/>
          <w:szCs w:val="28"/>
        </w:rPr>
        <w:t>для информативности отображены на соответствующем чертеже, однако фактически расположены за границей проектирования:</w:t>
      </w:r>
    </w:p>
    <w:p w:rsidR="00280E62" w:rsidRPr="007E4D4E" w:rsidRDefault="00794DB4" w:rsidP="00794DB4">
      <w:pPr>
        <w:ind w:firstLine="709"/>
        <w:contextualSpacing/>
        <w:jc w:val="both"/>
        <w:outlineLvl w:val="1"/>
        <w:rPr>
          <w:bCs/>
          <w:spacing w:val="-2"/>
          <w:sz w:val="28"/>
          <w:szCs w:val="28"/>
        </w:rPr>
      </w:pPr>
      <w:r>
        <w:rPr>
          <w:bCs/>
          <w:spacing w:val="-2"/>
          <w:sz w:val="28"/>
          <w:szCs w:val="28"/>
        </w:rPr>
        <w:t>з</w:t>
      </w:r>
      <w:r w:rsidR="00280E62" w:rsidRPr="007E4D4E">
        <w:rPr>
          <w:bCs/>
          <w:spacing w:val="-2"/>
          <w:sz w:val="28"/>
          <w:szCs w:val="28"/>
        </w:rPr>
        <w:t>она подтопления</w:t>
      </w:r>
      <w:r w:rsidR="008A765C">
        <w:rPr>
          <w:bCs/>
          <w:spacing w:val="-2"/>
          <w:sz w:val="28"/>
          <w:szCs w:val="28"/>
        </w:rPr>
        <w:t xml:space="preserve">, </w:t>
      </w:r>
      <w:r w:rsidR="008A765C" w:rsidRPr="009E3403">
        <w:rPr>
          <w:sz w:val="28"/>
          <w:szCs w:val="28"/>
        </w:rPr>
        <w:t>реестровый номер:</w:t>
      </w:r>
      <w:r>
        <w:rPr>
          <w:bCs/>
          <w:spacing w:val="-2"/>
          <w:sz w:val="28"/>
          <w:szCs w:val="28"/>
        </w:rPr>
        <w:t xml:space="preserve"> </w:t>
      </w:r>
      <w:r w:rsidRPr="00794DB4">
        <w:rPr>
          <w:bCs/>
          <w:spacing w:val="-2"/>
          <w:sz w:val="28"/>
          <w:szCs w:val="28"/>
        </w:rPr>
        <w:t>29:00-6.279</w:t>
      </w:r>
      <w:r w:rsidR="00280E62" w:rsidRPr="007E4D4E">
        <w:rPr>
          <w:bCs/>
          <w:spacing w:val="-2"/>
          <w:sz w:val="28"/>
          <w:szCs w:val="28"/>
        </w:rPr>
        <w:t>.</w:t>
      </w:r>
    </w:p>
    <w:p w:rsidR="00280E62" w:rsidRPr="007E4D4E" w:rsidRDefault="00280E62" w:rsidP="007E4D4E">
      <w:pPr>
        <w:ind w:firstLine="709"/>
        <w:jc w:val="both"/>
        <w:outlineLvl w:val="1"/>
        <w:rPr>
          <w:spacing w:val="-2"/>
          <w:sz w:val="28"/>
          <w:szCs w:val="28"/>
        </w:rPr>
      </w:pPr>
      <w:r w:rsidRPr="007E4D4E">
        <w:rPr>
          <w:spacing w:val="-2"/>
          <w:sz w:val="28"/>
          <w:szCs w:val="28"/>
        </w:rPr>
        <w:t xml:space="preserve">Основные технико-экономические показатели проекта представлены </w:t>
      </w:r>
      <w:r w:rsidR="007B095E">
        <w:rPr>
          <w:spacing w:val="-2"/>
          <w:sz w:val="28"/>
          <w:szCs w:val="28"/>
        </w:rPr>
        <w:br/>
      </w:r>
      <w:r w:rsidRPr="007E4D4E">
        <w:rPr>
          <w:spacing w:val="-2"/>
          <w:sz w:val="28"/>
          <w:szCs w:val="28"/>
        </w:rPr>
        <w:t>в таблице 6.</w:t>
      </w:r>
    </w:p>
    <w:p w:rsidR="008A765C" w:rsidRDefault="008A765C" w:rsidP="008A765C">
      <w:pPr>
        <w:keepNext/>
        <w:jc w:val="both"/>
        <w:outlineLvl w:val="1"/>
        <w:rPr>
          <w:bCs/>
          <w:sz w:val="28"/>
          <w:szCs w:val="28"/>
        </w:rPr>
      </w:pPr>
    </w:p>
    <w:p w:rsidR="00280E62" w:rsidRPr="007E4D4E" w:rsidRDefault="00280E62" w:rsidP="008A765C">
      <w:pPr>
        <w:keepNext/>
        <w:jc w:val="both"/>
        <w:outlineLvl w:val="1"/>
        <w:rPr>
          <w:bCs/>
          <w:spacing w:val="-2"/>
          <w:sz w:val="28"/>
          <w:szCs w:val="28"/>
        </w:rPr>
      </w:pPr>
      <w:r w:rsidRPr="007E4D4E">
        <w:rPr>
          <w:bCs/>
          <w:sz w:val="28"/>
          <w:szCs w:val="28"/>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29"/>
        <w:gridCol w:w="6605"/>
        <w:gridCol w:w="2261"/>
      </w:tblGrid>
      <w:tr w:rsidR="00280E62" w:rsidRPr="008A765C" w:rsidTr="008A765C">
        <w:tc>
          <w:tcPr>
            <w:tcW w:w="842" w:type="dxa"/>
            <w:shd w:val="clear" w:color="auto" w:fill="auto"/>
          </w:tcPr>
          <w:p w:rsidR="00280E62" w:rsidRPr="008A765C" w:rsidRDefault="00280E62" w:rsidP="008A765C">
            <w:pPr>
              <w:jc w:val="center"/>
              <w:rPr>
                <w:bCs/>
                <w:sz w:val="22"/>
                <w:szCs w:val="22"/>
              </w:rPr>
            </w:pPr>
            <w:r w:rsidRPr="008A765C">
              <w:rPr>
                <w:bCs/>
                <w:sz w:val="22"/>
                <w:szCs w:val="22"/>
              </w:rPr>
              <w:t xml:space="preserve">№ </w:t>
            </w:r>
            <w:r w:rsidR="007B095E">
              <w:rPr>
                <w:bCs/>
                <w:sz w:val="22"/>
                <w:szCs w:val="22"/>
              </w:rPr>
              <w:br/>
            </w:r>
            <w:r w:rsidRPr="008A765C">
              <w:rPr>
                <w:bCs/>
                <w:sz w:val="22"/>
                <w:szCs w:val="22"/>
              </w:rPr>
              <w:t>п/п</w:t>
            </w:r>
          </w:p>
        </w:tc>
        <w:tc>
          <w:tcPr>
            <w:tcW w:w="6715" w:type="dxa"/>
            <w:shd w:val="clear" w:color="auto" w:fill="auto"/>
          </w:tcPr>
          <w:p w:rsidR="00280E62" w:rsidRPr="008A765C" w:rsidRDefault="00280E62" w:rsidP="008A765C">
            <w:pPr>
              <w:jc w:val="center"/>
              <w:rPr>
                <w:bCs/>
                <w:sz w:val="22"/>
                <w:szCs w:val="22"/>
              </w:rPr>
            </w:pPr>
            <w:r w:rsidRPr="008A765C">
              <w:rPr>
                <w:bCs/>
                <w:sz w:val="22"/>
                <w:szCs w:val="22"/>
              </w:rPr>
              <w:t>Наименование</w:t>
            </w:r>
          </w:p>
        </w:tc>
        <w:tc>
          <w:tcPr>
            <w:tcW w:w="2298" w:type="dxa"/>
            <w:shd w:val="clear" w:color="auto" w:fill="auto"/>
          </w:tcPr>
          <w:p w:rsidR="00280E62" w:rsidRPr="008A765C" w:rsidRDefault="00280E62" w:rsidP="008A765C">
            <w:pPr>
              <w:jc w:val="center"/>
              <w:rPr>
                <w:bCs/>
                <w:sz w:val="22"/>
                <w:szCs w:val="22"/>
              </w:rPr>
            </w:pPr>
            <w:r w:rsidRPr="008A765C">
              <w:rPr>
                <w:bCs/>
                <w:sz w:val="22"/>
                <w:szCs w:val="22"/>
              </w:rPr>
              <w:t>Показатель</w:t>
            </w:r>
          </w:p>
        </w:tc>
      </w:tr>
      <w:tr w:rsidR="00280E62" w:rsidRPr="008A765C" w:rsidTr="008A765C">
        <w:tc>
          <w:tcPr>
            <w:tcW w:w="842" w:type="dxa"/>
            <w:shd w:val="clear" w:color="auto" w:fill="auto"/>
          </w:tcPr>
          <w:p w:rsidR="00280E62" w:rsidRPr="008A765C" w:rsidRDefault="00280E62" w:rsidP="008A765C">
            <w:pPr>
              <w:jc w:val="center"/>
              <w:rPr>
                <w:bCs/>
                <w:sz w:val="22"/>
                <w:szCs w:val="22"/>
              </w:rPr>
            </w:pPr>
            <w:r w:rsidRPr="008A765C">
              <w:rPr>
                <w:bCs/>
                <w:sz w:val="22"/>
                <w:szCs w:val="22"/>
              </w:rPr>
              <w:t>1</w:t>
            </w:r>
          </w:p>
        </w:tc>
        <w:tc>
          <w:tcPr>
            <w:tcW w:w="6715" w:type="dxa"/>
            <w:shd w:val="clear" w:color="auto" w:fill="auto"/>
          </w:tcPr>
          <w:p w:rsidR="00280E62" w:rsidRPr="008A765C" w:rsidRDefault="00280E62" w:rsidP="008A765C">
            <w:pPr>
              <w:rPr>
                <w:sz w:val="22"/>
                <w:szCs w:val="22"/>
              </w:rPr>
            </w:pPr>
            <w:r w:rsidRPr="008A765C">
              <w:rPr>
                <w:sz w:val="22"/>
                <w:szCs w:val="22"/>
              </w:rPr>
              <w:t>Территория в границах проектирования</w:t>
            </w:r>
          </w:p>
        </w:tc>
        <w:tc>
          <w:tcPr>
            <w:tcW w:w="2298" w:type="dxa"/>
            <w:shd w:val="clear" w:color="auto" w:fill="auto"/>
          </w:tcPr>
          <w:p w:rsidR="00280E62" w:rsidRPr="008A765C" w:rsidRDefault="00280E62" w:rsidP="008A765C">
            <w:pPr>
              <w:jc w:val="center"/>
              <w:rPr>
                <w:bCs/>
                <w:sz w:val="22"/>
                <w:szCs w:val="22"/>
              </w:rPr>
            </w:pPr>
            <w:r w:rsidRPr="008A765C">
              <w:rPr>
                <w:bCs/>
                <w:sz w:val="22"/>
                <w:szCs w:val="22"/>
              </w:rPr>
              <w:t>8,0613 га</w:t>
            </w:r>
          </w:p>
        </w:tc>
      </w:tr>
      <w:tr w:rsidR="00280E62" w:rsidRPr="008A765C" w:rsidTr="008A765C">
        <w:tc>
          <w:tcPr>
            <w:tcW w:w="842" w:type="dxa"/>
            <w:shd w:val="clear" w:color="auto" w:fill="auto"/>
          </w:tcPr>
          <w:p w:rsidR="00280E62" w:rsidRPr="008A765C" w:rsidRDefault="00280E62" w:rsidP="008A765C">
            <w:pPr>
              <w:jc w:val="center"/>
              <w:rPr>
                <w:bCs/>
                <w:sz w:val="22"/>
                <w:szCs w:val="22"/>
              </w:rPr>
            </w:pPr>
            <w:r w:rsidRPr="008A765C">
              <w:rPr>
                <w:bCs/>
                <w:sz w:val="22"/>
                <w:szCs w:val="22"/>
              </w:rPr>
              <w:t>2</w:t>
            </w:r>
          </w:p>
        </w:tc>
        <w:tc>
          <w:tcPr>
            <w:tcW w:w="6715" w:type="dxa"/>
            <w:shd w:val="clear" w:color="auto" w:fill="auto"/>
          </w:tcPr>
          <w:p w:rsidR="00280E62" w:rsidRPr="008A765C" w:rsidRDefault="00280E62" w:rsidP="008A765C">
            <w:pPr>
              <w:rPr>
                <w:sz w:val="22"/>
                <w:szCs w:val="22"/>
              </w:rPr>
            </w:pPr>
            <w:r w:rsidRPr="008A765C">
              <w:rPr>
                <w:sz w:val="22"/>
                <w:szCs w:val="22"/>
              </w:rPr>
              <w:t>Площадь зоны транспортной инфраструктуры</w:t>
            </w:r>
          </w:p>
        </w:tc>
        <w:tc>
          <w:tcPr>
            <w:tcW w:w="2298" w:type="dxa"/>
            <w:shd w:val="clear" w:color="auto" w:fill="auto"/>
          </w:tcPr>
          <w:p w:rsidR="00280E62" w:rsidRPr="008A765C" w:rsidRDefault="00280E62" w:rsidP="008A765C">
            <w:pPr>
              <w:jc w:val="center"/>
              <w:rPr>
                <w:bCs/>
                <w:sz w:val="22"/>
                <w:szCs w:val="22"/>
              </w:rPr>
            </w:pPr>
            <w:r w:rsidRPr="008A765C">
              <w:rPr>
                <w:bCs/>
                <w:sz w:val="22"/>
                <w:szCs w:val="22"/>
              </w:rPr>
              <w:t>0,2548</w:t>
            </w:r>
            <w:r w:rsidR="008A765C">
              <w:rPr>
                <w:bCs/>
                <w:sz w:val="22"/>
                <w:szCs w:val="22"/>
              </w:rPr>
              <w:t xml:space="preserve"> га</w:t>
            </w:r>
          </w:p>
        </w:tc>
      </w:tr>
      <w:tr w:rsidR="00280E62" w:rsidRPr="008A765C" w:rsidTr="008A765C">
        <w:tc>
          <w:tcPr>
            <w:tcW w:w="842" w:type="dxa"/>
            <w:shd w:val="clear" w:color="auto" w:fill="auto"/>
          </w:tcPr>
          <w:p w:rsidR="00280E62" w:rsidRPr="008A765C" w:rsidRDefault="008A765C" w:rsidP="008A765C">
            <w:pPr>
              <w:jc w:val="center"/>
              <w:rPr>
                <w:bCs/>
                <w:sz w:val="22"/>
                <w:szCs w:val="22"/>
              </w:rPr>
            </w:pPr>
            <w:r>
              <w:rPr>
                <w:bCs/>
                <w:sz w:val="22"/>
                <w:szCs w:val="22"/>
              </w:rPr>
              <w:t>3</w:t>
            </w:r>
          </w:p>
        </w:tc>
        <w:tc>
          <w:tcPr>
            <w:tcW w:w="6715" w:type="dxa"/>
            <w:shd w:val="clear" w:color="auto" w:fill="auto"/>
          </w:tcPr>
          <w:p w:rsidR="00280E62" w:rsidRPr="008A765C" w:rsidRDefault="00280E62" w:rsidP="008A765C">
            <w:pPr>
              <w:rPr>
                <w:sz w:val="22"/>
                <w:szCs w:val="22"/>
              </w:rPr>
            </w:pPr>
            <w:r w:rsidRPr="008A765C">
              <w:rPr>
                <w:sz w:val="22"/>
                <w:szCs w:val="22"/>
              </w:rPr>
              <w:t>Площадь зоны застройки для специализи</w:t>
            </w:r>
            <w:r w:rsidR="008A765C">
              <w:rPr>
                <w:sz w:val="22"/>
                <w:szCs w:val="22"/>
              </w:rPr>
              <w:t>рованной общественной застройки</w:t>
            </w:r>
          </w:p>
        </w:tc>
        <w:tc>
          <w:tcPr>
            <w:tcW w:w="2298" w:type="dxa"/>
            <w:shd w:val="clear" w:color="auto" w:fill="auto"/>
          </w:tcPr>
          <w:p w:rsidR="00280E62" w:rsidRPr="008A765C" w:rsidRDefault="00280E62" w:rsidP="008A765C">
            <w:pPr>
              <w:jc w:val="center"/>
              <w:rPr>
                <w:bCs/>
                <w:sz w:val="22"/>
                <w:szCs w:val="22"/>
              </w:rPr>
            </w:pPr>
            <w:r w:rsidRPr="008A765C">
              <w:rPr>
                <w:bCs/>
                <w:sz w:val="22"/>
                <w:szCs w:val="22"/>
              </w:rPr>
              <w:t>6,5577</w:t>
            </w:r>
            <w:r w:rsidR="008A765C">
              <w:rPr>
                <w:bCs/>
                <w:sz w:val="22"/>
                <w:szCs w:val="22"/>
              </w:rPr>
              <w:t xml:space="preserve"> га</w:t>
            </w:r>
          </w:p>
        </w:tc>
      </w:tr>
      <w:tr w:rsidR="00280E62" w:rsidRPr="008A765C" w:rsidTr="008A765C">
        <w:tc>
          <w:tcPr>
            <w:tcW w:w="842" w:type="dxa"/>
            <w:shd w:val="clear" w:color="auto" w:fill="auto"/>
          </w:tcPr>
          <w:p w:rsidR="00280E62" w:rsidRPr="008A765C" w:rsidRDefault="008A765C" w:rsidP="008A765C">
            <w:pPr>
              <w:jc w:val="center"/>
              <w:rPr>
                <w:bCs/>
                <w:sz w:val="22"/>
                <w:szCs w:val="22"/>
              </w:rPr>
            </w:pPr>
            <w:r>
              <w:rPr>
                <w:bCs/>
                <w:sz w:val="22"/>
                <w:szCs w:val="22"/>
              </w:rPr>
              <w:t>4</w:t>
            </w:r>
          </w:p>
        </w:tc>
        <w:tc>
          <w:tcPr>
            <w:tcW w:w="6715" w:type="dxa"/>
            <w:shd w:val="clear" w:color="auto" w:fill="auto"/>
          </w:tcPr>
          <w:p w:rsidR="00280E62" w:rsidRPr="008A765C" w:rsidRDefault="008A765C" w:rsidP="008A765C">
            <w:pPr>
              <w:rPr>
                <w:sz w:val="22"/>
                <w:szCs w:val="22"/>
              </w:rPr>
            </w:pPr>
            <w:r>
              <w:rPr>
                <w:sz w:val="22"/>
                <w:szCs w:val="22"/>
              </w:rPr>
              <w:t>П</w:t>
            </w:r>
            <w:r w:rsidR="00280E62" w:rsidRPr="008A765C">
              <w:rPr>
                <w:sz w:val="22"/>
                <w:szCs w:val="22"/>
              </w:rPr>
              <w:t>лощадь застройки для зоны специализированной общественной застройки:</w:t>
            </w:r>
          </w:p>
        </w:tc>
        <w:tc>
          <w:tcPr>
            <w:tcW w:w="2298" w:type="dxa"/>
            <w:shd w:val="clear" w:color="auto" w:fill="auto"/>
          </w:tcPr>
          <w:p w:rsidR="00280E62" w:rsidRPr="008A765C" w:rsidRDefault="00280E62" w:rsidP="008A765C">
            <w:pPr>
              <w:jc w:val="center"/>
              <w:rPr>
                <w:bCs/>
                <w:sz w:val="22"/>
                <w:szCs w:val="22"/>
              </w:rPr>
            </w:pPr>
            <w:r w:rsidRPr="008A765C">
              <w:rPr>
                <w:bCs/>
                <w:sz w:val="22"/>
                <w:szCs w:val="22"/>
              </w:rPr>
              <w:t>2,0393</w:t>
            </w:r>
            <w:r w:rsidR="008A765C">
              <w:rPr>
                <w:bCs/>
                <w:sz w:val="22"/>
                <w:szCs w:val="22"/>
              </w:rPr>
              <w:t xml:space="preserve"> га</w:t>
            </w:r>
          </w:p>
        </w:tc>
      </w:tr>
      <w:tr w:rsidR="00280E62" w:rsidRPr="008A765C" w:rsidTr="008A765C">
        <w:tc>
          <w:tcPr>
            <w:tcW w:w="842" w:type="dxa"/>
            <w:shd w:val="clear" w:color="auto" w:fill="auto"/>
          </w:tcPr>
          <w:p w:rsidR="00280E62" w:rsidRPr="008A765C" w:rsidRDefault="00280E62" w:rsidP="008A765C">
            <w:pPr>
              <w:jc w:val="center"/>
              <w:rPr>
                <w:bCs/>
                <w:sz w:val="22"/>
                <w:szCs w:val="22"/>
              </w:rPr>
            </w:pPr>
          </w:p>
        </w:tc>
        <w:tc>
          <w:tcPr>
            <w:tcW w:w="6715" w:type="dxa"/>
            <w:shd w:val="clear" w:color="auto" w:fill="auto"/>
          </w:tcPr>
          <w:p w:rsidR="00280E62" w:rsidRPr="008A765C" w:rsidRDefault="008A765C" w:rsidP="008A765C">
            <w:pPr>
              <w:contextualSpacing/>
              <w:rPr>
                <w:sz w:val="22"/>
                <w:szCs w:val="22"/>
              </w:rPr>
            </w:pPr>
            <w:r>
              <w:rPr>
                <w:sz w:val="22"/>
                <w:szCs w:val="22"/>
              </w:rPr>
              <w:t>о</w:t>
            </w:r>
            <w:r w:rsidR="00280E62" w:rsidRPr="008A765C">
              <w:rPr>
                <w:sz w:val="22"/>
                <w:szCs w:val="22"/>
              </w:rPr>
              <w:t>бъекты спорта</w:t>
            </w:r>
          </w:p>
        </w:tc>
        <w:tc>
          <w:tcPr>
            <w:tcW w:w="2298" w:type="dxa"/>
            <w:shd w:val="clear" w:color="auto" w:fill="auto"/>
          </w:tcPr>
          <w:p w:rsidR="00280E62" w:rsidRPr="008A765C" w:rsidRDefault="00280E62" w:rsidP="008A765C">
            <w:pPr>
              <w:jc w:val="center"/>
              <w:rPr>
                <w:bCs/>
                <w:sz w:val="22"/>
                <w:szCs w:val="22"/>
              </w:rPr>
            </w:pPr>
            <w:r w:rsidRPr="008A765C">
              <w:rPr>
                <w:bCs/>
                <w:sz w:val="22"/>
                <w:szCs w:val="22"/>
              </w:rPr>
              <w:t>2,0036</w:t>
            </w:r>
            <w:r w:rsidR="008A765C">
              <w:rPr>
                <w:bCs/>
                <w:sz w:val="22"/>
                <w:szCs w:val="22"/>
              </w:rPr>
              <w:t xml:space="preserve"> га</w:t>
            </w:r>
          </w:p>
        </w:tc>
      </w:tr>
      <w:tr w:rsidR="00280E62" w:rsidRPr="008A765C" w:rsidTr="008A765C">
        <w:tc>
          <w:tcPr>
            <w:tcW w:w="842" w:type="dxa"/>
            <w:shd w:val="clear" w:color="auto" w:fill="auto"/>
          </w:tcPr>
          <w:p w:rsidR="00280E62" w:rsidRPr="008A765C" w:rsidRDefault="00280E62" w:rsidP="008A765C">
            <w:pPr>
              <w:jc w:val="center"/>
              <w:rPr>
                <w:bCs/>
                <w:sz w:val="22"/>
                <w:szCs w:val="22"/>
              </w:rPr>
            </w:pPr>
          </w:p>
        </w:tc>
        <w:tc>
          <w:tcPr>
            <w:tcW w:w="6715" w:type="dxa"/>
            <w:shd w:val="clear" w:color="auto" w:fill="auto"/>
          </w:tcPr>
          <w:p w:rsidR="00280E62" w:rsidRPr="008A765C" w:rsidRDefault="008A765C" w:rsidP="008A765C">
            <w:pPr>
              <w:contextualSpacing/>
              <w:rPr>
                <w:sz w:val="22"/>
                <w:szCs w:val="22"/>
              </w:rPr>
            </w:pPr>
            <w:r>
              <w:rPr>
                <w:sz w:val="22"/>
                <w:szCs w:val="22"/>
              </w:rPr>
              <w:t>п</w:t>
            </w:r>
            <w:r w:rsidR="00280E62" w:rsidRPr="008A765C">
              <w:rPr>
                <w:sz w:val="22"/>
                <w:szCs w:val="22"/>
              </w:rPr>
              <w:t>рочие сооружения</w:t>
            </w:r>
          </w:p>
        </w:tc>
        <w:tc>
          <w:tcPr>
            <w:tcW w:w="2298" w:type="dxa"/>
            <w:shd w:val="clear" w:color="auto" w:fill="auto"/>
          </w:tcPr>
          <w:p w:rsidR="00280E62" w:rsidRPr="008A765C" w:rsidRDefault="00280E62" w:rsidP="008A765C">
            <w:pPr>
              <w:jc w:val="center"/>
              <w:rPr>
                <w:bCs/>
                <w:sz w:val="22"/>
                <w:szCs w:val="22"/>
              </w:rPr>
            </w:pPr>
            <w:r w:rsidRPr="008A765C">
              <w:rPr>
                <w:bCs/>
                <w:sz w:val="22"/>
                <w:szCs w:val="22"/>
              </w:rPr>
              <w:t>0,0357</w:t>
            </w:r>
            <w:r w:rsidR="008A765C">
              <w:rPr>
                <w:bCs/>
                <w:sz w:val="22"/>
                <w:szCs w:val="22"/>
              </w:rPr>
              <w:t xml:space="preserve"> га</w:t>
            </w:r>
          </w:p>
        </w:tc>
      </w:tr>
      <w:tr w:rsidR="00280E62" w:rsidRPr="008A765C" w:rsidTr="008A765C">
        <w:tc>
          <w:tcPr>
            <w:tcW w:w="842" w:type="dxa"/>
            <w:shd w:val="clear" w:color="auto" w:fill="auto"/>
          </w:tcPr>
          <w:p w:rsidR="00280E62" w:rsidRPr="008A765C" w:rsidRDefault="008A765C" w:rsidP="008A765C">
            <w:pPr>
              <w:jc w:val="center"/>
              <w:rPr>
                <w:bCs/>
                <w:sz w:val="22"/>
                <w:szCs w:val="22"/>
                <w:highlight w:val="lightGray"/>
              </w:rPr>
            </w:pPr>
            <w:r>
              <w:rPr>
                <w:bCs/>
                <w:sz w:val="22"/>
                <w:szCs w:val="22"/>
                <w:highlight w:val="lightGray"/>
              </w:rPr>
              <w:t>5</w:t>
            </w:r>
          </w:p>
        </w:tc>
        <w:tc>
          <w:tcPr>
            <w:tcW w:w="6715" w:type="dxa"/>
            <w:shd w:val="clear" w:color="auto" w:fill="auto"/>
          </w:tcPr>
          <w:p w:rsidR="00280E62" w:rsidRPr="008A765C" w:rsidRDefault="008A765C" w:rsidP="008A765C">
            <w:pPr>
              <w:contextualSpacing/>
              <w:rPr>
                <w:sz w:val="22"/>
                <w:szCs w:val="22"/>
              </w:rPr>
            </w:pPr>
            <w:r>
              <w:rPr>
                <w:sz w:val="22"/>
                <w:szCs w:val="22"/>
              </w:rPr>
              <w:t>П</w:t>
            </w:r>
            <w:r w:rsidR="00280E62" w:rsidRPr="008A765C">
              <w:rPr>
                <w:sz w:val="22"/>
                <w:szCs w:val="22"/>
              </w:rPr>
              <w:t>лощадь зоны застройки смешанной обществ</w:t>
            </w:r>
            <w:r>
              <w:rPr>
                <w:sz w:val="22"/>
                <w:szCs w:val="22"/>
              </w:rPr>
              <w:t>енно-деловой застройки</w:t>
            </w:r>
          </w:p>
        </w:tc>
        <w:tc>
          <w:tcPr>
            <w:tcW w:w="2298" w:type="dxa"/>
            <w:shd w:val="clear" w:color="auto" w:fill="auto"/>
          </w:tcPr>
          <w:p w:rsidR="00280E62" w:rsidRPr="008A765C" w:rsidRDefault="00280E62" w:rsidP="008A765C">
            <w:pPr>
              <w:jc w:val="center"/>
              <w:rPr>
                <w:bCs/>
                <w:sz w:val="22"/>
                <w:szCs w:val="22"/>
              </w:rPr>
            </w:pPr>
            <w:r w:rsidRPr="008A765C">
              <w:rPr>
                <w:bCs/>
                <w:sz w:val="22"/>
                <w:szCs w:val="22"/>
              </w:rPr>
              <w:t>1,2488</w:t>
            </w:r>
            <w:r w:rsidR="008A765C">
              <w:rPr>
                <w:bCs/>
                <w:sz w:val="22"/>
                <w:szCs w:val="22"/>
              </w:rPr>
              <w:t xml:space="preserve"> га</w:t>
            </w:r>
          </w:p>
        </w:tc>
      </w:tr>
      <w:tr w:rsidR="00280E62" w:rsidRPr="008A765C" w:rsidTr="008A765C">
        <w:tc>
          <w:tcPr>
            <w:tcW w:w="842" w:type="dxa"/>
            <w:shd w:val="clear" w:color="auto" w:fill="auto"/>
          </w:tcPr>
          <w:p w:rsidR="00280E62" w:rsidRPr="008A765C" w:rsidRDefault="008A765C" w:rsidP="008A765C">
            <w:pPr>
              <w:jc w:val="center"/>
              <w:rPr>
                <w:bCs/>
                <w:sz w:val="22"/>
                <w:szCs w:val="22"/>
                <w:highlight w:val="lightGray"/>
              </w:rPr>
            </w:pPr>
            <w:r>
              <w:rPr>
                <w:bCs/>
                <w:sz w:val="22"/>
                <w:szCs w:val="22"/>
                <w:highlight w:val="lightGray"/>
              </w:rPr>
              <w:t>6</w:t>
            </w:r>
          </w:p>
        </w:tc>
        <w:tc>
          <w:tcPr>
            <w:tcW w:w="6715" w:type="dxa"/>
            <w:shd w:val="clear" w:color="auto" w:fill="auto"/>
          </w:tcPr>
          <w:p w:rsidR="00280E62" w:rsidRPr="008A765C" w:rsidRDefault="00280E62" w:rsidP="008A765C">
            <w:pPr>
              <w:contextualSpacing/>
              <w:rPr>
                <w:sz w:val="22"/>
                <w:szCs w:val="22"/>
              </w:rPr>
            </w:pPr>
            <w:r w:rsidRPr="008A765C">
              <w:rPr>
                <w:sz w:val="22"/>
                <w:szCs w:val="22"/>
              </w:rPr>
              <w:t>Площадь застройки д</w:t>
            </w:r>
            <w:r w:rsidR="008A765C">
              <w:rPr>
                <w:sz w:val="22"/>
                <w:szCs w:val="22"/>
              </w:rPr>
              <w:t>ля зоны смешанной общественно-</w:t>
            </w:r>
            <w:r w:rsidRPr="008A765C">
              <w:rPr>
                <w:sz w:val="22"/>
                <w:szCs w:val="22"/>
              </w:rPr>
              <w:t>деловой застройки:</w:t>
            </w:r>
          </w:p>
        </w:tc>
        <w:tc>
          <w:tcPr>
            <w:tcW w:w="2298" w:type="dxa"/>
            <w:shd w:val="clear" w:color="auto" w:fill="auto"/>
          </w:tcPr>
          <w:p w:rsidR="00280E62" w:rsidRPr="008A765C" w:rsidRDefault="00280E62" w:rsidP="008A765C">
            <w:pPr>
              <w:jc w:val="center"/>
              <w:rPr>
                <w:bCs/>
                <w:sz w:val="22"/>
                <w:szCs w:val="22"/>
              </w:rPr>
            </w:pPr>
            <w:r w:rsidRPr="008A765C">
              <w:rPr>
                <w:bCs/>
                <w:sz w:val="22"/>
                <w:szCs w:val="22"/>
              </w:rPr>
              <w:t>0,3702</w:t>
            </w:r>
            <w:r w:rsidR="008A765C">
              <w:rPr>
                <w:bCs/>
                <w:sz w:val="22"/>
                <w:szCs w:val="22"/>
              </w:rPr>
              <w:t xml:space="preserve"> га</w:t>
            </w:r>
          </w:p>
        </w:tc>
      </w:tr>
      <w:tr w:rsidR="00280E62" w:rsidRPr="008A765C" w:rsidTr="008A765C">
        <w:tc>
          <w:tcPr>
            <w:tcW w:w="842" w:type="dxa"/>
            <w:shd w:val="clear" w:color="auto" w:fill="auto"/>
          </w:tcPr>
          <w:p w:rsidR="00280E62" w:rsidRPr="008A765C" w:rsidRDefault="00280E62" w:rsidP="008A765C">
            <w:pPr>
              <w:jc w:val="center"/>
              <w:rPr>
                <w:bCs/>
                <w:sz w:val="22"/>
                <w:szCs w:val="22"/>
              </w:rPr>
            </w:pPr>
          </w:p>
        </w:tc>
        <w:tc>
          <w:tcPr>
            <w:tcW w:w="6715" w:type="dxa"/>
            <w:shd w:val="clear" w:color="auto" w:fill="auto"/>
          </w:tcPr>
          <w:p w:rsidR="00280E62" w:rsidRPr="008A765C" w:rsidRDefault="008A765C" w:rsidP="008A765C">
            <w:pPr>
              <w:contextualSpacing/>
              <w:rPr>
                <w:sz w:val="22"/>
                <w:szCs w:val="22"/>
              </w:rPr>
            </w:pPr>
            <w:r>
              <w:rPr>
                <w:sz w:val="22"/>
                <w:szCs w:val="22"/>
              </w:rPr>
              <w:t>о</w:t>
            </w:r>
            <w:r w:rsidR="00280E62" w:rsidRPr="008A765C">
              <w:rPr>
                <w:sz w:val="22"/>
                <w:szCs w:val="22"/>
              </w:rPr>
              <w:t>бъекты жилого назначения</w:t>
            </w:r>
          </w:p>
        </w:tc>
        <w:tc>
          <w:tcPr>
            <w:tcW w:w="2298" w:type="dxa"/>
            <w:shd w:val="clear" w:color="auto" w:fill="auto"/>
          </w:tcPr>
          <w:p w:rsidR="00280E62" w:rsidRPr="008A765C" w:rsidRDefault="00280E62" w:rsidP="008A765C">
            <w:pPr>
              <w:jc w:val="center"/>
              <w:rPr>
                <w:bCs/>
                <w:sz w:val="22"/>
                <w:szCs w:val="22"/>
              </w:rPr>
            </w:pPr>
            <w:r w:rsidRPr="008A765C">
              <w:rPr>
                <w:bCs/>
                <w:sz w:val="22"/>
                <w:szCs w:val="22"/>
              </w:rPr>
              <w:t>0,1977</w:t>
            </w:r>
            <w:r w:rsidR="008A765C">
              <w:rPr>
                <w:bCs/>
                <w:sz w:val="22"/>
                <w:szCs w:val="22"/>
              </w:rPr>
              <w:t xml:space="preserve"> га</w:t>
            </w:r>
          </w:p>
        </w:tc>
      </w:tr>
      <w:tr w:rsidR="00280E62" w:rsidRPr="008A765C" w:rsidTr="008A765C">
        <w:tc>
          <w:tcPr>
            <w:tcW w:w="842" w:type="dxa"/>
            <w:shd w:val="clear" w:color="auto" w:fill="auto"/>
          </w:tcPr>
          <w:p w:rsidR="00280E62" w:rsidRPr="008A765C" w:rsidRDefault="00280E62" w:rsidP="008A765C">
            <w:pPr>
              <w:jc w:val="center"/>
              <w:rPr>
                <w:bCs/>
                <w:sz w:val="22"/>
                <w:szCs w:val="22"/>
              </w:rPr>
            </w:pPr>
          </w:p>
        </w:tc>
        <w:tc>
          <w:tcPr>
            <w:tcW w:w="6715" w:type="dxa"/>
            <w:shd w:val="clear" w:color="auto" w:fill="auto"/>
          </w:tcPr>
          <w:p w:rsidR="00280E62" w:rsidRPr="008A765C" w:rsidRDefault="008A765C" w:rsidP="008A765C">
            <w:pPr>
              <w:contextualSpacing/>
              <w:rPr>
                <w:sz w:val="22"/>
                <w:szCs w:val="22"/>
              </w:rPr>
            </w:pPr>
            <w:r>
              <w:rPr>
                <w:sz w:val="22"/>
                <w:szCs w:val="22"/>
              </w:rPr>
              <w:t>а</w:t>
            </w:r>
            <w:r w:rsidR="00280E62" w:rsidRPr="008A765C">
              <w:rPr>
                <w:sz w:val="22"/>
                <w:szCs w:val="22"/>
              </w:rPr>
              <w:t>дминистративные здания</w:t>
            </w:r>
          </w:p>
        </w:tc>
        <w:tc>
          <w:tcPr>
            <w:tcW w:w="2298" w:type="dxa"/>
            <w:shd w:val="clear" w:color="auto" w:fill="auto"/>
          </w:tcPr>
          <w:p w:rsidR="00280E62" w:rsidRPr="008A765C" w:rsidRDefault="00280E62" w:rsidP="008A765C">
            <w:pPr>
              <w:jc w:val="center"/>
              <w:rPr>
                <w:bCs/>
                <w:sz w:val="22"/>
                <w:szCs w:val="22"/>
              </w:rPr>
            </w:pPr>
            <w:r w:rsidRPr="008A765C">
              <w:rPr>
                <w:bCs/>
                <w:sz w:val="22"/>
                <w:szCs w:val="22"/>
              </w:rPr>
              <w:t>0,1474</w:t>
            </w:r>
            <w:r w:rsidR="008A765C">
              <w:rPr>
                <w:bCs/>
                <w:sz w:val="22"/>
                <w:szCs w:val="22"/>
              </w:rPr>
              <w:t xml:space="preserve"> га</w:t>
            </w:r>
          </w:p>
        </w:tc>
      </w:tr>
      <w:tr w:rsidR="00280E62" w:rsidRPr="008A765C" w:rsidTr="008A765C">
        <w:tc>
          <w:tcPr>
            <w:tcW w:w="842" w:type="dxa"/>
            <w:shd w:val="clear" w:color="auto" w:fill="auto"/>
          </w:tcPr>
          <w:p w:rsidR="00280E62" w:rsidRPr="008A765C" w:rsidRDefault="00280E62" w:rsidP="008A765C">
            <w:pPr>
              <w:jc w:val="center"/>
              <w:rPr>
                <w:bCs/>
                <w:sz w:val="22"/>
                <w:szCs w:val="22"/>
              </w:rPr>
            </w:pPr>
          </w:p>
        </w:tc>
        <w:tc>
          <w:tcPr>
            <w:tcW w:w="6715" w:type="dxa"/>
            <w:shd w:val="clear" w:color="auto" w:fill="auto"/>
          </w:tcPr>
          <w:p w:rsidR="00280E62" w:rsidRPr="008A765C" w:rsidRDefault="008A765C" w:rsidP="008A765C">
            <w:pPr>
              <w:contextualSpacing/>
              <w:rPr>
                <w:sz w:val="22"/>
                <w:szCs w:val="22"/>
              </w:rPr>
            </w:pPr>
            <w:r>
              <w:rPr>
                <w:sz w:val="22"/>
                <w:szCs w:val="22"/>
              </w:rPr>
              <w:t>п</w:t>
            </w:r>
            <w:r w:rsidR="00280E62" w:rsidRPr="008A765C">
              <w:rPr>
                <w:sz w:val="22"/>
                <w:szCs w:val="22"/>
              </w:rPr>
              <w:t>рочие сооружения</w:t>
            </w:r>
          </w:p>
        </w:tc>
        <w:tc>
          <w:tcPr>
            <w:tcW w:w="2298" w:type="dxa"/>
            <w:shd w:val="clear" w:color="auto" w:fill="auto"/>
          </w:tcPr>
          <w:p w:rsidR="00280E62" w:rsidRPr="008A765C" w:rsidRDefault="00280E62" w:rsidP="008A765C">
            <w:pPr>
              <w:jc w:val="center"/>
              <w:rPr>
                <w:bCs/>
                <w:sz w:val="22"/>
                <w:szCs w:val="22"/>
              </w:rPr>
            </w:pPr>
            <w:r w:rsidRPr="008A765C">
              <w:rPr>
                <w:bCs/>
                <w:sz w:val="22"/>
                <w:szCs w:val="22"/>
              </w:rPr>
              <w:t>0,0251</w:t>
            </w:r>
            <w:r w:rsidR="008A765C">
              <w:rPr>
                <w:bCs/>
                <w:sz w:val="22"/>
                <w:szCs w:val="22"/>
              </w:rPr>
              <w:t xml:space="preserve"> га</w:t>
            </w:r>
          </w:p>
        </w:tc>
      </w:tr>
      <w:tr w:rsidR="00280E62" w:rsidRPr="008A765C" w:rsidTr="008A765C">
        <w:tc>
          <w:tcPr>
            <w:tcW w:w="842" w:type="dxa"/>
            <w:shd w:val="clear" w:color="auto" w:fill="auto"/>
          </w:tcPr>
          <w:p w:rsidR="00280E62" w:rsidRPr="008A765C" w:rsidRDefault="008A765C" w:rsidP="008A765C">
            <w:pPr>
              <w:jc w:val="center"/>
              <w:rPr>
                <w:bCs/>
                <w:sz w:val="22"/>
                <w:szCs w:val="22"/>
              </w:rPr>
            </w:pPr>
            <w:r>
              <w:rPr>
                <w:bCs/>
                <w:sz w:val="22"/>
                <w:szCs w:val="22"/>
              </w:rPr>
              <w:t>7</w:t>
            </w:r>
          </w:p>
        </w:tc>
        <w:tc>
          <w:tcPr>
            <w:tcW w:w="6715" w:type="dxa"/>
            <w:shd w:val="clear" w:color="auto" w:fill="auto"/>
          </w:tcPr>
          <w:p w:rsidR="00280E62" w:rsidRPr="008A765C" w:rsidRDefault="00280E62" w:rsidP="008A765C">
            <w:pPr>
              <w:rPr>
                <w:sz w:val="22"/>
                <w:szCs w:val="22"/>
              </w:rPr>
            </w:pPr>
            <w:r w:rsidRPr="008A765C">
              <w:rPr>
                <w:sz w:val="22"/>
                <w:szCs w:val="22"/>
              </w:rPr>
              <w:t>Процент застройки</w:t>
            </w:r>
          </w:p>
        </w:tc>
        <w:tc>
          <w:tcPr>
            <w:tcW w:w="2298" w:type="dxa"/>
            <w:shd w:val="clear" w:color="auto" w:fill="auto"/>
          </w:tcPr>
          <w:p w:rsidR="00280E62" w:rsidRPr="008A765C" w:rsidRDefault="00280E62" w:rsidP="008A765C">
            <w:pPr>
              <w:jc w:val="center"/>
              <w:rPr>
                <w:bCs/>
                <w:sz w:val="22"/>
                <w:szCs w:val="22"/>
              </w:rPr>
            </w:pPr>
            <w:r w:rsidRPr="008A765C">
              <w:rPr>
                <w:bCs/>
                <w:sz w:val="22"/>
                <w:szCs w:val="22"/>
              </w:rPr>
              <w:t>30%</w:t>
            </w:r>
          </w:p>
        </w:tc>
      </w:tr>
      <w:tr w:rsidR="00280E62" w:rsidRPr="008A765C" w:rsidTr="008A765C">
        <w:tc>
          <w:tcPr>
            <w:tcW w:w="842" w:type="dxa"/>
            <w:shd w:val="clear" w:color="auto" w:fill="auto"/>
          </w:tcPr>
          <w:p w:rsidR="00280E62" w:rsidRPr="008A765C" w:rsidRDefault="008A765C" w:rsidP="008A765C">
            <w:pPr>
              <w:jc w:val="center"/>
              <w:rPr>
                <w:bCs/>
                <w:sz w:val="22"/>
                <w:szCs w:val="22"/>
              </w:rPr>
            </w:pPr>
            <w:r>
              <w:rPr>
                <w:bCs/>
                <w:sz w:val="22"/>
                <w:szCs w:val="22"/>
              </w:rPr>
              <w:t>8</w:t>
            </w:r>
          </w:p>
        </w:tc>
        <w:tc>
          <w:tcPr>
            <w:tcW w:w="6715" w:type="dxa"/>
            <w:shd w:val="clear" w:color="auto" w:fill="auto"/>
          </w:tcPr>
          <w:p w:rsidR="00280E62" w:rsidRPr="008A765C" w:rsidRDefault="00280E62" w:rsidP="008A765C">
            <w:pPr>
              <w:rPr>
                <w:sz w:val="22"/>
                <w:szCs w:val="22"/>
              </w:rPr>
            </w:pPr>
            <w:r w:rsidRPr="008A765C">
              <w:rPr>
                <w:sz w:val="22"/>
                <w:szCs w:val="22"/>
              </w:rPr>
              <w:t>Улично-дорожная сеть:</w:t>
            </w:r>
          </w:p>
        </w:tc>
        <w:tc>
          <w:tcPr>
            <w:tcW w:w="2298" w:type="dxa"/>
            <w:shd w:val="clear" w:color="auto" w:fill="auto"/>
          </w:tcPr>
          <w:p w:rsidR="00280E62" w:rsidRPr="008A765C" w:rsidRDefault="00280E62" w:rsidP="008A765C">
            <w:pPr>
              <w:jc w:val="center"/>
              <w:rPr>
                <w:bCs/>
                <w:sz w:val="22"/>
                <w:szCs w:val="22"/>
                <w:highlight w:val="yellow"/>
              </w:rPr>
            </w:pPr>
            <w:r w:rsidRPr="008A765C">
              <w:rPr>
                <w:bCs/>
                <w:sz w:val="22"/>
                <w:szCs w:val="22"/>
              </w:rPr>
              <w:t>2,6749</w:t>
            </w:r>
            <w:r w:rsidR="008A765C">
              <w:rPr>
                <w:bCs/>
                <w:sz w:val="22"/>
                <w:szCs w:val="22"/>
              </w:rPr>
              <w:t xml:space="preserve"> га</w:t>
            </w:r>
          </w:p>
        </w:tc>
      </w:tr>
      <w:tr w:rsidR="00280E62" w:rsidRPr="008A765C" w:rsidTr="008A765C">
        <w:tc>
          <w:tcPr>
            <w:tcW w:w="842" w:type="dxa"/>
            <w:shd w:val="clear" w:color="auto" w:fill="auto"/>
          </w:tcPr>
          <w:p w:rsidR="00280E62" w:rsidRPr="008A765C" w:rsidRDefault="00280E62" w:rsidP="008A765C">
            <w:pPr>
              <w:jc w:val="center"/>
              <w:rPr>
                <w:bCs/>
                <w:sz w:val="22"/>
                <w:szCs w:val="22"/>
              </w:rPr>
            </w:pPr>
          </w:p>
        </w:tc>
        <w:tc>
          <w:tcPr>
            <w:tcW w:w="6715" w:type="dxa"/>
            <w:shd w:val="clear" w:color="auto" w:fill="auto"/>
          </w:tcPr>
          <w:p w:rsidR="00280E62" w:rsidRPr="008A765C" w:rsidRDefault="008A765C" w:rsidP="008A765C">
            <w:pPr>
              <w:contextualSpacing/>
              <w:rPr>
                <w:sz w:val="22"/>
                <w:szCs w:val="22"/>
              </w:rPr>
            </w:pPr>
            <w:r>
              <w:rPr>
                <w:sz w:val="22"/>
                <w:szCs w:val="22"/>
              </w:rPr>
              <w:t>д</w:t>
            </w:r>
            <w:r w:rsidR="00280E62" w:rsidRPr="008A765C">
              <w:rPr>
                <w:sz w:val="22"/>
                <w:szCs w:val="22"/>
              </w:rPr>
              <w:t>ороги и проезды</w:t>
            </w:r>
          </w:p>
        </w:tc>
        <w:tc>
          <w:tcPr>
            <w:tcW w:w="2298" w:type="dxa"/>
            <w:shd w:val="clear" w:color="auto" w:fill="auto"/>
          </w:tcPr>
          <w:p w:rsidR="00280E62" w:rsidRPr="008A765C" w:rsidRDefault="00280E62" w:rsidP="008A765C">
            <w:pPr>
              <w:jc w:val="center"/>
              <w:rPr>
                <w:bCs/>
                <w:sz w:val="22"/>
                <w:szCs w:val="22"/>
                <w:highlight w:val="yellow"/>
              </w:rPr>
            </w:pPr>
            <w:r w:rsidRPr="008A765C">
              <w:rPr>
                <w:bCs/>
                <w:sz w:val="22"/>
                <w:szCs w:val="22"/>
              </w:rPr>
              <w:t>1,7176</w:t>
            </w:r>
            <w:r w:rsidR="008A765C">
              <w:rPr>
                <w:bCs/>
                <w:sz w:val="22"/>
                <w:szCs w:val="22"/>
              </w:rPr>
              <w:t xml:space="preserve"> га</w:t>
            </w:r>
          </w:p>
        </w:tc>
      </w:tr>
      <w:tr w:rsidR="00280E62" w:rsidRPr="008A765C" w:rsidTr="008A765C">
        <w:tc>
          <w:tcPr>
            <w:tcW w:w="842" w:type="dxa"/>
            <w:shd w:val="clear" w:color="auto" w:fill="auto"/>
          </w:tcPr>
          <w:p w:rsidR="00280E62" w:rsidRPr="008A765C" w:rsidRDefault="00280E62" w:rsidP="008A765C">
            <w:pPr>
              <w:jc w:val="center"/>
              <w:rPr>
                <w:bCs/>
                <w:sz w:val="22"/>
                <w:szCs w:val="22"/>
              </w:rPr>
            </w:pPr>
          </w:p>
        </w:tc>
        <w:tc>
          <w:tcPr>
            <w:tcW w:w="6715" w:type="dxa"/>
            <w:shd w:val="clear" w:color="auto" w:fill="auto"/>
          </w:tcPr>
          <w:p w:rsidR="00280E62" w:rsidRPr="008A765C" w:rsidRDefault="008A765C" w:rsidP="008A765C">
            <w:pPr>
              <w:contextualSpacing/>
              <w:rPr>
                <w:sz w:val="22"/>
                <w:szCs w:val="22"/>
              </w:rPr>
            </w:pPr>
            <w:r>
              <w:rPr>
                <w:sz w:val="22"/>
                <w:szCs w:val="22"/>
              </w:rPr>
              <w:t>т</w:t>
            </w:r>
            <w:r w:rsidR="00280E62" w:rsidRPr="008A765C">
              <w:rPr>
                <w:sz w:val="22"/>
                <w:szCs w:val="22"/>
              </w:rPr>
              <w:t>ротуары</w:t>
            </w:r>
          </w:p>
        </w:tc>
        <w:tc>
          <w:tcPr>
            <w:tcW w:w="2298" w:type="dxa"/>
            <w:shd w:val="clear" w:color="auto" w:fill="auto"/>
          </w:tcPr>
          <w:p w:rsidR="00280E62" w:rsidRPr="008A765C" w:rsidRDefault="00280E62" w:rsidP="008A765C">
            <w:pPr>
              <w:jc w:val="center"/>
              <w:rPr>
                <w:bCs/>
                <w:sz w:val="22"/>
                <w:szCs w:val="22"/>
                <w:highlight w:val="yellow"/>
              </w:rPr>
            </w:pPr>
            <w:r w:rsidRPr="008A765C">
              <w:rPr>
                <w:bCs/>
                <w:sz w:val="22"/>
                <w:szCs w:val="22"/>
              </w:rPr>
              <w:t>0,9573</w:t>
            </w:r>
            <w:r w:rsidR="008A765C">
              <w:rPr>
                <w:bCs/>
                <w:sz w:val="22"/>
                <w:szCs w:val="22"/>
              </w:rPr>
              <w:t xml:space="preserve"> га</w:t>
            </w:r>
          </w:p>
        </w:tc>
      </w:tr>
      <w:tr w:rsidR="00280E62" w:rsidRPr="008A765C" w:rsidTr="008A765C">
        <w:tc>
          <w:tcPr>
            <w:tcW w:w="842" w:type="dxa"/>
            <w:tcBorders>
              <w:top w:val="single" w:sz="4" w:space="0" w:color="auto"/>
              <w:left w:val="single" w:sz="4" w:space="0" w:color="auto"/>
              <w:bottom w:val="single" w:sz="4" w:space="0" w:color="auto"/>
              <w:right w:val="single" w:sz="4" w:space="0" w:color="auto"/>
            </w:tcBorders>
            <w:shd w:val="clear" w:color="auto" w:fill="auto"/>
          </w:tcPr>
          <w:p w:rsidR="00280E62" w:rsidRPr="008A765C" w:rsidRDefault="008A765C" w:rsidP="008A765C">
            <w:pPr>
              <w:jc w:val="center"/>
              <w:rPr>
                <w:bCs/>
                <w:sz w:val="22"/>
                <w:szCs w:val="22"/>
              </w:rPr>
            </w:pPr>
            <w:r>
              <w:rPr>
                <w:bCs/>
                <w:sz w:val="22"/>
                <w:szCs w:val="22"/>
              </w:rPr>
              <w:t>9</w:t>
            </w:r>
          </w:p>
        </w:tc>
        <w:tc>
          <w:tcPr>
            <w:tcW w:w="6715" w:type="dxa"/>
            <w:tcBorders>
              <w:top w:val="single" w:sz="4" w:space="0" w:color="auto"/>
              <w:left w:val="single" w:sz="4" w:space="0" w:color="auto"/>
              <w:bottom w:val="single" w:sz="4" w:space="0" w:color="auto"/>
              <w:right w:val="single" w:sz="4" w:space="0" w:color="auto"/>
            </w:tcBorders>
            <w:shd w:val="clear" w:color="auto" w:fill="auto"/>
          </w:tcPr>
          <w:p w:rsidR="00280E62" w:rsidRPr="008A765C" w:rsidRDefault="00280E62" w:rsidP="008A765C">
            <w:pPr>
              <w:contextualSpacing/>
              <w:rPr>
                <w:sz w:val="22"/>
                <w:szCs w:val="22"/>
              </w:rPr>
            </w:pPr>
            <w:r w:rsidRPr="008A765C">
              <w:rPr>
                <w:sz w:val="22"/>
                <w:szCs w:val="22"/>
              </w:rPr>
              <w:t>Площадь озеленения</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280E62" w:rsidRPr="008A765C" w:rsidRDefault="00280E62" w:rsidP="008A765C">
            <w:pPr>
              <w:jc w:val="center"/>
              <w:rPr>
                <w:bCs/>
                <w:sz w:val="22"/>
                <w:szCs w:val="22"/>
                <w:highlight w:val="yellow"/>
              </w:rPr>
            </w:pPr>
            <w:r w:rsidRPr="008A765C">
              <w:rPr>
                <w:bCs/>
                <w:sz w:val="22"/>
                <w:szCs w:val="22"/>
              </w:rPr>
              <w:t>2,0388</w:t>
            </w:r>
            <w:r w:rsidR="008A765C">
              <w:rPr>
                <w:bCs/>
                <w:sz w:val="22"/>
                <w:szCs w:val="22"/>
              </w:rPr>
              <w:t xml:space="preserve"> га</w:t>
            </w:r>
          </w:p>
        </w:tc>
      </w:tr>
      <w:tr w:rsidR="00280E62" w:rsidRPr="008A765C" w:rsidTr="008A765C">
        <w:tc>
          <w:tcPr>
            <w:tcW w:w="842" w:type="dxa"/>
            <w:tcBorders>
              <w:top w:val="single" w:sz="4" w:space="0" w:color="auto"/>
              <w:left w:val="single" w:sz="4" w:space="0" w:color="auto"/>
              <w:bottom w:val="single" w:sz="4" w:space="0" w:color="auto"/>
              <w:right w:val="single" w:sz="4" w:space="0" w:color="auto"/>
            </w:tcBorders>
            <w:shd w:val="clear" w:color="auto" w:fill="auto"/>
          </w:tcPr>
          <w:p w:rsidR="00280E62" w:rsidRPr="008A765C" w:rsidRDefault="008A765C" w:rsidP="008A765C">
            <w:pPr>
              <w:jc w:val="center"/>
              <w:rPr>
                <w:bCs/>
                <w:sz w:val="22"/>
                <w:szCs w:val="22"/>
              </w:rPr>
            </w:pPr>
            <w:r>
              <w:rPr>
                <w:bCs/>
                <w:sz w:val="22"/>
                <w:szCs w:val="22"/>
              </w:rPr>
              <w:t>10</w:t>
            </w:r>
          </w:p>
        </w:tc>
        <w:tc>
          <w:tcPr>
            <w:tcW w:w="6715" w:type="dxa"/>
            <w:tcBorders>
              <w:top w:val="single" w:sz="4" w:space="0" w:color="auto"/>
              <w:left w:val="single" w:sz="4" w:space="0" w:color="auto"/>
              <w:bottom w:val="single" w:sz="4" w:space="0" w:color="auto"/>
              <w:right w:val="single" w:sz="4" w:space="0" w:color="auto"/>
            </w:tcBorders>
            <w:shd w:val="clear" w:color="auto" w:fill="auto"/>
          </w:tcPr>
          <w:p w:rsidR="00280E62" w:rsidRPr="008A765C" w:rsidRDefault="00280E62" w:rsidP="008A765C">
            <w:pPr>
              <w:contextualSpacing/>
              <w:rPr>
                <w:sz w:val="22"/>
                <w:szCs w:val="22"/>
              </w:rPr>
            </w:pPr>
            <w:r w:rsidRPr="008A765C">
              <w:rPr>
                <w:sz w:val="22"/>
                <w:szCs w:val="22"/>
              </w:rPr>
              <w:t>Процент озеленения</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280E62" w:rsidRPr="008A765C" w:rsidRDefault="00280E62" w:rsidP="008A765C">
            <w:pPr>
              <w:jc w:val="center"/>
              <w:rPr>
                <w:bCs/>
                <w:sz w:val="22"/>
                <w:szCs w:val="22"/>
                <w:highlight w:val="yellow"/>
              </w:rPr>
            </w:pPr>
            <w:r w:rsidRPr="008A765C">
              <w:rPr>
                <w:bCs/>
                <w:sz w:val="22"/>
                <w:szCs w:val="22"/>
              </w:rPr>
              <w:t>25%</w:t>
            </w:r>
          </w:p>
        </w:tc>
      </w:tr>
      <w:tr w:rsidR="00280E62" w:rsidRPr="008A765C" w:rsidTr="008A765C">
        <w:tc>
          <w:tcPr>
            <w:tcW w:w="842" w:type="dxa"/>
            <w:tcBorders>
              <w:top w:val="single" w:sz="4" w:space="0" w:color="auto"/>
              <w:left w:val="single" w:sz="4" w:space="0" w:color="auto"/>
              <w:bottom w:val="single" w:sz="4" w:space="0" w:color="auto"/>
              <w:right w:val="single" w:sz="4" w:space="0" w:color="auto"/>
            </w:tcBorders>
            <w:shd w:val="clear" w:color="auto" w:fill="auto"/>
          </w:tcPr>
          <w:p w:rsidR="00280E62" w:rsidRPr="008A765C" w:rsidRDefault="008A765C" w:rsidP="008A765C">
            <w:pPr>
              <w:jc w:val="center"/>
              <w:rPr>
                <w:bCs/>
                <w:sz w:val="22"/>
                <w:szCs w:val="22"/>
              </w:rPr>
            </w:pPr>
            <w:r>
              <w:rPr>
                <w:bCs/>
                <w:sz w:val="22"/>
                <w:szCs w:val="22"/>
              </w:rPr>
              <w:t>11</w:t>
            </w:r>
          </w:p>
        </w:tc>
        <w:tc>
          <w:tcPr>
            <w:tcW w:w="6715" w:type="dxa"/>
            <w:tcBorders>
              <w:top w:val="single" w:sz="4" w:space="0" w:color="auto"/>
              <w:left w:val="single" w:sz="4" w:space="0" w:color="auto"/>
              <w:bottom w:val="single" w:sz="4" w:space="0" w:color="auto"/>
              <w:right w:val="single" w:sz="4" w:space="0" w:color="auto"/>
            </w:tcBorders>
            <w:shd w:val="clear" w:color="auto" w:fill="auto"/>
          </w:tcPr>
          <w:p w:rsidR="00280E62" w:rsidRPr="008A765C" w:rsidRDefault="00280E62" w:rsidP="008A765C">
            <w:pPr>
              <w:contextualSpacing/>
              <w:rPr>
                <w:sz w:val="22"/>
                <w:szCs w:val="22"/>
              </w:rPr>
            </w:pPr>
            <w:r w:rsidRPr="008A765C">
              <w:rPr>
                <w:sz w:val="22"/>
                <w:szCs w:val="22"/>
              </w:rPr>
              <w:t xml:space="preserve">Коэффициент застройки для зоны специализированной общественной застройки </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280E62" w:rsidRPr="008A765C" w:rsidRDefault="00280E62" w:rsidP="008A765C">
            <w:pPr>
              <w:jc w:val="center"/>
              <w:rPr>
                <w:bCs/>
                <w:sz w:val="22"/>
                <w:szCs w:val="22"/>
              </w:rPr>
            </w:pPr>
            <w:r w:rsidRPr="008A765C">
              <w:rPr>
                <w:bCs/>
                <w:sz w:val="22"/>
                <w:szCs w:val="22"/>
              </w:rPr>
              <w:t>0,31</w:t>
            </w:r>
          </w:p>
        </w:tc>
      </w:tr>
      <w:tr w:rsidR="00280E62" w:rsidRPr="008A765C" w:rsidTr="008A765C">
        <w:tc>
          <w:tcPr>
            <w:tcW w:w="842" w:type="dxa"/>
            <w:tcBorders>
              <w:top w:val="single" w:sz="4" w:space="0" w:color="auto"/>
              <w:left w:val="single" w:sz="4" w:space="0" w:color="auto"/>
              <w:bottom w:val="single" w:sz="4" w:space="0" w:color="auto"/>
              <w:right w:val="single" w:sz="4" w:space="0" w:color="auto"/>
            </w:tcBorders>
            <w:shd w:val="clear" w:color="auto" w:fill="auto"/>
          </w:tcPr>
          <w:p w:rsidR="00280E62" w:rsidRPr="008A765C" w:rsidRDefault="008A765C" w:rsidP="008A765C">
            <w:pPr>
              <w:jc w:val="center"/>
              <w:rPr>
                <w:bCs/>
                <w:sz w:val="22"/>
                <w:szCs w:val="22"/>
              </w:rPr>
            </w:pPr>
            <w:r>
              <w:rPr>
                <w:bCs/>
                <w:sz w:val="22"/>
                <w:szCs w:val="22"/>
              </w:rPr>
              <w:t>12</w:t>
            </w:r>
          </w:p>
        </w:tc>
        <w:tc>
          <w:tcPr>
            <w:tcW w:w="6715" w:type="dxa"/>
            <w:tcBorders>
              <w:top w:val="single" w:sz="4" w:space="0" w:color="auto"/>
              <w:left w:val="single" w:sz="4" w:space="0" w:color="auto"/>
              <w:bottom w:val="single" w:sz="4" w:space="0" w:color="auto"/>
              <w:right w:val="single" w:sz="4" w:space="0" w:color="auto"/>
            </w:tcBorders>
            <w:shd w:val="clear" w:color="auto" w:fill="auto"/>
          </w:tcPr>
          <w:p w:rsidR="00280E62" w:rsidRPr="008A765C" w:rsidRDefault="00280E62" w:rsidP="008A765C">
            <w:pPr>
              <w:contextualSpacing/>
              <w:rPr>
                <w:sz w:val="22"/>
                <w:szCs w:val="22"/>
              </w:rPr>
            </w:pPr>
            <w:r w:rsidRPr="008A765C">
              <w:rPr>
                <w:sz w:val="22"/>
                <w:szCs w:val="22"/>
              </w:rPr>
              <w:t xml:space="preserve">Коэффициент застройки для зоны </w:t>
            </w:r>
            <w:r w:rsidR="008A765C">
              <w:rPr>
                <w:sz w:val="22"/>
                <w:szCs w:val="22"/>
              </w:rPr>
              <w:t>смешанной общественно-</w:t>
            </w:r>
            <w:r w:rsidRPr="008A765C">
              <w:rPr>
                <w:sz w:val="22"/>
                <w:szCs w:val="22"/>
              </w:rPr>
              <w:t>деловой застройки</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280E62" w:rsidRPr="008A765C" w:rsidRDefault="00280E62" w:rsidP="008A765C">
            <w:pPr>
              <w:jc w:val="center"/>
              <w:rPr>
                <w:bCs/>
                <w:sz w:val="22"/>
                <w:szCs w:val="22"/>
              </w:rPr>
            </w:pPr>
            <w:r w:rsidRPr="008A765C">
              <w:rPr>
                <w:bCs/>
                <w:sz w:val="22"/>
                <w:szCs w:val="22"/>
              </w:rPr>
              <w:t>0,30</w:t>
            </w:r>
          </w:p>
        </w:tc>
      </w:tr>
      <w:tr w:rsidR="00280E62" w:rsidRPr="008A765C" w:rsidTr="008A765C">
        <w:tc>
          <w:tcPr>
            <w:tcW w:w="842" w:type="dxa"/>
            <w:tcBorders>
              <w:top w:val="single" w:sz="4" w:space="0" w:color="auto"/>
              <w:left w:val="single" w:sz="4" w:space="0" w:color="auto"/>
              <w:bottom w:val="single" w:sz="4" w:space="0" w:color="auto"/>
              <w:right w:val="single" w:sz="4" w:space="0" w:color="auto"/>
            </w:tcBorders>
            <w:shd w:val="clear" w:color="auto" w:fill="auto"/>
          </w:tcPr>
          <w:p w:rsidR="00280E62" w:rsidRPr="008A765C" w:rsidRDefault="008A765C" w:rsidP="008A765C">
            <w:pPr>
              <w:jc w:val="center"/>
              <w:rPr>
                <w:bCs/>
                <w:sz w:val="22"/>
                <w:szCs w:val="22"/>
              </w:rPr>
            </w:pPr>
            <w:r>
              <w:rPr>
                <w:bCs/>
                <w:sz w:val="22"/>
                <w:szCs w:val="22"/>
              </w:rPr>
              <w:t>13</w:t>
            </w:r>
          </w:p>
        </w:tc>
        <w:tc>
          <w:tcPr>
            <w:tcW w:w="6715" w:type="dxa"/>
            <w:tcBorders>
              <w:top w:val="single" w:sz="4" w:space="0" w:color="auto"/>
              <w:left w:val="single" w:sz="4" w:space="0" w:color="auto"/>
              <w:bottom w:val="single" w:sz="4" w:space="0" w:color="auto"/>
              <w:right w:val="single" w:sz="4" w:space="0" w:color="auto"/>
            </w:tcBorders>
            <w:shd w:val="clear" w:color="auto" w:fill="auto"/>
          </w:tcPr>
          <w:p w:rsidR="00280E62" w:rsidRPr="008A765C" w:rsidRDefault="00280E62" w:rsidP="008A765C">
            <w:pPr>
              <w:contextualSpacing/>
              <w:rPr>
                <w:sz w:val="22"/>
                <w:szCs w:val="22"/>
              </w:rPr>
            </w:pPr>
            <w:r w:rsidRPr="008A765C">
              <w:rPr>
                <w:sz w:val="22"/>
                <w:szCs w:val="22"/>
              </w:rPr>
              <w:t>Коэффициент плотности застройки для зоны специализированной общественной застройки</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280E62" w:rsidRPr="008A765C" w:rsidRDefault="00280E62" w:rsidP="008A765C">
            <w:pPr>
              <w:jc w:val="center"/>
              <w:rPr>
                <w:bCs/>
                <w:sz w:val="22"/>
                <w:szCs w:val="22"/>
              </w:rPr>
            </w:pPr>
            <w:r w:rsidRPr="008A765C">
              <w:rPr>
                <w:bCs/>
                <w:sz w:val="22"/>
                <w:szCs w:val="22"/>
              </w:rPr>
              <w:t>0,33</w:t>
            </w:r>
          </w:p>
        </w:tc>
      </w:tr>
      <w:tr w:rsidR="00280E62" w:rsidRPr="008A765C" w:rsidTr="008A765C">
        <w:tc>
          <w:tcPr>
            <w:tcW w:w="842" w:type="dxa"/>
            <w:shd w:val="clear" w:color="auto" w:fill="auto"/>
          </w:tcPr>
          <w:p w:rsidR="00280E62" w:rsidRPr="008A765C" w:rsidRDefault="008A765C" w:rsidP="008A765C">
            <w:pPr>
              <w:jc w:val="center"/>
              <w:rPr>
                <w:sz w:val="22"/>
                <w:szCs w:val="22"/>
              </w:rPr>
            </w:pPr>
            <w:r>
              <w:rPr>
                <w:sz w:val="22"/>
                <w:szCs w:val="22"/>
              </w:rPr>
              <w:t>14</w:t>
            </w:r>
          </w:p>
        </w:tc>
        <w:tc>
          <w:tcPr>
            <w:tcW w:w="6715" w:type="dxa"/>
            <w:shd w:val="clear" w:color="auto" w:fill="auto"/>
          </w:tcPr>
          <w:p w:rsidR="00280E62" w:rsidRPr="008A765C" w:rsidRDefault="00280E62" w:rsidP="008A765C">
            <w:pPr>
              <w:contextualSpacing/>
              <w:rPr>
                <w:sz w:val="22"/>
                <w:szCs w:val="22"/>
              </w:rPr>
            </w:pPr>
            <w:r w:rsidRPr="008A765C">
              <w:rPr>
                <w:sz w:val="22"/>
                <w:szCs w:val="22"/>
              </w:rPr>
              <w:t>Коэффициент плотности застройки д</w:t>
            </w:r>
            <w:r w:rsidR="008A765C">
              <w:rPr>
                <w:sz w:val="22"/>
                <w:szCs w:val="22"/>
              </w:rPr>
              <w:t>ля зоны смешанной общественно-</w:t>
            </w:r>
            <w:r w:rsidRPr="008A765C">
              <w:rPr>
                <w:sz w:val="22"/>
                <w:szCs w:val="22"/>
              </w:rPr>
              <w:t>деловой застройки</w:t>
            </w:r>
          </w:p>
        </w:tc>
        <w:tc>
          <w:tcPr>
            <w:tcW w:w="2298" w:type="dxa"/>
            <w:shd w:val="clear" w:color="auto" w:fill="auto"/>
          </w:tcPr>
          <w:p w:rsidR="00280E62" w:rsidRPr="008A765C" w:rsidRDefault="00280E62" w:rsidP="008A765C">
            <w:pPr>
              <w:jc w:val="center"/>
              <w:rPr>
                <w:bCs/>
                <w:sz w:val="22"/>
                <w:szCs w:val="22"/>
              </w:rPr>
            </w:pPr>
            <w:r w:rsidRPr="008A765C">
              <w:rPr>
                <w:bCs/>
                <w:sz w:val="22"/>
                <w:szCs w:val="22"/>
              </w:rPr>
              <w:t>0,93</w:t>
            </w:r>
          </w:p>
        </w:tc>
      </w:tr>
    </w:tbl>
    <w:p w:rsidR="00280E62" w:rsidRPr="008A765C" w:rsidRDefault="00280E62" w:rsidP="008A765C">
      <w:pPr>
        <w:ind w:firstLine="708"/>
        <w:jc w:val="both"/>
        <w:outlineLvl w:val="1"/>
        <w:rPr>
          <w:bCs/>
          <w:sz w:val="28"/>
          <w:szCs w:val="28"/>
          <w:highlight w:val="lightGray"/>
        </w:rPr>
      </w:pPr>
      <w:bookmarkStart w:id="29" w:name="_Toc115871507"/>
    </w:p>
    <w:p w:rsidR="00280E62" w:rsidRPr="008A765C" w:rsidRDefault="00280E62" w:rsidP="008A765C">
      <w:pPr>
        <w:ind w:firstLine="708"/>
        <w:jc w:val="both"/>
        <w:outlineLvl w:val="1"/>
        <w:rPr>
          <w:bCs/>
          <w:sz w:val="28"/>
          <w:szCs w:val="28"/>
        </w:rPr>
      </w:pPr>
      <w:r w:rsidRPr="008A765C">
        <w:rPr>
          <w:bCs/>
          <w:sz w:val="28"/>
          <w:szCs w:val="28"/>
        </w:rPr>
        <w:lastRenderedPageBreak/>
        <w:t xml:space="preserve">Информация о характеристиках объектов недвижимости, расположенных в пределах территории, в отношении которой разрабатывается проект </w:t>
      </w:r>
      <w:r w:rsidR="008A765C">
        <w:rPr>
          <w:bCs/>
          <w:sz w:val="28"/>
          <w:szCs w:val="28"/>
        </w:rPr>
        <w:t>планировки территории</w:t>
      </w:r>
      <w:r w:rsidRPr="008A765C">
        <w:rPr>
          <w:bCs/>
          <w:sz w:val="28"/>
          <w:szCs w:val="28"/>
        </w:rPr>
        <w:t xml:space="preserve">, приведена в таблице </w:t>
      </w:r>
      <w:bookmarkEnd w:id="29"/>
      <w:r w:rsidRPr="008A765C">
        <w:rPr>
          <w:bCs/>
          <w:sz w:val="28"/>
          <w:szCs w:val="28"/>
        </w:rPr>
        <w:t>7.</w:t>
      </w:r>
    </w:p>
    <w:p w:rsidR="008A765C" w:rsidRPr="008A765C" w:rsidRDefault="008A765C" w:rsidP="008A765C">
      <w:pPr>
        <w:ind w:firstLine="708"/>
        <w:jc w:val="both"/>
        <w:outlineLvl w:val="1"/>
        <w:rPr>
          <w:bCs/>
          <w:sz w:val="28"/>
          <w:szCs w:val="28"/>
        </w:rPr>
      </w:pPr>
      <w:r w:rsidRPr="008A765C">
        <w:rPr>
          <w:bCs/>
          <w:sz w:val="28"/>
          <w:szCs w:val="28"/>
        </w:rPr>
        <w:t>Участки территории (зоны) планируемого размещения объектов представлены в таблице 7.</w:t>
      </w:r>
    </w:p>
    <w:p w:rsidR="00280E62" w:rsidRDefault="00280E62" w:rsidP="008A765C">
      <w:pPr>
        <w:ind w:firstLine="708"/>
        <w:jc w:val="both"/>
        <w:outlineLvl w:val="1"/>
        <w:rPr>
          <w:bCs/>
          <w:sz w:val="28"/>
          <w:szCs w:val="28"/>
        </w:rPr>
      </w:pPr>
    </w:p>
    <w:p w:rsidR="007B095E" w:rsidRDefault="007B095E" w:rsidP="007B095E">
      <w:pPr>
        <w:ind w:firstLine="708"/>
        <w:jc w:val="center"/>
        <w:outlineLvl w:val="1"/>
        <w:rPr>
          <w:bCs/>
          <w:sz w:val="28"/>
          <w:szCs w:val="28"/>
        </w:rPr>
      </w:pPr>
    </w:p>
    <w:p w:rsidR="007B095E" w:rsidRDefault="007B095E" w:rsidP="007B095E">
      <w:pPr>
        <w:ind w:firstLine="708"/>
        <w:jc w:val="center"/>
        <w:outlineLvl w:val="1"/>
        <w:rPr>
          <w:bCs/>
          <w:sz w:val="28"/>
          <w:szCs w:val="28"/>
        </w:rPr>
      </w:pPr>
    </w:p>
    <w:p w:rsidR="007B095E" w:rsidRPr="008A765C" w:rsidRDefault="007B095E" w:rsidP="007B095E">
      <w:pPr>
        <w:ind w:firstLine="708"/>
        <w:jc w:val="center"/>
        <w:outlineLvl w:val="1"/>
        <w:rPr>
          <w:bCs/>
          <w:sz w:val="28"/>
          <w:szCs w:val="28"/>
        </w:rPr>
        <w:sectPr w:rsidR="007B095E" w:rsidRPr="008A765C" w:rsidSect="00926335">
          <w:headerReference w:type="default" r:id="rId9"/>
          <w:pgSz w:w="11906" w:h="16838"/>
          <w:pgMar w:top="1135" w:right="566" w:bottom="1135" w:left="1701" w:header="426" w:footer="708" w:gutter="0"/>
          <w:cols w:space="708"/>
          <w:titlePg/>
          <w:docGrid w:linePitch="360"/>
        </w:sectPr>
      </w:pPr>
    </w:p>
    <w:p w:rsidR="00280E62" w:rsidRPr="00DD2112" w:rsidRDefault="00280E62" w:rsidP="00DD2112">
      <w:pPr>
        <w:keepNext/>
        <w:outlineLvl w:val="1"/>
        <w:rPr>
          <w:spacing w:val="-2"/>
          <w:sz w:val="28"/>
          <w:szCs w:val="28"/>
        </w:rPr>
      </w:pPr>
      <w:bookmarkStart w:id="30" w:name="_Toc115871508"/>
      <w:r w:rsidRPr="00DD2112">
        <w:rPr>
          <w:spacing w:val="-2"/>
          <w:sz w:val="28"/>
          <w:szCs w:val="28"/>
        </w:rPr>
        <w:lastRenderedPageBreak/>
        <w:t>Таблица 7</w:t>
      </w:r>
      <w:bookmarkEnd w:id="30"/>
    </w:p>
    <w:tbl>
      <w:tblPr>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79"/>
        <w:gridCol w:w="850"/>
        <w:gridCol w:w="2018"/>
        <w:gridCol w:w="993"/>
        <w:gridCol w:w="1100"/>
        <w:gridCol w:w="851"/>
        <w:gridCol w:w="1309"/>
        <w:gridCol w:w="1809"/>
        <w:gridCol w:w="1276"/>
        <w:gridCol w:w="1276"/>
        <w:gridCol w:w="1276"/>
        <w:gridCol w:w="1136"/>
      </w:tblGrid>
      <w:tr w:rsidR="00280E62" w:rsidRPr="00DD2112" w:rsidTr="00DD2112">
        <w:trPr>
          <w:tblHeader/>
        </w:trPr>
        <w:tc>
          <w:tcPr>
            <w:tcW w:w="879" w:type="dxa"/>
            <w:vMerge w:val="restart"/>
            <w:tcBorders>
              <w:top w:val="single" w:sz="4" w:space="0" w:color="auto"/>
              <w:left w:val="nil"/>
              <w:bottom w:val="single" w:sz="4" w:space="0" w:color="auto"/>
              <w:right w:val="single" w:sz="4" w:space="0" w:color="auto"/>
            </w:tcBorders>
            <w:vAlign w:val="center"/>
            <w:hideMark/>
          </w:tcPr>
          <w:p w:rsidR="00280E62" w:rsidRPr="00DD2112" w:rsidRDefault="00280E62" w:rsidP="00DD2112">
            <w:pPr>
              <w:widowControl w:val="0"/>
              <w:jc w:val="center"/>
              <w:rPr>
                <w:rFonts w:eastAsia="Calibri"/>
                <w:spacing w:val="-2"/>
                <w:sz w:val="20"/>
              </w:rPr>
            </w:pPr>
            <w:r w:rsidRPr="00DD2112">
              <w:rPr>
                <w:rFonts w:eastAsia="Calibri"/>
                <w:spacing w:val="-2"/>
                <w:sz w:val="20"/>
              </w:rPr>
              <w:t>№ участка на плане</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280E62" w:rsidRPr="00DD2112" w:rsidRDefault="00280E62" w:rsidP="00DD2112">
            <w:pPr>
              <w:ind w:left="-33"/>
              <w:jc w:val="center"/>
              <w:rPr>
                <w:rFonts w:eastAsia="Calibri"/>
                <w:spacing w:val="-2"/>
                <w:sz w:val="20"/>
              </w:rPr>
            </w:pPr>
            <w:r w:rsidRPr="00DD2112">
              <w:rPr>
                <w:rFonts w:eastAsia="Calibri"/>
                <w:spacing w:val="-2"/>
                <w:sz w:val="20"/>
              </w:rPr>
              <w:t>№ объекта на плане</w:t>
            </w:r>
          </w:p>
        </w:tc>
        <w:tc>
          <w:tcPr>
            <w:tcW w:w="2018" w:type="dxa"/>
            <w:vMerge w:val="restart"/>
            <w:tcBorders>
              <w:top w:val="single" w:sz="4" w:space="0" w:color="auto"/>
              <w:left w:val="single" w:sz="4" w:space="0" w:color="auto"/>
              <w:bottom w:val="single" w:sz="4" w:space="0" w:color="auto"/>
              <w:right w:val="single" w:sz="4" w:space="0" w:color="auto"/>
            </w:tcBorders>
            <w:vAlign w:val="center"/>
            <w:hideMark/>
          </w:tcPr>
          <w:p w:rsidR="00280E62" w:rsidRPr="00DD2112" w:rsidRDefault="00280E62" w:rsidP="00D21C90">
            <w:pPr>
              <w:ind w:left="-28" w:right="4"/>
              <w:jc w:val="center"/>
              <w:rPr>
                <w:rFonts w:eastAsia="Calibri"/>
                <w:spacing w:val="-4"/>
                <w:sz w:val="20"/>
              </w:rPr>
            </w:pPr>
            <w:r w:rsidRPr="00DD2112">
              <w:rPr>
                <w:rFonts w:eastAsia="Calibri"/>
                <w:spacing w:val="-4"/>
                <w:sz w:val="20"/>
              </w:rPr>
              <w:t>Виды разрешенного использования земельных участков и объектов капитального строительства</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280E62" w:rsidRPr="00DD2112" w:rsidRDefault="00280E62" w:rsidP="00DD2112">
            <w:pPr>
              <w:ind w:right="2"/>
              <w:jc w:val="center"/>
              <w:rPr>
                <w:rFonts w:eastAsia="Calibri"/>
                <w:spacing w:val="-6"/>
                <w:sz w:val="20"/>
              </w:rPr>
            </w:pPr>
            <w:r w:rsidRPr="00DD2112">
              <w:rPr>
                <w:rFonts w:eastAsia="Calibri"/>
                <w:spacing w:val="-6"/>
                <w:sz w:val="20"/>
              </w:rPr>
              <w:t xml:space="preserve">Площадь участка, </w:t>
            </w:r>
            <w:r w:rsidR="00E824E8" w:rsidRPr="00DD2112">
              <w:rPr>
                <w:rFonts w:eastAsia="Calibri"/>
                <w:spacing w:val="-6"/>
                <w:sz w:val="20"/>
              </w:rPr>
              <w:t>кв. м</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280E62" w:rsidRPr="00DD2112" w:rsidRDefault="00280E62" w:rsidP="00280E62">
            <w:pPr>
              <w:ind w:left="-57" w:right="-57"/>
              <w:jc w:val="center"/>
              <w:rPr>
                <w:rFonts w:eastAsia="Calibri"/>
                <w:spacing w:val="-4"/>
                <w:sz w:val="20"/>
              </w:rPr>
            </w:pPr>
            <w:r w:rsidRPr="00DD2112">
              <w:rPr>
                <w:rFonts w:eastAsia="Calibri"/>
                <w:spacing w:val="-4"/>
                <w:sz w:val="20"/>
              </w:rPr>
              <w:t>Предельные параметры участка</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280E62" w:rsidRPr="00DD2112" w:rsidRDefault="00280E62" w:rsidP="00280E62">
            <w:pPr>
              <w:ind w:left="-57" w:right="-57"/>
              <w:jc w:val="center"/>
              <w:rPr>
                <w:rFonts w:eastAsia="Calibri"/>
                <w:spacing w:val="-4"/>
                <w:sz w:val="20"/>
              </w:rPr>
            </w:pPr>
            <w:r w:rsidRPr="00DD2112">
              <w:rPr>
                <w:rFonts w:eastAsia="Calibri"/>
                <w:spacing w:val="-4"/>
                <w:sz w:val="20"/>
              </w:rPr>
              <w:t>Наименование объекта</w:t>
            </w:r>
          </w:p>
        </w:tc>
        <w:tc>
          <w:tcPr>
            <w:tcW w:w="4964" w:type="dxa"/>
            <w:gridSpan w:val="4"/>
            <w:tcBorders>
              <w:top w:val="single" w:sz="4" w:space="0" w:color="auto"/>
              <w:left w:val="single" w:sz="4" w:space="0" w:color="auto"/>
              <w:bottom w:val="single" w:sz="4" w:space="0" w:color="auto"/>
              <w:right w:val="nil"/>
            </w:tcBorders>
            <w:vAlign w:val="center"/>
            <w:hideMark/>
          </w:tcPr>
          <w:p w:rsidR="00280E62" w:rsidRPr="00DD2112" w:rsidRDefault="00280E62" w:rsidP="00280E62">
            <w:pPr>
              <w:ind w:left="-57" w:right="-57"/>
              <w:jc w:val="center"/>
              <w:rPr>
                <w:rFonts w:eastAsia="Calibri"/>
                <w:spacing w:val="-4"/>
                <w:sz w:val="20"/>
              </w:rPr>
            </w:pPr>
            <w:r w:rsidRPr="00DD2112">
              <w:rPr>
                <w:rFonts w:eastAsia="Calibri"/>
                <w:spacing w:val="-4"/>
                <w:sz w:val="20"/>
              </w:rPr>
              <w:t>Показатели объекта</w:t>
            </w:r>
          </w:p>
        </w:tc>
      </w:tr>
      <w:tr w:rsidR="00280E62" w:rsidRPr="00DD2112" w:rsidTr="00DD2112">
        <w:trPr>
          <w:tblHeader/>
        </w:trPr>
        <w:tc>
          <w:tcPr>
            <w:tcW w:w="879" w:type="dxa"/>
            <w:vMerge/>
            <w:tcBorders>
              <w:top w:val="single" w:sz="4" w:space="0" w:color="auto"/>
              <w:left w:val="nil"/>
              <w:bottom w:val="single" w:sz="4" w:space="0" w:color="auto"/>
              <w:right w:val="single" w:sz="4" w:space="0" w:color="auto"/>
            </w:tcBorders>
            <w:vAlign w:val="center"/>
            <w:hideMark/>
          </w:tcPr>
          <w:p w:rsidR="00280E62" w:rsidRPr="00DD2112" w:rsidRDefault="00280E62" w:rsidP="00DD2112">
            <w:pPr>
              <w:widowControl w:val="0"/>
              <w:rPr>
                <w:rFonts w:eastAsia="Calibri"/>
                <w:spacing w:val="-4"/>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0E62" w:rsidRPr="00DD2112" w:rsidRDefault="00280E62" w:rsidP="00DD2112">
            <w:pPr>
              <w:ind w:left="-33"/>
              <w:rPr>
                <w:rFonts w:eastAsia="Calibri"/>
                <w:spacing w:val="-4"/>
                <w:sz w:val="20"/>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280E62" w:rsidRPr="00DD2112" w:rsidRDefault="00280E62" w:rsidP="00D21C90">
            <w:pPr>
              <w:ind w:left="-28" w:right="4"/>
              <w:rPr>
                <w:rFonts w:eastAsia="Calibri"/>
                <w:spacing w:val="-4"/>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80E62" w:rsidRPr="00DD2112" w:rsidRDefault="00280E62" w:rsidP="00DD2112">
            <w:pPr>
              <w:ind w:right="2"/>
              <w:rPr>
                <w:rFonts w:eastAsia="Calibri"/>
                <w:spacing w:val="-4"/>
                <w:sz w:val="20"/>
              </w:rPr>
            </w:pPr>
          </w:p>
        </w:tc>
        <w:tc>
          <w:tcPr>
            <w:tcW w:w="1100" w:type="dxa"/>
            <w:tcBorders>
              <w:top w:val="single" w:sz="4" w:space="0" w:color="auto"/>
              <w:left w:val="single" w:sz="4" w:space="0" w:color="auto"/>
              <w:bottom w:val="single" w:sz="4" w:space="0" w:color="auto"/>
              <w:right w:val="single" w:sz="4" w:space="0" w:color="auto"/>
            </w:tcBorders>
            <w:vAlign w:val="center"/>
            <w:hideMark/>
          </w:tcPr>
          <w:p w:rsidR="00280E62" w:rsidRPr="00DD2112" w:rsidRDefault="00280E62" w:rsidP="00DD2112">
            <w:pPr>
              <w:ind w:left="-57"/>
              <w:jc w:val="center"/>
              <w:rPr>
                <w:rFonts w:eastAsia="Calibri"/>
                <w:spacing w:val="-4"/>
                <w:sz w:val="20"/>
              </w:rPr>
            </w:pPr>
            <w:r w:rsidRPr="00DD2112">
              <w:rPr>
                <w:rFonts w:eastAsia="Calibri"/>
                <w:spacing w:val="-4"/>
                <w:sz w:val="20"/>
              </w:rPr>
              <w:t>Плотность застройки,</w:t>
            </w:r>
            <w:r w:rsidR="00DD2112">
              <w:rPr>
                <w:rFonts w:eastAsia="Calibri"/>
                <w:spacing w:val="-4"/>
                <w:sz w:val="20"/>
              </w:rPr>
              <w:t xml:space="preserve"> тыс. кв. </w:t>
            </w:r>
            <w:r w:rsidRPr="00DD2112">
              <w:rPr>
                <w:rFonts w:eastAsia="Calibri"/>
                <w:spacing w:val="-4"/>
                <w:sz w:val="20"/>
              </w:rPr>
              <w:t>м/га</w:t>
            </w:r>
          </w:p>
        </w:tc>
        <w:tc>
          <w:tcPr>
            <w:tcW w:w="851" w:type="dxa"/>
            <w:tcBorders>
              <w:top w:val="single" w:sz="4" w:space="0" w:color="auto"/>
              <w:left w:val="single" w:sz="4" w:space="0" w:color="auto"/>
              <w:bottom w:val="single" w:sz="4" w:space="0" w:color="auto"/>
              <w:right w:val="single" w:sz="4" w:space="0" w:color="auto"/>
            </w:tcBorders>
            <w:vAlign w:val="center"/>
            <w:hideMark/>
          </w:tcPr>
          <w:p w:rsidR="00280E62" w:rsidRPr="00DD2112" w:rsidRDefault="00280E62" w:rsidP="00DD2112">
            <w:pPr>
              <w:ind w:right="6"/>
              <w:jc w:val="center"/>
              <w:rPr>
                <w:rFonts w:eastAsia="Calibri"/>
                <w:spacing w:val="-4"/>
                <w:sz w:val="20"/>
              </w:rPr>
            </w:pPr>
            <w:r w:rsidRPr="00DD2112">
              <w:rPr>
                <w:rFonts w:eastAsia="Calibri"/>
                <w:spacing w:val="-4"/>
                <w:sz w:val="20"/>
              </w:rPr>
              <w:t>Высота, м</w:t>
            </w:r>
          </w:p>
        </w:tc>
        <w:tc>
          <w:tcPr>
            <w:tcW w:w="1309" w:type="dxa"/>
            <w:tcBorders>
              <w:top w:val="single" w:sz="4" w:space="0" w:color="auto"/>
              <w:left w:val="single" w:sz="4" w:space="0" w:color="auto"/>
              <w:bottom w:val="single" w:sz="4" w:space="0" w:color="auto"/>
              <w:right w:val="single" w:sz="4" w:space="0" w:color="auto"/>
            </w:tcBorders>
            <w:vAlign w:val="center"/>
            <w:hideMark/>
          </w:tcPr>
          <w:p w:rsidR="00280E62" w:rsidRPr="00DD2112" w:rsidRDefault="00280E62" w:rsidP="00DD2112">
            <w:pPr>
              <w:ind w:left="-57" w:right="12"/>
              <w:jc w:val="center"/>
              <w:rPr>
                <w:rFonts w:eastAsia="Calibri"/>
                <w:spacing w:val="-4"/>
                <w:sz w:val="20"/>
              </w:rPr>
            </w:pPr>
            <w:r w:rsidRPr="00DD2112">
              <w:rPr>
                <w:rFonts w:eastAsia="Calibri"/>
                <w:spacing w:val="-4"/>
                <w:sz w:val="20"/>
              </w:rPr>
              <w:t>Застроенность, %</w:t>
            </w: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280E62" w:rsidRPr="00DD2112" w:rsidRDefault="00280E62" w:rsidP="00280E62">
            <w:pPr>
              <w:ind w:left="-57" w:right="-57"/>
              <w:rPr>
                <w:rFonts w:eastAsia="Calibri"/>
                <w:spacing w:val="-4"/>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80E62" w:rsidRPr="00DD2112" w:rsidRDefault="00280E62" w:rsidP="00DD2112">
            <w:pPr>
              <w:ind w:right="8"/>
              <w:jc w:val="center"/>
              <w:rPr>
                <w:rFonts w:eastAsia="Calibri"/>
                <w:spacing w:val="-4"/>
                <w:sz w:val="20"/>
              </w:rPr>
            </w:pPr>
            <w:r w:rsidRPr="00DD2112">
              <w:rPr>
                <w:rFonts w:eastAsia="Calibri"/>
                <w:spacing w:val="-4"/>
                <w:sz w:val="20"/>
              </w:rPr>
              <w:t xml:space="preserve">Суммарная поэтажная площадь наземной части в габаритах наружных стен, </w:t>
            </w:r>
            <w:r w:rsidR="00E824E8" w:rsidRPr="00DD2112">
              <w:rPr>
                <w:rFonts w:eastAsia="Calibri"/>
                <w:spacing w:val="-4"/>
                <w:sz w:val="20"/>
              </w:rPr>
              <w:t>кв. 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280E62" w:rsidRPr="00DD2112" w:rsidRDefault="00280E62" w:rsidP="00DD2112">
            <w:pPr>
              <w:ind w:left="-67"/>
              <w:jc w:val="center"/>
              <w:rPr>
                <w:rFonts w:eastAsia="Calibri"/>
                <w:spacing w:val="-4"/>
                <w:sz w:val="20"/>
              </w:rPr>
            </w:pPr>
            <w:r w:rsidRPr="00DD2112">
              <w:rPr>
                <w:rFonts w:eastAsia="Calibri"/>
                <w:spacing w:val="-4"/>
                <w:sz w:val="20"/>
              </w:rPr>
              <w:t>Использование подземного пространства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80E62" w:rsidRPr="00DD2112" w:rsidRDefault="00280E62" w:rsidP="00DD2112">
            <w:pPr>
              <w:ind w:left="-59"/>
              <w:jc w:val="center"/>
              <w:rPr>
                <w:rFonts w:eastAsia="Calibri"/>
                <w:spacing w:val="-4"/>
                <w:sz w:val="20"/>
              </w:rPr>
            </w:pPr>
            <w:r w:rsidRPr="00DD2112">
              <w:rPr>
                <w:rFonts w:eastAsia="Calibri"/>
                <w:spacing w:val="-4"/>
                <w:sz w:val="20"/>
              </w:rPr>
              <w:t>Гостевые приобъек</w:t>
            </w:r>
            <w:r w:rsidR="00DD2112">
              <w:rPr>
                <w:rFonts w:eastAsia="Calibri"/>
                <w:spacing w:val="-4"/>
                <w:sz w:val="20"/>
              </w:rPr>
              <w:t>тные автостоянки (наземные), машино-места</w:t>
            </w:r>
          </w:p>
        </w:tc>
        <w:tc>
          <w:tcPr>
            <w:tcW w:w="1134" w:type="dxa"/>
            <w:tcBorders>
              <w:top w:val="single" w:sz="4" w:space="0" w:color="auto"/>
              <w:left w:val="single" w:sz="4" w:space="0" w:color="auto"/>
              <w:bottom w:val="single" w:sz="4" w:space="0" w:color="auto"/>
              <w:right w:val="nil"/>
            </w:tcBorders>
            <w:vAlign w:val="center"/>
            <w:hideMark/>
          </w:tcPr>
          <w:p w:rsidR="00280E62" w:rsidRPr="00DD2112" w:rsidRDefault="00280E62" w:rsidP="00DD2112">
            <w:pPr>
              <w:ind w:right="7"/>
              <w:jc w:val="center"/>
              <w:rPr>
                <w:rFonts w:eastAsia="Calibri"/>
                <w:spacing w:val="-4"/>
                <w:sz w:val="20"/>
              </w:rPr>
            </w:pPr>
            <w:r w:rsidRPr="00DD2112">
              <w:rPr>
                <w:rFonts w:eastAsia="Calibri"/>
                <w:spacing w:val="-4"/>
                <w:sz w:val="20"/>
              </w:rPr>
              <w:t>Примечания, емкость/</w:t>
            </w:r>
          </w:p>
          <w:p w:rsidR="00280E62" w:rsidRPr="00DD2112" w:rsidRDefault="00280E62" w:rsidP="00DD2112">
            <w:pPr>
              <w:ind w:right="7"/>
              <w:jc w:val="center"/>
              <w:rPr>
                <w:rFonts w:eastAsia="Calibri"/>
                <w:spacing w:val="-4"/>
                <w:sz w:val="20"/>
              </w:rPr>
            </w:pPr>
            <w:r w:rsidRPr="00DD2112">
              <w:rPr>
                <w:rFonts w:eastAsia="Calibri"/>
                <w:spacing w:val="-4"/>
                <w:sz w:val="20"/>
              </w:rPr>
              <w:t>мощность</w:t>
            </w:r>
          </w:p>
        </w:tc>
      </w:tr>
      <w:tr w:rsidR="00280E62" w:rsidRPr="00DD2112" w:rsidTr="00DD2112">
        <w:tc>
          <w:tcPr>
            <w:tcW w:w="879" w:type="dxa"/>
            <w:tcBorders>
              <w:top w:val="single" w:sz="4" w:space="0" w:color="auto"/>
              <w:left w:val="nil"/>
              <w:bottom w:val="nil"/>
              <w:right w:val="nil"/>
            </w:tcBorders>
            <w:hideMark/>
          </w:tcPr>
          <w:p w:rsidR="00280E62" w:rsidRPr="00DD2112" w:rsidRDefault="00280E62" w:rsidP="00DD2112">
            <w:pPr>
              <w:widowControl w:val="0"/>
              <w:jc w:val="center"/>
              <w:rPr>
                <w:rFonts w:eastAsia="Calibri"/>
                <w:sz w:val="20"/>
              </w:rPr>
            </w:pPr>
            <w:r w:rsidRPr="00DD2112">
              <w:rPr>
                <w:rFonts w:eastAsia="Calibri"/>
                <w:sz w:val="20"/>
              </w:rPr>
              <w:t>:1072</w:t>
            </w:r>
          </w:p>
        </w:tc>
        <w:tc>
          <w:tcPr>
            <w:tcW w:w="850" w:type="dxa"/>
            <w:tcBorders>
              <w:top w:val="single" w:sz="4" w:space="0" w:color="auto"/>
              <w:left w:val="nil"/>
              <w:bottom w:val="nil"/>
              <w:right w:val="nil"/>
            </w:tcBorders>
            <w:hideMark/>
          </w:tcPr>
          <w:p w:rsidR="00280E62" w:rsidRPr="00DD2112" w:rsidRDefault="00280E62" w:rsidP="00DD2112">
            <w:pPr>
              <w:ind w:left="-33"/>
              <w:jc w:val="center"/>
              <w:rPr>
                <w:rFonts w:eastAsia="Calibri"/>
                <w:sz w:val="20"/>
              </w:rPr>
            </w:pPr>
            <w:r w:rsidRPr="00DD2112">
              <w:rPr>
                <w:rFonts w:eastAsia="Calibri"/>
                <w:sz w:val="20"/>
              </w:rPr>
              <w:t>1</w:t>
            </w:r>
          </w:p>
        </w:tc>
        <w:tc>
          <w:tcPr>
            <w:tcW w:w="2018" w:type="dxa"/>
            <w:tcBorders>
              <w:top w:val="single" w:sz="4" w:space="0" w:color="auto"/>
              <w:left w:val="nil"/>
              <w:bottom w:val="nil"/>
              <w:right w:val="nil"/>
            </w:tcBorders>
            <w:hideMark/>
          </w:tcPr>
          <w:p w:rsidR="00280E62" w:rsidRPr="00DD2112" w:rsidRDefault="00280E62" w:rsidP="00D21C90">
            <w:pPr>
              <w:ind w:left="-28" w:right="4"/>
              <w:rPr>
                <w:rFonts w:eastAsia="Calibri"/>
                <w:sz w:val="20"/>
              </w:rPr>
            </w:pPr>
            <w:r w:rsidRPr="00DD2112">
              <w:rPr>
                <w:rFonts w:eastAsia="Calibri"/>
                <w:sz w:val="20"/>
              </w:rPr>
              <w:t>Коммунальное обслуживание</w:t>
            </w:r>
          </w:p>
        </w:tc>
        <w:tc>
          <w:tcPr>
            <w:tcW w:w="993" w:type="dxa"/>
            <w:tcBorders>
              <w:top w:val="single" w:sz="4" w:space="0" w:color="auto"/>
              <w:left w:val="nil"/>
              <w:bottom w:val="nil"/>
              <w:right w:val="nil"/>
            </w:tcBorders>
            <w:hideMark/>
          </w:tcPr>
          <w:p w:rsidR="00280E62" w:rsidRPr="00DD2112" w:rsidRDefault="00280E62" w:rsidP="00DD2112">
            <w:pPr>
              <w:ind w:right="2"/>
              <w:jc w:val="center"/>
              <w:rPr>
                <w:rFonts w:eastAsia="Calibri"/>
                <w:sz w:val="20"/>
              </w:rPr>
            </w:pPr>
            <w:r w:rsidRPr="00DD2112">
              <w:rPr>
                <w:rFonts w:eastAsia="Calibri"/>
                <w:sz w:val="20"/>
              </w:rPr>
              <w:t>114</w:t>
            </w:r>
          </w:p>
        </w:tc>
        <w:tc>
          <w:tcPr>
            <w:tcW w:w="1100" w:type="dxa"/>
            <w:tcBorders>
              <w:top w:val="single" w:sz="4" w:space="0" w:color="auto"/>
              <w:left w:val="nil"/>
              <w:bottom w:val="nil"/>
              <w:right w:val="nil"/>
            </w:tcBorders>
          </w:tcPr>
          <w:p w:rsidR="00280E62" w:rsidRPr="00DD2112" w:rsidRDefault="00280E62" w:rsidP="00280E62">
            <w:pPr>
              <w:jc w:val="center"/>
              <w:rPr>
                <w:rFonts w:eastAsia="Calibri"/>
                <w:sz w:val="20"/>
              </w:rPr>
            </w:pPr>
            <w:r w:rsidRPr="00DD2112">
              <w:rPr>
                <w:rFonts w:eastAsia="Calibri"/>
                <w:sz w:val="20"/>
              </w:rPr>
              <w:t>1,12</w:t>
            </w:r>
          </w:p>
        </w:tc>
        <w:tc>
          <w:tcPr>
            <w:tcW w:w="851" w:type="dxa"/>
            <w:tcBorders>
              <w:top w:val="single" w:sz="4" w:space="0" w:color="auto"/>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single" w:sz="4" w:space="0" w:color="auto"/>
              <w:left w:val="nil"/>
              <w:bottom w:val="nil"/>
              <w:right w:val="nil"/>
            </w:tcBorders>
          </w:tcPr>
          <w:p w:rsidR="00280E62" w:rsidRPr="00DD2112" w:rsidRDefault="00280E62" w:rsidP="00280E62">
            <w:pPr>
              <w:jc w:val="center"/>
              <w:rPr>
                <w:rFonts w:eastAsia="Calibri"/>
                <w:sz w:val="20"/>
              </w:rPr>
            </w:pPr>
            <w:r w:rsidRPr="00DD2112">
              <w:rPr>
                <w:rFonts w:eastAsia="Calibri"/>
                <w:sz w:val="20"/>
              </w:rPr>
              <w:t>10-50</w:t>
            </w:r>
          </w:p>
        </w:tc>
        <w:tc>
          <w:tcPr>
            <w:tcW w:w="1809" w:type="dxa"/>
            <w:tcBorders>
              <w:top w:val="single" w:sz="4" w:space="0" w:color="auto"/>
              <w:left w:val="nil"/>
              <w:bottom w:val="nil"/>
              <w:right w:val="nil"/>
            </w:tcBorders>
            <w:hideMark/>
          </w:tcPr>
          <w:p w:rsidR="00280E62" w:rsidRPr="00DD2112" w:rsidRDefault="00DD2112" w:rsidP="00213A89">
            <w:pPr>
              <w:rPr>
                <w:rFonts w:eastAsia="Calibri"/>
                <w:sz w:val="20"/>
              </w:rPr>
            </w:pPr>
            <w:r w:rsidRPr="00DD2112">
              <w:rPr>
                <w:rFonts w:eastAsia="Calibri"/>
                <w:sz w:val="20"/>
              </w:rPr>
              <w:t>Трансфор</w:t>
            </w:r>
            <w:r w:rsidR="00280E62" w:rsidRPr="00DD2112">
              <w:rPr>
                <w:rFonts w:eastAsia="Calibri"/>
                <w:sz w:val="20"/>
              </w:rPr>
              <w:t>маторная подстанция</w:t>
            </w:r>
          </w:p>
        </w:tc>
        <w:tc>
          <w:tcPr>
            <w:tcW w:w="1276" w:type="dxa"/>
            <w:tcBorders>
              <w:top w:val="single" w:sz="4" w:space="0" w:color="auto"/>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127,4</w:t>
            </w:r>
          </w:p>
        </w:tc>
        <w:tc>
          <w:tcPr>
            <w:tcW w:w="1276" w:type="dxa"/>
            <w:tcBorders>
              <w:top w:val="single" w:sz="4" w:space="0" w:color="auto"/>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single" w:sz="4" w:space="0" w:color="auto"/>
              <w:left w:val="nil"/>
              <w:bottom w:val="nil"/>
              <w:right w:val="nil"/>
            </w:tcBorders>
          </w:tcPr>
          <w:p w:rsidR="00280E62" w:rsidRPr="00DD2112" w:rsidRDefault="00280E62" w:rsidP="00280E62">
            <w:pPr>
              <w:jc w:val="center"/>
              <w:rPr>
                <w:rFonts w:eastAsia="Calibri"/>
                <w:sz w:val="20"/>
              </w:rPr>
            </w:pPr>
          </w:p>
        </w:tc>
        <w:tc>
          <w:tcPr>
            <w:tcW w:w="1134" w:type="dxa"/>
            <w:tcBorders>
              <w:top w:val="single" w:sz="4" w:space="0" w:color="auto"/>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w:t>
            </w:r>
          </w:p>
        </w:tc>
      </w:tr>
      <w:tr w:rsidR="00280E62" w:rsidRPr="00DD2112" w:rsidTr="00DD2112">
        <w:tc>
          <w:tcPr>
            <w:tcW w:w="879" w:type="dxa"/>
            <w:vMerge w:val="restart"/>
            <w:tcBorders>
              <w:top w:val="nil"/>
              <w:left w:val="nil"/>
              <w:bottom w:val="nil"/>
              <w:right w:val="nil"/>
            </w:tcBorders>
            <w:hideMark/>
          </w:tcPr>
          <w:p w:rsidR="00280E62" w:rsidRPr="00DD2112" w:rsidRDefault="00280E62" w:rsidP="00DD2112">
            <w:pPr>
              <w:widowControl w:val="0"/>
              <w:jc w:val="center"/>
              <w:rPr>
                <w:rFonts w:eastAsia="Calibri"/>
                <w:sz w:val="20"/>
              </w:rPr>
            </w:pPr>
            <w:r w:rsidRPr="00DD2112">
              <w:rPr>
                <w:rFonts w:eastAsia="Calibri"/>
                <w:sz w:val="20"/>
              </w:rPr>
              <w:t>:15</w:t>
            </w:r>
          </w:p>
        </w:tc>
        <w:tc>
          <w:tcPr>
            <w:tcW w:w="850" w:type="dxa"/>
            <w:tcBorders>
              <w:top w:val="nil"/>
              <w:left w:val="nil"/>
              <w:bottom w:val="nil"/>
              <w:right w:val="nil"/>
            </w:tcBorders>
            <w:hideMark/>
          </w:tcPr>
          <w:p w:rsidR="00280E62" w:rsidRPr="00DD2112" w:rsidRDefault="00280E62" w:rsidP="00DD2112">
            <w:pPr>
              <w:ind w:left="-33"/>
              <w:jc w:val="center"/>
              <w:rPr>
                <w:rFonts w:eastAsia="Calibri"/>
                <w:sz w:val="20"/>
              </w:rPr>
            </w:pPr>
            <w:r w:rsidRPr="00DD2112">
              <w:rPr>
                <w:rFonts w:eastAsia="Calibri"/>
                <w:sz w:val="20"/>
              </w:rPr>
              <w:t>2</w:t>
            </w:r>
          </w:p>
        </w:tc>
        <w:tc>
          <w:tcPr>
            <w:tcW w:w="2018" w:type="dxa"/>
            <w:vMerge w:val="restart"/>
            <w:tcBorders>
              <w:top w:val="nil"/>
              <w:left w:val="nil"/>
              <w:bottom w:val="nil"/>
              <w:right w:val="nil"/>
            </w:tcBorders>
            <w:hideMark/>
          </w:tcPr>
          <w:p w:rsidR="00280E62" w:rsidRPr="00DD2112" w:rsidRDefault="00280E62" w:rsidP="00D21C90">
            <w:pPr>
              <w:ind w:left="-28" w:right="4"/>
              <w:rPr>
                <w:rFonts w:eastAsia="Calibri"/>
                <w:sz w:val="20"/>
              </w:rPr>
            </w:pPr>
            <w:r w:rsidRPr="00DD2112">
              <w:rPr>
                <w:rFonts w:eastAsia="Calibri"/>
                <w:sz w:val="20"/>
              </w:rPr>
              <w:t>Эксплуатация территории, зан</w:t>
            </w:r>
            <w:r w:rsidR="00213A89">
              <w:rPr>
                <w:rFonts w:eastAsia="Calibri"/>
                <w:sz w:val="20"/>
              </w:rPr>
              <w:t>имаемой стадионом "Труд". Спорт</w:t>
            </w:r>
          </w:p>
        </w:tc>
        <w:tc>
          <w:tcPr>
            <w:tcW w:w="993" w:type="dxa"/>
            <w:vMerge w:val="restart"/>
            <w:tcBorders>
              <w:top w:val="nil"/>
              <w:left w:val="nil"/>
              <w:bottom w:val="nil"/>
              <w:right w:val="nil"/>
            </w:tcBorders>
            <w:hideMark/>
          </w:tcPr>
          <w:p w:rsidR="00280E62" w:rsidRPr="00DD2112" w:rsidRDefault="00280E62" w:rsidP="00DD2112">
            <w:pPr>
              <w:ind w:right="2"/>
              <w:jc w:val="center"/>
              <w:rPr>
                <w:rFonts w:eastAsia="Calibri"/>
                <w:sz w:val="20"/>
              </w:rPr>
            </w:pPr>
            <w:r w:rsidRPr="00DD2112">
              <w:rPr>
                <w:rFonts w:eastAsia="Calibri"/>
                <w:sz w:val="20"/>
              </w:rPr>
              <w:t>52</w:t>
            </w:r>
            <w:r w:rsidR="00DD2112">
              <w:rPr>
                <w:rFonts w:eastAsia="Calibri"/>
                <w:sz w:val="20"/>
              </w:rPr>
              <w:t> </w:t>
            </w:r>
            <w:r w:rsidRPr="00DD2112">
              <w:rPr>
                <w:rFonts w:eastAsia="Calibri"/>
                <w:sz w:val="20"/>
              </w:rPr>
              <w:t>637</w:t>
            </w: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0,03</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10-50</w:t>
            </w:r>
          </w:p>
        </w:tc>
        <w:tc>
          <w:tcPr>
            <w:tcW w:w="1809" w:type="dxa"/>
            <w:tcBorders>
              <w:top w:val="nil"/>
              <w:left w:val="nil"/>
              <w:bottom w:val="nil"/>
              <w:right w:val="nil"/>
            </w:tcBorders>
            <w:hideMark/>
          </w:tcPr>
          <w:p w:rsidR="00280E62" w:rsidRPr="00DD2112" w:rsidRDefault="00280E62" w:rsidP="00213A89">
            <w:pPr>
              <w:rPr>
                <w:rFonts w:eastAsia="Calibri"/>
                <w:sz w:val="20"/>
              </w:rPr>
            </w:pPr>
            <w:r w:rsidRPr="00DD2112">
              <w:rPr>
                <w:rFonts w:eastAsia="Calibri"/>
                <w:sz w:val="20"/>
              </w:rPr>
              <w:t>Тренировочный манеж</w:t>
            </w:r>
          </w:p>
        </w:tc>
        <w:tc>
          <w:tcPr>
            <w:tcW w:w="1276"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1</w:t>
            </w:r>
            <w:r w:rsidR="00DD2112">
              <w:rPr>
                <w:rFonts w:eastAsia="Calibri"/>
                <w:sz w:val="20"/>
              </w:rPr>
              <w:t> </w:t>
            </w:r>
            <w:r w:rsidRPr="00DD2112">
              <w:rPr>
                <w:rFonts w:eastAsia="Calibri"/>
                <w:sz w:val="20"/>
              </w:rPr>
              <w:t>521,3</w:t>
            </w:r>
          </w:p>
        </w:tc>
        <w:tc>
          <w:tcPr>
            <w:tcW w:w="1276"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nil"/>
              <w:left w:val="nil"/>
              <w:bottom w:val="nil"/>
              <w:right w:val="nil"/>
            </w:tcBorders>
          </w:tcPr>
          <w:p w:rsidR="00280E62" w:rsidRPr="00DD2112" w:rsidRDefault="00280E62" w:rsidP="00280E62">
            <w:pPr>
              <w:jc w:val="center"/>
              <w:rPr>
                <w:rFonts w:eastAsia="Calibri"/>
                <w:sz w:val="20"/>
              </w:rPr>
            </w:pPr>
          </w:p>
        </w:tc>
        <w:tc>
          <w:tcPr>
            <w:tcW w:w="1134"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w:t>
            </w:r>
          </w:p>
        </w:tc>
      </w:tr>
      <w:tr w:rsidR="00280E62" w:rsidRPr="00DD2112" w:rsidTr="00DD2112">
        <w:tc>
          <w:tcPr>
            <w:tcW w:w="879" w:type="dxa"/>
            <w:vMerge/>
            <w:tcBorders>
              <w:top w:val="nil"/>
              <w:left w:val="nil"/>
              <w:bottom w:val="nil"/>
              <w:right w:val="nil"/>
            </w:tcBorders>
            <w:hideMark/>
          </w:tcPr>
          <w:p w:rsidR="00280E62" w:rsidRPr="00DD2112" w:rsidRDefault="00280E62" w:rsidP="00DD2112">
            <w:pPr>
              <w:widowControl w:val="0"/>
              <w:rPr>
                <w:rFonts w:eastAsia="Calibri"/>
                <w:sz w:val="20"/>
              </w:rPr>
            </w:pPr>
          </w:p>
        </w:tc>
        <w:tc>
          <w:tcPr>
            <w:tcW w:w="850" w:type="dxa"/>
            <w:tcBorders>
              <w:top w:val="nil"/>
              <w:left w:val="nil"/>
              <w:bottom w:val="nil"/>
              <w:right w:val="nil"/>
            </w:tcBorders>
            <w:hideMark/>
          </w:tcPr>
          <w:p w:rsidR="00280E62" w:rsidRPr="00DD2112" w:rsidRDefault="00280E62" w:rsidP="00DD2112">
            <w:pPr>
              <w:ind w:left="-33"/>
              <w:jc w:val="center"/>
              <w:rPr>
                <w:rFonts w:eastAsia="Calibri"/>
                <w:sz w:val="20"/>
              </w:rPr>
            </w:pPr>
            <w:r w:rsidRPr="00DD2112">
              <w:rPr>
                <w:rFonts w:eastAsia="Calibri"/>
                <w:sz w:val="20"/>
              </w:rPr>
              <w:t>3</w:t>
            </w:r>
          </w:p>
        </w:tc>
        <w:tc>
          <w:tcPr>
            <w:tcW w:w="2018" w:type="dxa"/>
            <w:vMerge/>
            <w:tcBorders>
              <w:top w:val="nil"/>
              <w:left w:val="nil"/>
              <w:bottom w:val="nil"/>
              <w:right w:val="nil"/>
            </w:tcBorders>
            <w:hideMark/>
          </w:tcPr>
          <w:p w:rsidR="00280E62" w:rsidRPr="00DD2112" w:rsidRDefault="00280E62" w:rsidP="00D21C90">
            <w:pPr>
              <w:ind w:left="-28" w:right="4"/>
              <w:rPr>
                <w:rFonts w:eastAsia="Calibri"/>
                <w:sz w:val="20"/>
              </w:rPr>
            </w:pPr>
          </w:p>
        </w:tc>
        <w:tc>
          <w:tcPr>
            <w:tcW w:w="993" w:type="dxa"/>
            <w:vMerge/>
            <w:tcBorders>
              <w:top w:val="nil"/>
              <w:left w:val="nil"/>
              <w:bottom w:val="nil"/>
              <w:right w:val="nil"/>
            </w:tcBorders>
            <w:hideMark/>
          </w:tcPr>
          <w:p w:rsidR="00280E62" w:rsidRPr="00DD2112" w:rsidRDefault="00280E62" w:rsidP="00DD2112">
            <w:pPr>
              <w:ind w:right="2"/>
              <w:rPr>
                <w:rFonts w:eastAsia="Calibri"/>
                <w:sz w:val="20"/>
              </w:rPr>
            </w:pP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0,02</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10-50</w:t>
            </w:r>
          </w:p>
        </w:tc>
        <w:tc>
          <w:tcPr>
            <w:tcW w:w="1809" w:type="dxa"/>
            <w:tcBorders>
              <w:top w:val="nil"/>
              <w:left w:val="nil"/>
              <w:bottom w:val="nil"/>
              <w:right w:val="nil"/>
            </w:tcBorders>
            <w:hideMark/>
          </w:tcPr>
          <w:p w:rsidR="00280E62" w:rsidRPr="00DD2112" w:rsidRDefault="00280E62" w:rsidP="00213A89">
            <w:pPr>
              <w:rPr>
                <w:rFonts w:eastAsia="Calibri"/>
                <w:sz w:val="20"/>
              </w:rPr>
            </w:pPr>
            <w:r w:rsidRPr="00DD2112">
              <w:rPr>
                <w:rFonts w:eastAsia="Calibri"/>
                <w:sz w:val="20"/>
              </w:rPr>
              <w:t>Административное здание</w:t>
            </w:r>
          </w:p>
        </w:tc>
        <w:tc>
          <w:tcPr>
            <w:tcW w:w="1276"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1</w:t>
            </w:r>
            <w:r w:rsidR="00DD2112">
              <w:rPr>
                <w:rFonts w:eastAsia="Calibri"/>
                <w:sz w:val="20"/>
              </w:rPr>
              <w:t> </w:t>
            </w:r>
            <w:r w:rsidRPr="00DD2112">
              <w:rPr>
                <w:rFonts w:eastAsia="Calibri"/>
                <w:sz w:val="20"/>
              </w:rPr>
              <w:t>210</w:t>
            </w:r>
          </w:p>
        </w:tc>
        <w:tc>
          <w:tcPr>
            <w:tcW w:w="1276"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nil"/>
              <w:left w:val="nil"/>
              <w:bottom w:val="nil"/>
              <w:right w:val="nil"/>
            </w:tcBorders>
          </w:tcPr>
          <w:p w:rsidR="00280E62" w:rsidRPr="00DD2112" w:rsidRDefault="00280E62" w:rsidP="00280E62">
            <w:pPr>
              <w:jc w:val="center"/>
              <w:rPr>
                <w:rFonts w:eastAsia="Calibri"/>
                <w:sz w:val="20"/>
              </w:rPr>
            </w:pPr>
          </w:p>
        </w:tc>
        <w:tc>
          <w:tcPr>
            <w:tcW w:w="1134"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w:t>
            </w:r>
          </w:p>
        </w:tc>
      </w:tr>
      <w:tr w:rsidR="00280E62" w:rsidRPr="00DD2112" w:rsidTr="00DD2112">
        <w:tc>
          <w:tcPr>
            <w:tcW w:w="879" w:type="dxa"/>
            <w:vMerge/>
            <w:tcBorders>
              <w:top w:val="nil"/>
              <w:left w:val="nil"/>
              <w:bottom w:val="nil"/>
              <w:right w:val="nil"/>
            </w:tcBorders>
          </w:tcPr>
          <w:p w:rsidR="00280E62" w:rsidRPr="00DD2112" w:rsidRDefault="00280E62" w:rsidP="00DD2112">
            <w:pPr>
              <w:widowControl w:val="0"/>
              <w:rPr>
                <w:rFonts w:eastAsia="Calibri"/>
                <w:sz w:val="20"/>
              </w:rPr>
            </w:pPr>
          </w:p>
        </w:tc>
        <w:tc>
          <w:tcPr>
            <w:tcW w:w="850" w:type="dxa"/>
            <w:tcBorders>
              <w:top w:val="nil"/>
              <w:left w:val="nil"/>
              <w:bottom w:val="nil"/>
              <w:right w:val="nil"/>
            </w:tcBorders>
          </w:tcPr>
          <w:p w:rsidR="00280E62" w:rsidRPr="00DD2112" w:rsidRDefault="00280E62" w:rsidP="00DD2112">
            <w:pPr>
              <w:ind w:left="-33"/>
              <w:jc w:val="center"/>
              <w:rPr>
                <w:rFonts w:eastAsia="Calibri"/>
                <w:sz w:val="20"/>
              </w:rPr>
            </w:pPr>
            <w:r w:rsidRPr="00DD2112">
              <w:rPr>
                <w:rFonts w:eastAsia="Calibri"/>
                <w:sz w:val="20"/>
              </w:rPr>
              <w:t>4</w:t>
            </w:r>
          </w:p>
        </w:tc>
        <w:tc>
          <w:tcPr>
            <w:tcW w:w="2018" w:type="dxa"/>
            <w:vMerge/>
            <w:tcBorders>
              <w:top w:val="nil"/>
              <w:left w:val="nil"/>
              <w:bottom w:val="nil"/>
              <w:right w:val="nil"/>
            </w:tcBorders>
          </w:tcPr>
          <w:p w:rsidR="00280E62" w:rsidRPr="00DD2112" w:rsidRDefault="00280E62" w:rsidP="00D21C90">
            <w:pPr>
              <w:ind w:left="-28" w:right="4"/>
              <w:rPr>
                <w:rFonts w:eastAsia="Calibri"/>
                <w:sz w:val="20"/>
              </w:rPr>
            </w:pPr>
          </w:p>
        </w:tc>
        <w:tc>
          <w:tcPr>
            <w:tcW w:w="993" w:type="dxa"/>
            <w:vMerge/>
            <w:tcBorders>
              <w:top w:val="nil"/>
              <w:left w:val="nil"/>
              <w:bottom w:val="nil"/>
              <w:right w:val="nil"/>
            </w:tcBorders>
          </w:tcPr>
          <w:p w:rsidR="00280E62" w:rsidRPr="00DD2112" w:rsidRDefault="00280E62" w:rsidP="00DD2112">
            <w:pPr>
              <w:ind w:right="2"/>
              <w:rPr>
                <w:rFonts w:eastAsia="Calibri"/>
                <w:sz w:val="20"/>
              </w:rPr>
            </w:pP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0,06</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10-50</w:t>
            </w:r>
          </w:p>
        </w:tc>
        <w:tc>
          <w:tcPr>
            <w:tcW w:w="1809" w:type="dxa"/>
            <w:tcBorders>
              <w:top w:val="nil"/>
              <w:left w:val="nil"/>
              <w:bottom w:val="nil"/>
              <w:right w:val="nil"/>
            </w:tcBorders>
          </w:tcPr>
          <w:p w:rsidR="00280E62" w:rsidRPr="00DD2112" w:rsidRDefault="00280E62" w:rsidP="00213A89">
            <w:pPr>
              <w:rPr>
                <w:rFonts w:eastAsia="Calibri"/>
                <w:sz w:val="20"/>
              </w:rPr>
            </w:pPr>
            <w:r w:rsidRPr="00DD2112">
              <w:rPr>
                <w:rFonts w:eastAsia="Calibri"/>
                <w:sz w:val="20"/>
              </w:rPr>
              <w:t>Центр развития баскетбола</w:t>
            </w:r>
          </w:p>
        </w:tc>
        <w:tc>
          <w:tcPr>
            <w:tcW w:w="1276" w:type="dxa"/>
            <w:tcBorders>
              <w:top w:val="nil"/>
              <w:left w:val="nil"/>
              <w:bottom w:val="nil"/>
              <w:right w:val="nil"/>
            </w:tcBorders>
          </w:tcPr>
          <w:p w:rsidR="00280E62" w:rsidRPr="00DD2112" w:rsidRDefault="00DD2112" w:rsidP="00280E62">
            <w:pPr>
              <w:jc w:val="center"/>
              <w:rPr>
                <w:rFonts w:eastAsia="Calibri"/>
                <w:sz w:val="20"/>
              </w:rPr>
            </w:pPr>
            <w:r>
              <w:rPr>
                <w:rFonts w:eastAsia="Calibri"/>
                <w:sz w:val="20"/>
              </w:rPr>
              <w:t>3 074</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nil"/>
              <w:left w:val="nil"/>
              <w:bottom w:val="nil"/>
              <w:right w:val="nil"/>
            </w:tcBorders>
          </w:tcPr>
          <w:p w:rsidR="00280E62" w:rsidRPr="00DD2112" w:rsidRDefault="00280E62" w:rsidP="00280E62">
            <w:pPr>
              <w:jc w:val="center"/>
              <w:rPr>
                <w:rFonts w:eastAsia="Calibri"/>
                <w:sz w:val="20"/>
              </w:rPr>
            </w:pPr>
          </w:p>
        </w:tc>
        <w:tc>
          <w:tcPr>
            <w:tcW w:w="1134"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r>
      <w:tr w:rsidR="00280E62" w:rsidRPr="00DD2112" w:rsidTr="00DD2112">
        <w:tc>
          <w:tcPr>
            <w:tcW w:w="879" w:type="dxa"/>
            <w:vMerge/>
            <w:tcBorders>
              <w:top w:val="nil"/>
              <w:left w:val="nil"/>
              <w:bottom w:val="nil"/>
              <w:right w:val="nil"/>
            </w:tcBorders>
          </w:tcPr>
          <w:p w:rsidR="00280E62" w:rsidRPr="00DD2112" w:rsidRDefault="00280E62" w:rsidP="00DD2112">
            <w:pPr>
              <w:widowControl w:val="0"/>
              <w:rPr>
                <w:rFonts w:eastAsia="Calibri"/>
                <w:sz w:val="20"/>
              </w:rPr>
            </w:pPr>
          </w:p>
        </w:tc>
        <w:tc>
          <w:tcPr>
            <w:tcW w:w="850" w:type="dxa"/>
            <w:tcBorders>
              <w:top w:val="nil"/>
              <w:left w:val="nil"/>
              <w:bottom w:val="nil"/>
              <w:right w:val="nil"/>
            </w:tcBorders>
          </w:tcPr>
          <w:p w:rsidR="00280E62" w:rsidRPr="00DD2112" w:rsidRDefault="00280E62" w:rsidP="00DD2112">
            <w:pPr>
              <w:ind w:left="-33"/>
              <w:jc w:val="center"/>
              <w:rPr>
                <w:rFonts w:eastAsia="Calibri"/>
                <w:sz w:val="20"/>
              </w:rPr>
            </w:pPr>
            <w:r w:rsidRPr="00DD2112">
              <w:rPr>
                <w:rFonts w:eastAsia="Calibri"/>
                <w:sz w:val="20"/>
              </w:rPr>
              <w:t>5</w:t>
            </w:r>
          </w:p>
        </w:tc>
        <w:tc>
          <w:tcPr>
            <w:tcW w:w="2018" w:type="dxa"/>
            <w:vMerge/>
            <w:tcBorders>
              <w:top w:val="nil"/>
              <w:left w:val="nil"/>
              <w:bottom w:val="nil"/>
              <w:right w:val="nil"/>
            </w:tcBorders>
          </w:tcPr>
          <w:p w:rsidR="00280E62" w:rsidRPr="00DD2112" w:rsidRDefault="00280E62" w:rsidP="00D21C90">
            <w:pPr>
              <w:ind w:left="-28" w:right="4"/>
              <w:rPr>
                <w:rFonts w:eastAsia="Calibri"/>
                <w:sz w:val="20"/>
              </w:rPr>
            </w:pPr>
          </w:p>
        </w:tc>
        <w:tc>
          <w:tcPr>
            <w:tcW w:w="993" w:type="dxa"/>
            <w:vMerge/>
            <w:tcBorders>
              <w:top w:val="nil"/>
              <w:left w:val="nil"/>
              <w:bottom w:val="nil"/>
              <w:right w:val="nil"/>
            </w:tcBorders>
          </w:tcPr>
          <w:p w:rsidR="00280E62" w:rsidRPr="00DD2112" w:rsidRDefault="00280E62" w:rsidP="00DD2112">
            <w:pPr>
              <w:ind w:right="2"/>
              <w:rPr>
                <w:rFonts w:eastAsia="Calibri"/>
                <w:sz w:val="20"/>
              </w:rPr>
            </w:pP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0,001</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10-50</w:t>
            </w:r>
          </w:p>
        </w:tc>
        <w:tc>
          <w:tcPr>
            <w:tcW w:w="1809" w:type="dxa"/>
            <w:tcBorders>
              <w:top w:val="nil"/>
              <w:left w:val="nil"/>
              <w:bottom w:val="nil"/>
              <w:right w:val="nil"/>
            </w:tcBorders>
          </w:tcPr>
          <w:p w:rsidR="00280E62" w:rsidRPr="00DD2112" w:rsidRDefault="00280E62" w:rsidP="00213A89">
            <w:pPr>
              <w:rPr>
                <w:rFonts w:eastAsia="Calibri"/>
                <w:sz w:val="20"/>
              </w:rPr>
            </w:pPr>
            <w:r w:rsidRPr="00DD2112">
              <w:rPr>
                <w:rFonts w:eastAsia="Calibri"/>
                <w:sz w:val="20"/>
              </w:rPr>
              <w:t>Бокс для льдозаливочной машины</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30,12</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nil"/>
              <w:left w:val="nil"/>
              <w:bottom w:val="nil"/>
              <w:right w:val="nil"/>
            </w:tcBorders>
          </w:tcPr>
          <w:p w:rsidR="00280E62" w:rsidRPr="00DD2112" w:rsidRDefault="00280E62" w:rsidP="00280E62">
            <w:pPr>
              <w:jc w:val="center"/>
              <w:rPr>
                <w:rFonts w:eastAsia="Calibri"/>
                <w:sz w:val="20"/>
              </w:rPr>
            </w:pPr>
          </w:p>
        </w:tc>
        <w:tc>
          <w:tcPr>
            <w:tcW w:w="1134"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r>
      <w:tr w:rsidR="00280E62" w:rsidRPr="00DD2112" w:rsidTr="00DD2112">
        <w:tc>
          <w:tcPr>
            <w:tcW w:w="879" w:type="dxa"/>
            <w:vMerge/>
            <w:tcBorders>
              <w:top w:val="nil"/>
              <w:left w:val="nil"/>
              <w:bottom w:val="nil"/>
              <w:right w:val="nil"/>
            </w:tcBorders>
          </w:tcPr>
          <w:p w:rsidR="00280E62" w:rsidRPr="00DD2112" w:rsidRDefault="00280E62" w:rsidP="00DD2112">
            <w:pPr>
              <w:widowControl w:val="0"/>
              <w:rPr>
                <w:rFonts w:eastAsia="Calibri"/>
                <w:sz w:val="20"/>
              </w:rPr>
            </w:pPr>
          </w:p>
        </w:tc>
        <w:tc>
          <w:tcPr>
            <w:tcW w:w="850" w:type="dxa"/>
            <w:tcBorders>
              <w:top w:val="nil"/>
              <w:left w:val="nil"/>
              <w:bottom w:val="nil"/>
              <w:right w:val="nil"/>
            </w:tcBorders>
          </w:tcPr>
          <w:p w:rsidR="00280E62" w:rsidRPr="00DD2112" w:rsidRDefault="00280E62" w:rsidP="00DD2112">
            <w:pPr>
              <w:ind w:left="-33"/>
              <w:jc w:val="center"/>
              <w:rPr>
                <w:rFonts w:eastAsia="Calibri"/>
                <w:sz w:val="20"/>
              </w:rPr>
            </w:pPr>
            <w:r w:rsidRPr="00DD2112">
              <w:rPr>
                <w:rFonts w:eastAsia="Calibri"/>
                <w:sz w:val="20"/>
              </w:rPr>
              <w:t>6</w:t>
            </w:r>
          </w:p>
        </w:tc>
        <w:tc>
          <w:tcPr>
            <w:tcW w:w="2018" w:type="dxa"/>
            <w:vMerge/>
            <w:tcBorders>
              <w:top w:val="nil"/>
              <w:left w:val="nil"/>
              <w:bottom w:val="nil"/>
              <w:right w:val="nil"/>
            </w:tcBorders>
          </w:tcPr>
          <w:p w:rsidR="00280E62" w:rsidRPr="00DD2112" w:rsidRDefault="00280E62" w:rsidP="00D21C90">
            <w:pPr>
              <w:ind w:left="-28" w:right="4"/>
              <w:rPr>
                <w:rFonts w:eastAsia="Calibri"/>
                <w:sz w:val="20"/>
              </w:rPr>
            </w:pPr>
          </w:p>
        </w:tc>
        <w:tc>
          <w:tcPr>
            <w:tcW w:w="993" w:type="dxa"/>
            <w:vMerge/>
            <w:tcBorders>
              <w:top w:val="nil"/>
              <w:left w:val="nil"/>
              <w:bottom w:val="nil"/>
              <w:right w:val="nil"/>
            </w:tcBorders>
          </w:tcPr>
          <w:p w:rsidR="00280E62" w:rsidRPr="00DD2112" w:rsidRDefault="00280E62" w:rsidP="00DD2112">
            <w:pPr>
              <w:ind w:right="2"/>
              <w:rPr>
                <w:rFonts w:eastAsia="Calibri"/>
                <w:sz w:val="20"/>
              </w:rPr>
            </w:pP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0,001</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10-50</w:t>
            </w:r>
          </w:p>
        </w:tc>
        <w:tc>
          <w:tcPr>
            <w:tcW w:w="1809" w:type="dxa"/>
            <w:tcBorders>
              <w:top w:val="nil"/>
              <w:left w:val="nil"/>
              <w:bottom w:val="nil"/>
              <w:right w:val="nil"/>
            </w:tcBorders>
          </w:tcPr>
          <w:p w:rsidR="00280E62" w:rsidRPr="00DD2112" w:rsidRDefault="00280E62" w:rsidP="00213A89">
            <w:pPr>
              <w:rPr>
                <w:rFonts w:eastAsia="Calibri"/>
                <w:sz w:val="20"/>
              </w:rPr>
            </w:pPr>
            <w:r w:rsidRPr="00DD2112">
              <w:rPr>
                <w:rFonts w:eastAsia="Calibri"/>
                <w:sz w:val="20"/>
              </w:rPr>
              <w:t>Тепловой пункт</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32,04</w:t>
            </w:r>
          </w:p>
        </w:tc>
        <w:tc>
          <w:tcPr>
            <w:tcW w:w="1276" w:type="dxa"/>
            <w:tcBorders>
              <w:top w:val="nil"/>
              <w:left w:val="nil"/>
              <w:bottom w:val="nil"/>
              <w:right w:val="nil"/>
            </w:tcBorders>
          </w:tcPr>
          <w:p w:rsidR="00280E62" w:rsidRPr="00DD2112" w:rsidRDefault="00280E62" w:rsidP="00280E62">
            <w:pPr>
              <w:jc w:val="center"/>
              <w:rPr>
                <w:rFonts w:eastAsia="Calibri"/>
                <w:sz w:val="20"/>
              </w:rPr>
            </w:pPr>
          </w:p>
        </w:tc>
        <w:tc>
          <w:tcPr>
            <w:tcW w:w="1276" w:type="dxa"/>
            <w:tcBorders>
              <w:top w:val="nil"/>
              <w:left w:val="nil"/>
              <w:bottom w:val="nil"/>
              <w:right w:val="nil"/>
            </w:tcBorders>
          </w:tcPr>
          <w:p w:rsidR="00280E62" w:rsidRPr="00DD2112" w:rsidRDefault="00280E62" w:rsidP="00280E62">
            <w:pPr>
              <w:jc w:val="center"/>
              <w:rPr>
                <w:rFonts w:eastAsia="Calibri"/>
                <w:sz w:val="20"/>
              </w:rPr>
            </w:pPr>
          </w:p>
        </w:tc>
        <w:tc>
          <w:tcPr>
            <w:tcW w:w="1134" w:type="dxa"/>
            <w:tcBorders>
              <w:top w:val="nil"/>
              <w:left w:val="nil"/>
              <w:bottom w:val="nil"/>
              <w:right w:val="nil"/>
            </w:tcBorders>
          </w:tcPr>
          <w:p w:rsidR="00280E62" w:rsidRPr="00DD2112" w:rsidRDefault="00280E62" w:rsidP="00280E62">
            <w:pPr>
              <w:jc w:val="center"/>
              <w:rPr>
                <w:rFonts w:eastAsia="Calibri"/>
                <w:sz w:val="20"/>
              </w:rPr>
            </w:pPr>
          </w:p>
        </w:tc>
      </w:tr>
      <w:tr w:rsidR="00280E62" w:rsidRPr="00DD2112" w:rsidTr="00DD2112">
        <w:tc>
          <w:tcPr>
            <w:tcW w:w="879" w:type="dxa"/>
            <w:vMerge w:val="restart"/>
            <w:tcBorders>
              <w:top w:val="nil"/>
              <w:left w:val="nil"/>
              <w:bottom w:val="nil"/>
              <w:right w:val="nil"/>
            </w:tcBorders>
            <w:hideMark/>
          </w:tcPr>
          <w:p w:rsidR="00280E62" w:rsidRPr="00DD2112" w:rsidRDefault="00280E62" w:rsidP="00DD2112">
            <w:pPr>
              <w:widowControl w:val="0"/>
              <w:jc w:val="center"/>
              <w:rPr>
                <w:rFonts w:eastAsia="Calibri"/>
                <w:sz w:val="20"/>
              </w:rPr>
            </w:pPr>
            <w:r w:rsidRPr="00DD2112">
              <w:rPr>
                <w:rFonts w:eastAsia="Calibri"/>
                <w:sz w:val="20"/>
              </w:rPr>
              <w:t>:910</w:t>
            </w:r>
          </w:p>
        </w:tc>
        <w:tc>
          <w:tcPr>
            <w:tcW w:w="850" w:type="dxa"/>
            <w:tcBorders>
              <w:top w:val="nil"/>
              <w:left w:val="nil"/>
              <w:bottom w:val="nil"/>
              <w:right w:val="nil"/>
            </w:tcBorders>
          </w:tcPr>
          <w:p w:rsidR="00280E62" w:rsidRPr="00DD2112" w:rsidRDefault="00280E62" w:rsidP="00DD2112">
            <w:pPr>
              <w:ind w:left="-33"/>
              <w:jc w:val="center"/>
              <w:rPr>
                <w:rFonts w:eastAsia="Calibri"/>
                <w:sz w:val="20"/>
              </w:rPr>
            </w:pPr>
            <w:r w:rsidRPr="00DD2112">
              <w:rPr>
                <w:rFonts w:eastAsia="Calibri"/>
                <w:sz w:val="20"/>
              </w:rPr>
              <w:t>7</w:t>
            </w:r>
          </w:p>
        </w:tc>
        <w:tc>
          <w:tcPr>
            <w:tcW w:w="2018" w:type="dxa"/>
            <w:vMerge w:val="restart"/>
            <w:tcBorders>
              <w:top w:val="nil"/>
              <w:left w:val="nil"/>
              <w:bottom w:val="nil"/>
              <w:right w:val="nil"/>
            </w:tcBorders>
            <w:hideMark/>
          </w:tcPr>
          <w:p w:rsidR="00280E62" w:rsidRPr="00DD2112" w:rsidRDefault="00280E62" w:rsidP="00D21C90">
            <w:pPr>
              <w:ind w:left="-28" w:right="4"/>
              <w:rPr>
                <w:rFonts w:eastAsia="Calibri"/>
                <w:sz w:val="20"/>
              </w:rPr>
            </w:pPr>
            <w:r w:rsidRPr="00DD2112">
              <w:rPr>
                <w:rFonts w:eastAsia="Calibri"/>
                <w:sz w:val="20"/>
              </w:rPr>
              <w:t xml:space="preserve">Для размещения объектов физической культуры и спорта </w:t>
            </w:r>
          </w:p>
        </w:tc>
        <w:tc>
          <w:tcPr>
            <w:tcW w:w="993" w:type="dxa"/>
            <w:vMerge w:val="restart"/>
            <w:tcBorders>
              <w:top w:val="nil"/>
              <w:left w:val="nil"/>
              <w:bottom w:val="nil"/>
              <w:right w:val="nil"/>
            </w:tcBorders>
            <w:hideMark/>
          </w:tcPr>
          <w:p w:rsidR="00280E62" w:rsidRPr="00DD2112" w:rsidRDefault="00280E62" w:rsidP="00DD2112">
            <w:pPr>
              <w:ind w:right="2"/>
              <w:jc w:val="center"/>
              <w:rPr>
                <w:rFonts w:eastAsia="Calibri"/>
                <w:sz w:val="20"/>
              </w:rPr>
            </w:pPr>
            <w:r w:rsidRPr="00DD2112">
              <w:rPr>
                <w:rFonts w:eastAsia="Calibri"/>
                <w:sz w:val="20"/>
              </w:rPr>
              <w:t>5</w:t>
            </w:r>
            <w:r w:rsidR="00DD2112">
              <w:rPr>
                <w:rFonts w:eastAsia="Calibri"/>
                <w:sz w:val="20"/>
              </w:rPr>
              <w:t> </w:t>
            </w:r>
            <w:r w:rsidRPr="00DD2112">
              <w:rPr>
                <w:rFonts w:eastAsia="Calibri"/>
                <w:sz w:val="20"/>
              </w:rPr>
              <w:t>192</w:t>
            </w: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0,49</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10-50</w:t>
            </w:r>
          </w:p>
        </w:tc>
        <w:tc>
          <w:tcPr>
            <w:tcW w:w="1809" w:type="dxa"/>
            <w:tcBorders>
              <w:top w:val="nil"/>
              <w:left w:val="nil"/>
              <w:bottom w:val="nil"/>
              <w:right w:val="nil"/>
            </w:tcBorders>
            <w:hideMark/>
          </w:tcPr>
          <w:p w:rsidR="00280E62" w:rsidRPr="00DD2112" w:rsidRDefault="00DD2112" w:rsidP="00213A89">
            <w:pPr>
              <w:rPr>
                <w:rFonts w:eastAsia="Calibri"/>
                <w:sz w:val="20"/>
              </w:rPr>
            </w:pPr>
            <w:r w:rsidRPr="00DD2112">
              <w:rPr>
                <w:rFonts w:eastAsia="Calibri"/>
                <w:sz w:val="20"/>
              </w:rPr>
              <w:t>Быстровоз</w:t>
            </w:r>
            <w:r w:rsidR="00280E62" w:rsidRPr="00DD2112">
              <w:rPr>
                <w:rFonts w:eastAsia="Calibri"/>
                <w:sz w:val="20"/>
              </w:rPr>
              <w:t>водимый корт под хоккей с шайбой (хоккейный корт) на стадионе "Труд"</w:t>
            </w:r>
          </w:p>
        </w:tc>
        <w:tc>
          <w:tcPr>
            <w:tcW w:w="1276"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2</w:t>
            </w:r>
            <w:r w:rsidR="00DD2112">
              <w:rPr>
                <w:rFonts w:eastAsia="Calibri"/>
                <w:sz w:val="20"/>
              </w:rPr>
              <w:t> </w:t>
            </w:r>
            <w:r w:rsidRPr="00DD2112">
              <w:rPr>
                <w:rFonts w:eastAsia="Calibri"/>
                <w:sz w:val="20"/>
              </w:rPr>
              <w:t>532,2</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nil"/>
              <w:left w:val="nil"/>
              <w:bottom w:val="nil"/>
              <w:right w:val="nil"/>
            </w:tcBorders>
          </w:tcPr>
          <w:p w:rsidR="00280E62" w:rsidRPr="00DD2112" w:rsidRDefault="00280E62" w:rsidP="00280E62">
            <w:pPr>
              <w:rPr>
                <w:rFonts w:eastAsia="Calibri"/>
                <w:sz w:val="20"/>
              </w:rPr>
            </w:pPr>
          </w:p>
        </w:tc>
        <w:tc>
          <w:tcPr>
            <w:tcW w:w="1134"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r>
      <w:tr w:rsidR="00280E62" w:rsidRPr="00DD2112" w:rsidTr="00DD2112">
        <w:tc>
          <w:tcPr>
            <w:tcW w:w="879" w:type="dxa"/>
            <w:vMerge/>
            <w:tcBorders>
              <w:top w:val="nil"/>
              <w:left w:val="nil"/>
              <w:bottom w:val="nil"/>
              <w:right w:val="nil"/>
            </w:tcBorders>
          </w:tcPr>
          <w:p w:rsidR="00280E62" w:rsidRPr="00DD2112" w:rsidRDefault="00280E62" w:rsidP="00DD2112">
            <w:pPr>
              <w:widowControl w:val="0"/>
              <w:jc w:val="center"/>
              <w:rPr>
                <w:rFonts w:eastAsia="Calibri"/>
                <w:sz w:val="20"/>
              </w:rPr>
            </w:pPr>
          </w:p>
        </w:tc>
        <w:tc>
          <w:tcPr>
            <w:tcW w:w="850" w:type="dxa"/>
            <w:tcBorders>
              <w:top w:val="nil"/>
              <w:left w:val="nil"/>
              <w:bottom w:val="nil"/>
              <w:right w:val="nil"/>
            </w:tcBorders>
          </w:tcPr>
          <w:p w:rsidR="00280E62" w:rsidRPr="00DD2112" w:rsidRDefault="00280E62" w:rsidP="00DD2112">
            <w:pPr>
              <w:ind w:left="-33"/>
              <w:jc w:val="center"/>
              <w:rPr>
                <w:rFonts w:eastAsia="Calibri"/>
                <w:sz w:val="20"/>
              </w:rPr>
            </w:pPr>
            <w:r w:rsidRPr="00DD2112">
              <w:rPr>
                <w:rFonts w:eastAsia="Calibri"/>
                <w:sz w:val="20"/>
              </w:rPr>
              <w:t>8</w:t>
            </w:r>
          </w:p>
        </w:tc>
        <w:tc>
          <w:tcPr>
            <w:tcW w:w="2018" w:type="dxa"/>
            <w:vMerge/>
            <w:tcBorders>
              <w:top w:val="nil"/>
              <w:left w:val="nil"/>
              <w:bottom w:val="nil"/>
              <w:right w:val="nil"/>
            </w:tcBorders>
          </w:tcPr>
          <w:p w:rsidR="00280E62" w:rsidRPr="00DD2112" w:rsidRDefault="00280E62" w:rsidP="00D21C90">
            <w:pPr>
              <w:ind w:left="-28" w:right="4"/>
              <w:rPr>
                <w:rFonts w:eastAsia="Calibri"/>
                <w:sz w:val="20"/>
              </w:rPr>
            </w:pPr>
          </w:p>
        </w:tc>
        <w:tc>
          <w:tcPr>
            <w:tcW w:w="993" w:type="dxa"/>
            <w:vMerge/>
            <w:tcBorders>
              <w:top w:val="nil"/>
              <w:left w:val="nil"/>
              <w:bottom w:val="nil"/>
              <w:right w:val="nil"/>
            </w:tcBorders>
          </w:tcPr>
          <w:p w:rsidR="00280E62" w:rsidRPr="00DD2112" w:rsidRDefault="00280E62" w:rsidP="00DD2112">
            <w:pPr>
              <w:ind w:right="2"/>
              <w:jc w:val="center"/>
              <w:rPr>
                <w:rFonts w:eastAsia="Calibri"/>
                <w:sz w:val="20"/>
              </w:rPr>
            </w:pP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0,004</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10-50</w:t>
            </w:r>
          </w:p>
        </w:tc>
        <w:tc>
          <w:tcPr>
            <w:tcW w:w="1809" w:type="dxa"/>
            <w:tcBorders>
              <w:top w:val="nil"/>
              <w:left w:val="nil"/>
              <w:bottom w:val="nil"/>
              <w:right w:val="nil"/>
            </w:tcBorders>
          </w:tcPr>
          <w:p w:rsidR="00280E62" w:rsidRPr="00DD2112" w:rsidRDefault="00280E62" w:rsidP="00213A89">
            <w:pPr>
              <w:rPr>
                <w:rFonts w:eastAsia="Calibri"/>
                <w:spacing w:val="-4"/>
                <w:sz w:val="20"/>
              </w:rPr>
            </w:pPr>
            <w:r w:rsidRPr="00DD2112">
              <w:rPr>
                <w:rFonts w:eastAsia="Calibri"/>
                <w:spacing w:val="-4"/>
                <w:sz w:val="20"/>
              </w:rPr>
              <w:t>Холодильная установка</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21,57</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nil"/>
              <w:left w:val="nil"/>
              <w:bottom w:val="nil"/>
              <w:right w:val="nil"/>
            </w:tcBorders>
          </w:tcPr>
          <w:p w:rsidR="00280E62" w:rsidRPr="00DD2112" w:rsidRDefault="00280E62" w:rsidP="00280E62">
            <w:pPr>
              <w:rPr>
                <w:rFonts w:eastAsia="Calibri"/>
                <w:sz w:val="20"/>
              </w:rPr>
            </w:pPr>
          </w:p>
        </w:tc>
        <w:tc>
          <w:tcPr>
            <w:tcW w:w="1134"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r>
      <w:tr w:rsidR="00280E62" w:rsidRPr="00DD2112" w:rsidTr="00DD2112">
        <w:tc>
          <w:tcPr>
            <w:tcW w:w="879" w:type="dxa"/>
            <w:vMerge/>
            <w:tcBorders>
              <w:top w:val="nil"/>
              <w:left w:val="nil"/>
              <w:bottom w:val="nil"/>
              <w:right w:val="nil"/>
            </w:tcBorders>
          </w:tcPr>
          <w:p w:rsidR="00280E62" w:rsidRPr="00DD2112" w:rsidRDefault="00280E62" w:rsidP="00DD2112">
            <w:pPr>
              <w:widowControl w:val="0"/>
              <w:jc w:val="center"/>
              <w:rPr>
                <w:rFonts w:eastAsia="Calibri"/>
                <w:sz w:val="20"/>
              </w:rPr>
            </w:pPr>
          </w:p>
        </w:tc>
        <w:tc>
          <w:tcPr>
            <w:tcW w:w="850" w:type="dxa"/>
            <w:tcBorders>
              <w:top w:val="nil"/>
              <w:left w:val="nil"/>
              <w:bottom w:val="nil"/>
              <w:right w:val="nil"/>
            </w:tcBorders>
          </w:tcPr>
          <w:p w:rsidR="00280E62" w:rsidRPr="00DD2112" w:rsidRDefault="00280E62" w:rsidP="00DD2112">
            <w:pPr>
              <w:ind w:left="-33"/>
              <w:jc w:val="center"/>
              <w:rPr>
                <w:rFonts w:eastAsia="Calibri"/>
                <w:sz w:val="20"/>
              </w:rPr>
            </w:pPr>
            <w:r w:rsidRPr="00DD2112">
              <w:rPr>
                <w:rFonts w:eastAsia="Calibri"/>
                <w:sz w:val="20"/>
              </w:rPr>
              <w:t>9</w:t>
            </w:r>
          </w:p>
        </w:tc>
        <w:tc>
          <w:tcPr>
            <w:tcW w:w="2018" w:type="dxa"/>
            <w:vMerge/>
            <w:tcBorders>
              <w:top w:val="nil"/>
              <w:left w:val="nil"/>
              <w:bottom w:val="nil"/>
              <w:right w:val="nil"/>
            </w:tcBorders>
          </w:tcPr>
          <w:p w:rsidR="00280E62" w:rsidRPr="00DD2112" w:rsidRDefault="00280E62" w:rsidP="00D21C90">
            <w:pPr>
              <w:ind w:left="-28" w:right="4"/>
              <w:rPr>
                <w:rFonts w:eastAsia="Calibri"/>
                <w:sz w:val="20"/>
              </w:rPr>
            </w:pPr>
          </w:p>
        </w:tc>
        <w:tc>
          <w:tcPr>
            <w:tcW w:w="993" w:type="dxa"/>
            <w:vMerge/>
            <w:tcBorders>
              <w:top w:val="nil"/>
              <w:left w:val="nil"/>
              <w:bottom w:val="nil"/>
              <w:right w:val="nil"/>
            </w:tcBorders>
          </w:tcPr>
          <w:p w:rsidR="00280E62" w:rsidRPr="00DD2112" w:rsidRDefault="00280E62" w:rsidP="00DD2112">
            <w:pPr>
              <w:ind w:right="2"/>
              <w:jc w:val="center"/>
              <w:rPr>
                <w:rFonts w:eastAsia="Calibri"/>
                <w:sz w:val="20"/>
              </w:rPr>
            </w:pP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0,001</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10-50</w:t>
            </w:r>
          </w:p>
        </w:tc>
        <w:tc>
          <w:tcPr>
            <w:tcW w:w="1809" w:type="dxa"/>
            <w:tcBorders>
              <w:top w:val="nil"/>
              <w:left w:val="nil"/>
              <w:bottom w:val="nil"/>
              <w:right w:val="nil"/>
            </w:tcBorders>
          </w:tcPr>
          <w:p w:rsidR="00280E62" w:rsidRPr="00DD2112" w:rsidRDefault="00280E62" w:rsidP="00213A89">
            <w:pPr>
              <w:rPr>
                <w:rFonts w:eastAsia="Calibri"/>
                <w:spacing w:val="-4"/>
                <w:sz w:val="20"/>
              </w:rPr>
            </w:pPr>
            <w:r w:rsidRPr="00DD2112">
              <w:rPr>
                <w:rFonts w:eastAsia="Calibri"/>
                <w:sz w:val="20"/>
              </w:rPr>
              <w:t>Водомерный узел</w:t>
            </w:r>
            <w:r w:rsidRPr="00DD2112">
              <w:rPr>
                <w:rFonts w:eastAsia="Calibri"/>
                <w:spacing w:val="-4"/>
                <w:sz w:val="20"/>
              </w:rPr>
              <w:t xml:space="preserve"> </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8,12</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nil"/>
              <w:left w:val="nil"/>
              <w:bottom w:val="nil"/>
              <w:right w:val="nil"/>
            </w:tcBorders>
          </w:tcPr>
          <w:p w:rsidR="00280E62" w:rsidRPr="00DD2112" w:rsidRDefault="00280E62" w:rsidP="00280E62">
            <w:pPr>
              <w:rPr>
                <w:rFonts w:eastAsia="Calibri"/>
                <w:sz w:val="20"/>
              </w:rPr>
            </w:pPr>
          </w:p>
        </w:tc>
        <w:tc>
          <w:tcPr>
            <w:tcW w:w="1134"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r>
      <w:tr w:rsidR="00280E62" w:rsidRPr="00DD2112" w:rsidTr="00DD2112">
        <w:tc>
          <w:tcPr>
            <w:tcW w:w="879" w:type="dxa"/>
            <w:tcBorders>
              <w:top w:val="nil"/>
              <w:left w:val="nil"/>
              <w:bottom w:val="nil"/>
              <w:right w:val="nil"/>
            </w:tcBorders>
            <w:hideMark/>
          </w:tcPr>
          <w:p w:rsidR="00280E62" w:rsidRPr="00DD2112" w:rsidRDefault="00280E62" w:rsidP="00DD2112">
            <w:pPr>
              <w:widowControl w:val="0"/>
              <w:jc w:val="center"/>
              <w:rPr>
                <w:rFonts w:eastAsia="Calibri"/>
                <w:sz w:val="20"/>
              </w:rPr>
            </w:pPr>
            <w:r w:rsidRPr="00DD2112">
              <w:rPr>
                <w:rFonts w:eastAsia="Calibri"/>
                <w:sz w:val="20"/>
              </w:rPr>
              <w:t>:909</w:t>
            </w:r>
          </w:p>
        </w:tc>
        <w:tc>
          <w:tcPr>
            <w:tcW w:w="850" w:type="dxa"/>
            <w:tcBorders>
              <w:top w:val="nil"/>
              <w:left w:val="nil"/>
              <w:bottom w:val="nil"/>
              <w:right w:val="nil"/>
            </w:tcBorders>
          </w:tcPr>
          <w:p w:rsidR="00280E62" w:rsidRPr="00DD2112" w:rsidRDefault="00280E62" w:rsidP="00DD2112">
            <w:pPr>
              <w:ind w:left="-33"/>
              <w:jc w:val="center"/>
              <w:rPr>
                <w:rFonts w:eastAsia="Calibri"/>
                <w:sz w:val="20"/>
              </w:rPr>
            </w:pPr>
            <w:r w:rsidRPr="00DD2112">
              <w:rPr>
                <w:rFonts w:eastAsia="Calibri"/>
                <w:sz w:val="20"/>
              </w:rPr>
              <w:t>10</w:t>
            </w:r>
          </w:p>
        </w:tc>
        <w:tc>
          <w:tcPr>
            <w:tcW w:w="2018" w:type="dxa"/>
            <w:tcBorders>
              <w:top w:val="nil"/>
              <w:left w:val="nil"/>
              <w:bottom w:val="nil"/>
              <w:right w:val="nil"/>
            </w:tcBorders>
            <w:hideMark/>
          </w:tcPr>
          <w:p w:rsidR="00280E62" w:rsidRPr="00DD2112" w:rsidRDefault="00280E62" w:rsidP="00D21C90">
            <w:pPr>
              <w:ind w:left="-28" w:right="4"/>
              <w:rPr>
                <w:rFonts w:eastAsia="Calibri"/>
                <w:sz w:val="20"/>
              </w:rPr>
            </w:pPr>
            <w:r w:rsidRPr="00DD2112">
              <w:rPr>
                <w:rFonts w:eastAsia="Calibri"/>
                <w:sz w:val="20"/>
              </w:rPr>
              <w:t>Для размещения объектов физической культуры и спорта</w:t>
            </w:r>
          </w:p>
        </w:tc>
        <w:tc>
          <w:tcPr>
            <w:tcW w:w="993" w:type="dxa"/>
            <w:tcBorders>
              <w:top w:val="nil"/>
              <w:left w:val="nil"/>
              <w:bottom w:val="nil"/>
              <w:right w:val="nil"/>
            </w:tcBorders>
            <w:hideMark/>
          </w:tcPr>
          <w:p w:rsidR="00280E62" w:rsidRPr="00DD2112" w:rsidRDefault="00280E62" w:rsidP="00DD2112">
            <w:pPr>
              <w:ind w:right="2"/>
              <w:jc w:val="center"/>
              <w:rPr>
                <w:rFonts w:eastAsia="Calibri"/>
                <w:sz w:val="20"/>
              </w:rPr>
            </w:pPr>
            <w:r w:rsidRPr="00DD2112">
              <w:rPr>
                <w:rFonts w:eastAsia="Calibri"/>
                <w:sz w:val="20"/>
              </w:rPr>
              <w:t>7</w:t>
            </w:r>
            <w:r w:rsidR="00DD2112">
              <w:rPr>
                <w:rFonts w:eastAsia="Calibri"/>
                <w:sz w:val="20"/>
              </w:rPr>
              <w:t> </w:t>
            </w:r>
            <w:r w:rsidRPr="00DD2112">
              <w:rPr>
                <w:rFonts w:eastAsia="Calibri"/>
                <w:sz w:val="20"/>
              </w:rPr>
              <w:t>415</w:t>
            </w: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0,86</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10-50</w:t>
            </w:r>
          </w:p>
        </w:tc>
        <w:tc>
          <w:tcPr>
            <w:tcW w:w="1809" w:type="dxa"/>
            <w:tcBorders>
              <w:top w:val="nil"/>
              <w:left w:val="nil"/>
              <w:bottom w:val="nil"/>
              <w:right w:val="nil"/>
            </w:tcBorders>
            <w:hideMark/>
          </w:tcPr>
          <w:p w:rsidR="00280E62" w:rsidRPr="00DD2112" w:rsidRDefault="00280E62" w:rsidP="00213A89">
            <w:pPr>
              <w:rPr>
                <w:rFonts w:eastAsia="Calibri"/>
                <w:sz w:val="20"/>
              </w:rPr>
            </w:pPr>
            <w:r w:rsidRPr="00DD2112">
              <w:rPr>
                <w:rFonts w:eastAsia="Calibri"/>
                <w:sz w:val="20"/>
              </w:rPr>
              <w:t>Норд арена центр развития спорта</w:t>
            </w:r>
          </w:p>
        </w:tc>
        <w:tc>
          <w:tcPr>
            <w:tcW w:w="1276"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6</w:t>
            </w:r>
            <w:r w:rsidR="00DD2112">
              <w:rPr>
                <w:rFonts w:eastAsia="Calibri"/>
                <w:sz w:val="20"/>
              </w:rPr>
              <w:t> </w:t>
            </w:r>
            <w:r w:rsidRPr="00DD2112">
              <w:rPr>
                <w:rFonts w:eastAsia="Calibri"/>
                <w:sz w:val="20"/>
              </w:rPr>
              <w:t>399,9</w:t>
            </w:r>
          </w:p>
        </w:tc>
        <w:tc>
          <w:tcPr>
            <w:tcW w:w="1276"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nil"/>
              <w:left w:val="nil"/>
              <w:bottom w:val="nil"/>
              <w:right w:val="nil"/>
            </w:tcBorders>
          </w:tcPr>
          <w:p w:rsidR="00280E62" w:rsidRPr="00DD2112" w:rsidRDefault="00280E62" w:rsidP="00280E62">
            <w:pPr>
              <w:jc w:val="center"/>
              <w:rPr>
                <w:rFonts w:eastAsia="Calibri"/>
                <w:sz w:val="20"/>
              </w:rPr>
            </w:pPr>
          </w:p>
        </w:tc>
        <w:tc>
          <w:tcPr>
            <w:tcW w:w="1134"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w:t>
            </w:r>
          </w:p>
        </w:tc>
      </w:tr>
      <w:tr w:rsidR="00280E62" w:rsidRPr="00DD2112" w:rsidTr="00DD2112">
        <w:tc>
          <w:tcPr>
            <w:tcW w:w="879" w:type="dxa"/>
            <w:tcBorders>
              <w:top w:val="nil"/>
              <w:left w:val="nil"/>
              <w:bottom w:val="nil"/>
              <w:right w:val="nil"/>
            </w:tcBorders>
            <w:hideMark/>
          </w:tcPr>
          <w:p w:rsidR="00280E62" w:rsidRPr="00DD2112" w:rsidRDefault="00280E62" w:rsidP="00DD2112">
            <w:pPr>
              <w:widowControl w:val="0"/>
              <w:jc w:val="center"/>
              <w:rPr>
                <w:rFonts w:eastAsia="Calibri"/>
                <w:sz w:val="20"/>
              </w:rPr>
            </w:pPr>
            <w:r w:rsidRPr="00DD2112">
              <w:rPr>
                <w:rFonts w:eastAsia="Calibri"/>
                <w:sz w:val="20"/>
              </w:rPr>
              <w:t>:12</w:t>
            </w:r>
          </w:p>
        </w:tc>
        <w:tc>
          <w:tcPr>
            <w:tcW w:w="850" w:type="dxa"/>
            <w:tcBorders>
              <w:top w:val="nil"/>
              <w:left w:val="nil"/>
              <w:bottom w:val="nil"/>
              <w:right w:val="nil"/>
            </w:tcBorders>
          </w:tcPr>
          <w:p w:rsidR="00280E62" w:rsidRPr="00DD2112" w:rsidRDefault="00280E62" w:rsidP="00DD2112">
            <w:pPr>
              <w:ind w:left="-33"/>
              <w:jc w:val="center"/>
              <w:rPr>
                <w:rFonts w:eastAsia="Calibri"/>
                <w:sz w:val="20"/>
              </w:rPr>
            </w:pPr>
            <w:r w:rsidRPr="00DD2112">
              <w:rPr>
                <w:rFonts w:eastAsia="Calibri"/>
                <w:sz w:val="20"/>
              </w:rPr>
              <w:t>11</w:t>
            </w:r>
          </w:p>
        </w:tc>
        <w:tc>
          <w:tcPr>
            <w:tcW w:w="2018" w:type="dxa"/>
            <w:tcBorders>
              <w:top w:val="nil"/>
              <w:left w:val="nil"/>
              <w:bottom w:val="nil"/>
              <w:right w:val="nil"/>
            </w:tcBorders>
            <w:hideMark/>
          </w:tcPr>
          <w:p w:rsidR="00280E62" w:rsidRPr="00DD2112" w:rsidRDefault="00280E62" w:rsidP="00D21C90">
            <w:pPr>
              <w:ind w:left="-28" w:right="4"/>
              <w:rPr>
                <w:rFonts w:eastAsia="Calibri"/>
                <w:sz w:val="20"/>
              </w:rPr>
            </w:pPr>
            <w:r w:rsidRPr="00DD2112">
              <w:rPr>
                <w:rFonts w:eastAsia="Calibri"/>
                <w:sz w:val="20"/>
              </w:rPr>
              <w:t xml:space="preserve">Для эксплуатации пятиэтажного многоквартирного </w:t>
            </w:r>
            <w:r w:rsidRPr="00DD2112">
              <w:rPr>
                <w:rFonts w:eastAsia="Calibri"/>
                <w:sz w:val="20"/>
              </w:rPr>
              <w:lastRenderedPageBreak/>
              <w:t>блокированного жилого дома</w:t>
            </w:r>
          </w:p>
        </w:tc>
        <w:tc>
          <w:tcPr>
            <w:tcW w:w="993" w:type="dxa"/>
            <w:tcBorders>
              <w:top w:val="nil"/>
              <w:left w:val="nil"/>
              <w:bottom w:val="nil"/>
              <w:right w:val="nil"/>
            </w:tcBorders>
            <w:hideMark/>
          </w:tcPr>
          <w:p w:rsidR="00280E62" w:rsidRPr="00DD2112" w:rsidRDefault="00280E62" w:rsidP="00DD2112">
            <w:pPr>
              <w:ind w:right="2"/>
              <w:jc w:val="center"/>
              <w:rPr>
                <w:rFonts w:eastAsia="Calibri"/>
                <w:sz w:val="20"/>
              </w:rPr>
            </w:pPr>
            <w:r w:rsidRPr="00DD2112">
              <w:rPr>
                <w:rFonts w:eastAsia="Calibri"/>
                <w:sz w:val="20"/>
              </w:rPr>
              <w:lastRenderedPageBreak/>
              <w:t>1</w:t>
            </w:r>
            <w:r w:rsidR="00DD2112">
              <w:rPr>
                <w:rFonts w:eastAsia="Calibri"/>
                <w:sz w:val="20"/>
              </w:rPr>
              <w:t> </w:t>
            </w:r>
            <w:r w:rsidRPr="00DD2112">
              <w:rPr>
                <w:rFonts w:eastAsia="Calibri"/>
                <w:sz w:val="20"/>
              </w:rPr>
              <w:t>759</w:t>
            </w: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1,97</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10-40</w:t>
            </w:r>
          </w:p>
        </w:tc>
        <w:tc>
          <w:tcPr>
            <w:tcW w:w="1809" w:type="dxa"/>
            <w:tcBorders>
              <w:top w:val="nil"/>
              <w:left w:val="nil"/>
              <w:bottom w:val="nil"/>
              <w:right w:val="nil"/>
            </w:tcBorders>
            <w:hideMark/>
          </w:tcPr>
          <w:p w:rsidR="00280E62" w:rsidRPr="00DD2112" w:rsidRDefault="00280E62" w:rsidP="00213A89">
            <w:pPr>
              <w:rPr>
                <w:rFonts w:eastAsia="Calibri"/>
                <w:sz w:val="20"/>
              </w:rPr>
            </w:pPr>
            <w:r w:rsidRPr="00DD2112">
              <w:rPr>
                <w:rFonts w:eastAsia="Calibri"/>
                <w:sz w:val="20"/>
              </w:rPr>
              <w:t>Жилой дом</w:t>
            </w:r>
          </w:p>
        </w:tc>
        <w:tc>
          <w:tcPr>
            <w:tcW w:w="1276"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3</w:t>
            </w:r>
            <w:r w:rsidR="00DD2112">
              <w:rPr>
                <w:rFonts w:eastAsia="Calibri"/>
                <w:sz w:val="20"/>
              </w:rPr>
              <w:t> </w:t>
            </w:r>
            <w:r w:rsidRPr="00DD2112">
              <w:rPr>
                <w:rFonts w:eastAsia="Calibri"/>
                <w:sz w:val="20"/>
              </w:rPr>
              <w:t>468,4</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nil"/>
              <w:left w:val="nil"/>
              <w:bottom w:val="nil"/>
              <w:right w:val="nil"/>
            </w:tcBorders>
          </w:tcPr>
          <w:p w:rsidR="00280E62" w:rsidRPr="00DD2112" w:rsidRDefault="00280E62" w:rsidP="00280E62">
            <w:pPr>
              <w:jc w:val="center"/>
              <w:rPr>
                <w:rFonts w:eastAsia="Calibri"/>
                <w:sz w:val="20"/>
              </w:rPr>
            </w:pPr>
          </w:p>
        </w:tc>
        <w:tc>
          <w:tcPr>
            <w:tcW w:w="1134"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r>
      <w:tr w:rsidR="00280E62" w:rsidRPr="00DD2112" w:rsidTr="00DD2112">
        <w:tc>
          <w:tcPr>
            <w:tcW w:w="879" w:type="dxa"/>
            <w:tcBorders>
              <w:top w:val="nil"/>
              <w:left w:val="nil"/>
              <w:bottom w:val="nil"/>
              <w:right w:val="nil"/>
            </w:tcBorders>
            <w:hideMark/>
          </w:tcPr>
          <w:p w:rsidR="00280E62" w:rsidRPr="00DD2112" w:rsidRDefault="00280E62" w:rsidP="00DD2112">
            <w:pPr>
              <w:widowControl w:val="0"/>
              <w:jc w:val="center"/>
              <w:rPr>
                <w:rFonts w:eastAsia="Calibri"/>
                <w:sz w:val="20"/>
              </w:rPr>
            </w:pPr>
            <w:r w:rsidRPr="00DD2112">
              <w:rPr>
                <w:rFonts w:eastAsia="Calibri"/>
                <w:sz w:val="20"/>
              </w:rPr>
              <w:lastRenderedPageBreak/>
              <w:t>:17</w:t>
            </w:r>
          </w:p>
        </w:tc>
        <w:tc>
          <w:tcPr>
            <w:tcW w:w="850" w:type="dxa"/>
            <w:tcBorders>
              <w:top w:val="nil"/>
              <w:left w:val="nil"/>
              <w:bottom w:val="nil"/>
              <w:right w:val="nil"/>
            </w:tcBorders>
          </w:tcPr>
          <w:p w:rsidR="00280E62" w:rsidRPr="00DD2112" w:rsidRDefault="00280E62" w:rsidP="00DD2112">
            <w:pPr>
              <w:ind w:left="-33"/>
              <w:jc w:val="center"/>
              <w:rPr>
                <w:rFonts w:eastAsia="Calibri"/>
                <w:sz w:val="20"/>
              </w:rPr>
            </w:pPr>
            <w:r w:rsidRPr="00DD2112">
              <w:rPr>
                <w:rFonts w:eastAsia="Calibri"/>
                <w:sz w:val="20"/>
              </w:rPr>
              <w:t>12</w:t>
            </w:r>
          </w:p>
        </w:tc>
        <w:tc>
          <w:tcPr>
            <w:tcW w:w="2018" w:type="dxa"/>
            <w:tcBorders>
              <w:top w:val="nil"/>
              <w:left w:val="nil"/>
              <w:bottom w:val="nil"/>
              <w:right w:val="nil"/>
            </w:tcBorders>
            <w:hideMark/>
          </w:tcPr>
          <w:p w:rsidR="00280E62" w:rsidRPr="00DD2112" w:rsidRDefault="00280E62" w:rsidP="00D21C90">
            <w:pPr>
              <w:ind w:left="-28" w:right="4"/>
              <w:rPr>
                <w:rFonts w:eastAsia="Calibri"/>
                <w:sz w:val="20"/>
              </w:rPr>
            </w:pPr>
            <w:r w:rsidRPr="00DD2112">
              <w:rPr>
                <w:rFonts w:eastAsia="Calibri"/>
                <w:sz w:val="20"/>
              </w:rPr>
              <w:t>Эксплуатация здания областного военкомата</w:t>
            </w:r>
          </w:p>
        </w:tc>
        <w:tc>
          <w:tcPr>
            <w:tcW w:w="993" w:type="dxa"/>
            <w:tcBorders>
              <w:top w:val="nil"/>
              <w:left w:val="nil"/>
              <w:bottom w:val="nil"/>
              <w:right w:val="nil"/>
            </w:tcBorders>
            <w:hideMark/>
          </w:tcPr>
          <w:p w:rsidR="00280E62" w:rsidRPr="00DD2112" w:rsidRDefault="00280E62" w:rsidP="00DD2112">
            <w:pPr>
              <w:ind w:right="2"/>
              <w:jc w:val="center"/>
              <w:rPr>
                <w:rFonts w:eastAsia="Calibri"/>
                <w:sz w:val="20"/>
              </w:rPr>
            </w:pPr>
            <w:r w:rsidRPr="00DD2112">
              <w:rPr>
                <w:rFonts w:eastAsia="Calibri"/>
                <w:sz w:val="20"/>
              </w:rPr>
              <w:t>1</w:t>
            </w:r>
            <w:r w:rsidR="00DD2112">
              <w:rPr>
                <w:rFonts w:eastAsia="Calibri"/>
                <w:sz w:val="20"/>
              </w:rPr>
              <w:t> </w:t>
            </w:r>
            <w:r w:rsidRPr="00DD2112">
              <w:rPr>
                <w:rFonts w:eastAsia="Calibri"/>
                <w:sz w:val="20"/>
              </w:rPr>
              <w:t>317</w:t>
            </w: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4,08</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10-50</w:t>
            </w:r>
          </w:p>
        </w:tc>
        <w:tc>
          <w:tcPr>
            <w:tcW w:w="1809" w:type="dxa"/>
            <w:tcBorders>
              <w:top w:val="nil"/>
              <w:left w:val="nil"/>
              <w:bottom w:val="nil"/>
              <w:right w:val="nil"/>
            </w:tcBorders>
            <w:hideMark/>
          </w:tcPr>
          <w:p w:rsidR="00280E62" w:rsidRPr="00DD2112" w:rsidRDefault="00280E62" w:rsidP="00213A89">
            <w:pPr>
              <w:rPr>
                <w:rFonts w:eastAsia="Calibri"/>
                <w:sz w:val="20"/>
              </w:rPr>
            </w:pPr>
            <w:r w:rsidRPr="00DD2112">
              <w:rPr>
                <w:rFonts w:eastAsia="Calibri"/>
                <w:sz w:val="20"/>
              </w:rPr>
              <w:t>Сборный пункт Архангельской области</w:t>
            </w:r>
          </w:p>
        </w:tc>
        <w:tc>
          <w:tcPr>
            <w:tcW w:w="1276"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5</w:t>
            </w:r>
            <w:r w:rsidR="00DD2112">
              <w:rPr>
                <w:rFonts w:eastAsia="Calibri"/>
                <w:sz w:val="20"/>
              </w:rPr>
              <w:t> </w:t>
            </w:r>
            <w:r w:rsidRPr="00DD2112">
              <w:rPr>
                <w:rFonts w:eastAsia="Calibri"/>
                <w:sz w:val="20"/>
              </w:rPr>
              <w:t>371,1</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nil"/>
              <w:left w:val="nil"/>
              <w:bottom w:val="nil"/>
              <w:right w:val="nil"/>
            </w:tcBorders>
          </w:tcPr>
          <w:p w:rsidR="00280E62" w:rsidRPr="00DD2112" w:rsidRDefault="00280E62" w:rsidP="00280E62">
            <w:pPr>
              <w:jc w:val="center"/>
              <w:rPr>
                <w:rFonts w:eastAsia="Calibri"/>
                <w:sz w:val="20"/>
              </w:rPr>
            </w:pPr>
          </w:p>
        </w:tc>
        <w:tc>
          <w:tcPr>
            <w:tcW w:w="1134"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r>
      <w:tr w:rsidR="00280E62" w:rsidRPr="00DD2112" w:rsidTr="00DD2112">
        <w:tc>
          <w:tcPr>
            <w:tcW w:w="879" w:type="dxa"/>
            <w:tcBorders>
              <w:top w:val="nil"/>
              <w:left w:val="nil"/>
              <w:bottom w:val="nil"/>
              <w:right w:val="nil"/>
            </w:tcBorders>
            <w:hideMark/>
          </w:tcPr>
          <w:p w:rsidR="00280E62" w:rsidRPr="00DD2112" w:rsidRDefault="00280E62" w:rsidP="00DD2112">
            <w:pPr>
              <w:widowControl w:val="0"/>
              <w:jc w:val="center"/>
              <w:rPr>
                <w:rFonts w:eastAsia="Calibri"/>
                <w:sz w:val="20"/>
              </w:rPr>
            </w:pPr>
            <w:r w:rsidRPr="00DD2112">
              <w:rPr>
                <w:rFonts w:eastAsia="Calibri"/>
                <w:sz w:val="20"/>
              </w:rPr>
              <w:t>:11</w:t>
            </w:r>
          </w:p>
        </w:tc>
        <w:tc>
          <w:tcPr>
            <w:tcW w:w="850" w:type="dxa"/>
            <w:tcBorders>
              <w:top w:val="nil"/>
              <w:left w:val="nil"/>
              <w:bottom w:val="nil"/>
              <w:right w:val="nil"/>
            </w:tcBorders>
          </w:tcPr>
          <w:p w:rsidR="00280E62" w:rsidRPr="00DD2112" w:rsidRDefault="00280E62" w:rsidP="00DD2112">
            <w:pPr>
              <w:ind w:left="-33"/>
              <w:jc w:val="center"/>
              <w:rPr>
                <w:rFonts w:eastAsia="Calibri"/>
                <w:sz w:val="20"/>
              </w:rPr>
            </w:pPr>
            <w:r w:rsidRPr="00DD2112">
              <w:rPr>
                <w:rFonts w:eastAsia="Calibri"/>
                <w:sz w:val="20"/>
              </w:rPr>
              <w:t>13</w:t>
            </w:r>
          </w:p>
        </w:tc>
        <w:tc>
          <w:tcPr>
            <w:tcW w:w="2018" w:type="dxa"/>
            <w:tcBorders>
              <w:top w:val="nil"/>
              <w:left w:val="nil"/>
              <w:bottom w:val="nil"/>
              <w:right w:val="nil"/>
            </w:tcBorders>
            <w:hideMark/>
          </w:tcPr>
          <w:p w:rsidR="00280E62" w:rsidRPr="00DD2112" w:rsidRDefault="00280E62" w:rsidP="00D21C90">
            <w:pPr>
              <w:ind w:left="-28" w:right="4"/>
              <w:rPr>
                <w:rFonts w:eastAsia="Calibri"/>
                <w:sz w:val="20"/>
              </w:rPr>
            </w:pPr>
            <w:r w:rsidRPr="00DD2112">
              <w:rPr>
                <w:rFonts w:eastAsia="Calibri"/>
                <w:sz w:val="20"/>
              </w:rPr>
              <w:t>Трансформаторная подстанция № 401</w:t>
            </w:r>
          </w:p>
        </w:tc>
        <w:tc>
          <w:tcPr>
            <w:tcW w:w="993" w:type="dxa"/>
            <w:tcBorders>
              <w:top w:val="nil"/>
              <w:left w:val="nil"/>
              <w:bottom w:val="nil"/>
              <w:right w:val="nil"/>
            </w:tcBorders>
            <w:hideMark/>
          </w:tcPr>
          <w:p w:rsidR="00280E62" w:rsidRPr="00DD2112" w:rsidRDefault="00280E62" w:rsidP="00DD2112">
            <w:pPr>
              <w:ind w:right="2"/>
              <w:jc w:val="center"/>
              <w:rPr>
                <w:rFonts w:eastAsia="Calibri"/>
                <w:sz w:val="20"/>
              </w:rPr>
            </w:pPr>
            <w:r w:rsidRPr="00DD2112">
              <w:rPr>
                <w:rFonts w:eastAsia="Calibri"/>
                <w:sz w:val="20"/>
              </w:rPr>
              <w:t>88</w:t>
            </w: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0,64</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10-50</w:t>
            </w:r>
          </w:p>
        </w:tc>
        <w:tc>
          <w:tcPr>
            <w:tcW w:w="1809" w:type="dxa"/>
            <w:tcBorders>
              <w:top w:val="nil"/>
              <w:left w:val="nil"/>
              <w:bottom w:val="nil"/>
              <w:right w:val="nil"/>
            </w:tcBorders>
            <w:hideMark/>
          </w:tcPr>
          <w:p w:rsidR="00280E62" w:rsidRPr="00DD2112" w:rsidRDefault="00280E62" w:rsidP="00213A89">
            <w:pPr>
              <w:rPr>
                <w:rFonts w:eastAsia="Calibri"/>
                <w:sz w:val="20"/>
              </w:rPr>
            </w:pPr>
            <w:r w:rsidRPr="00DD2112">
              <w:rPr>
                <w:rFonts w:eastAsia="Calibri"/>
                <w:sz w:val="20"/>
              </w:rPr>
              <w:t>Трансформаторная подстанция</w:t>
            </w:r>
          </w:p>
        </w:tc>
        <w:tc>
          <w:tcPr>
            <w:tcW w:w="1276"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56,72</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nil"/>
              <w:left w:val="nil"/>
              <w:bottom w:val="nil"/>
              <w:right w:val="nil"/>
            </w:tcBorders>
          </w:tcPr>
          <w:p w:rsidR="00280E62" w:rsidRPr="00DD2112" w:rsidRDefault="00280E62" w:rsidP="00280E62">
            <w:pPr>
              <w:jc w:val="center"/>
              <w:rPr>
                <w:rFonts w:eastAsia="Calibri"/>
                <w:sz w:val="20"/>
              </w:rPr>
            </w:pPr>
          </w:p>
        </w:tc>
        <w:tc>
          <w:tcPr>
            <w:tcW w:w="1134"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r>
      <w:tr w:rsidR="00280E62" w:rsidRPr="00DD2112" w:rsidTr="00DD2112">
        <w:tc>
          <w:tcPr>
            <w:tcW w:w="879" w:type="dxa"/>
            <w:tcBorders>
              <w:top w:val="nil"/>
              <w:left w:val="nil"/>
              <w:bottom w:val="nil"/>
              <w:right w:val="nil"/>
            </w:tcBorders>
            <w:hideMark/>
          </w:tcPr>
          <w:p w:rsidR="00280E62" w:rsidRPr="00DD2112" w:rsidRDefault="00280E62" w:rsidP="00DD2112">
            <w:pPr>
              <w:widowControl w:val="0"/>
              <w:jc w:val="center"/>
              <w:rPr>
                <w:rFonts w:eastAsia="Calibri"/>
                <w:sz w:val="20"/>
              </w:rPr>
            </w:pPr>
            <w:r w:rsidRPr="00DD2112">
              <w:rPr>
                <w:rFonts w:eastAsia="Calibri"/>
                <w:sz w:val="20"/>
              </w:rPr>
              <w:t>:4</w:t>
            </w:r>
          </w:p>
        </w:tc>
        <w:tc>
          <w:tcPr>
            <w:tcW w:w="850" w:type="dxa"/>
            <w:tcBorders>
              <w:top w:val="nil"/>
              <w:left w:val="nil"/>
              <w:bottom w:val="nil"/>
              <w:right w:val="nil"/>
            </w:tcBorders>
          </w:tcPr>
          <w:p w:rsidR="00280E62" w:rsidRPr="00DD2112" w:rsidRDefault="00280E62" w:rsidP="00DD2112">
            <w:pPr>
              <w:ind w:left="-33"/>
              <w:jc w:val="center"/>
              <w:rPr>
                <w:rFonts w:eastAsia="Calibri"/>
                <w:sz w:val="20"/>
              </w:rPr>
            </w:pPr>
            <w:r w:rsidRPr="00DD2112">
              <w:rPr>
                <w:rFonts w:eastAsia="Calibri"/>
                <w:sz w:val="20"/>
              </w:rPr>
              <w:t>14</w:t>
            </w:r>
          </w:p>
        </w:tc>
        <w:tc>
          <w:tcPr>
            <w:tcW w:w="2018" w:type="dxa"/>
            <w:tcBorders>
              <w:top w:val="nil"/>
              <w:left w:val="nil"/>
              <w:bottom w:val="nil"/>
              <w:right w:val="nil"/>
            </w:tcBorders>
            <w:hideMark/>
          </w:tcPr>
          <w:p w:rsidR="00280E62" w:rsidRPr="00DD2112" w:rsidRDefault="00280E62" w:rsidP="00D21C90">
            <w:pPr>
              <w:ind w:left="-28" w:right="4"/>
              <w:rPr>
                <w:rFonts w:eastAsia="Calibri"/>
                <w:sz w:val="20"/>
              </w:rPr>
            </w:pPr>
            <w:r w:rsidRPr="00DD2112">
              <w:rPr>
                <w:rFonts w:eastAsia="Calibri"/>
                <w:sz w:val="20"/>
              </w:rPr>
              <w:t>Для эксплуатации здания ателье военного пошива</w:t>
            </w:r>
          </w:p>
        </w:tc>
        <w:tc>
          <w:tcPr>
            <w:tcW w:w="993" w:type="dxa"/>
            <w:tcBorders>
              <w:top w:val="nil"/>
              <w:left w:val="nil"/>
              <w:bottom w:val="nil"/>
              <w:right w:val="nil"/>
            </w:tcBorders>
            <w:hideMark/>
          </w:tcPr>
          <w:p w:rsidR="00280E62" w:rsidRPr="00DD2112" w:rsidRDefault="00280E62" w:rsidP="00DD2112">
            <w:pPr>
              <w:ind w:right="2"/>
              <w:jc w:val="center"/>
              <w:rPr>
                <w:rFonts w:eastAsia="Calibri"/>
                <w:sz w:val="20"/>
              </w:rPr>
            </w:pPr>
            <w:r w:rsidRPr="00DD2112">
              <w:rPr>
                <w:rFonts w:eastAsia="Calibri"/>
                <w:sz w:val="20"/>
              </w:rPr>
              <w:t>626</w:t>
            </w: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1,92</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10-50</w:t>
            </w:r>
          </w:p>
        </w:tc>
        <w:tc>
          <w:tcPr>
            <w:tcW w:w="1809" w:type="dxa"/>
            <w:tcBorders>
              <w:top w:val="nil"/>
              <w:left w:val="nil"/>
              <w:bottom w:val="nil"/>
              <w:right w:val="nil"/>
            </w:tcBorders>
            <w:hideMark/>
          </w:tcPr>
          <w:p w:rsidR="00280E62" w:rsidRPr="00DD2112" w:rsidRDefault="00280E62" w:rsidP="00213A89">
            <w:pPr>
              <w:rPr>
                <w:rFonts w:eastAsia="Calibri"/>
                <w:sz w:val="20"/>
              </w:rPr>
            </w:pPr>
            <w:r w:rsidRPr="00DD2112">
              <w:rPr>
                <w:rFonts w:eastAsia="Calibri"/>
                <w:sz w:val="20"/>
              </w:rPr>
              <w:t>Административное здание</w:t>
            </w:r>
          </w:p>
        </w:tc>
        <w:tc>
          <w:tcPr>
            <w:tcW w:w="1276"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1</w:t>
            </w:r>
            <w:r w:rsidR="00DD2112">
              <w:rPr>
                <w:rFonts w:eastAsia="Calibri"/>
                <w:sz w:val="20"/>
              </w:rPr>
              <w:t> </w:t>
            </w:r>
            <w:r w:rsidRPr="00DD2112">
              <w:rPr>
                <w:rFonts w:eastAsia="Calibri"/>
                <w:sz w:val="20"/>
              </w:rPr>
              <w:t>198,9</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nil"/>
              <w:left w:val="nil"/>
              <w:bottom w:val="nil"/>
              <w:right w:val="nil"/>
            </w:tcBorders>
          </w:tcPr>
          <w:p w:rsidR="00280E62" w:rsidRPr="00DD2112" w:rsidRDefault="00280E62" w:rsidP="00280E62">
            <w:pPr>
              <w:jc w:val="center"/>
              <w:rPr>
                <w:rFonts w:eastAsia="Calibri"/>
                <w:sz w:val="20"/>
              </w:rPr>
            </w:pPr>
          </w:p>
        </w:tc>
        <w:tc>
          <w:tcPr>
            <w:tcW w:w="1134"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r>
      <w:tr w:rsidR="00280E62" w:rsidRPr="00DD2112" w:rsidTr="00DD2112">
        <w:tc>
          <w:tcPr>
            <w:tcW w:w="879" w:type="dxa"/>
            <w:tcBorders>
              <w:top w:val="nil"/>
              <w:left w:val="nil"/>
              <w:bottom w:val="nil"/>
              <w:right w:val="nil"/>
            </w:tcBorders>
            <w:hideMark/>
          </w:tcPr>
          <w:p w:rsidR="00280E62" w:rsidRPr="00DD2112" w:rsidRDefault="00280E62" w:rsidP="00DD2112">
            <w:pPr>
              <w:widowControl w:val="0"/>
              <w:jc w:val="center"/>
              <w:rPr>
                <w:rFonts w:eastAsia="Calibri"/>
                <w:sz w:val="20"/>
              </w:rPr>
            </w:pPr>
            <w:r w:rsidRPr="00DD2112">
              <w:rPr>
                <w:rFonts w:eastAsia="Calibri"/>
                <w:sz w:val="20"/>
              </w:rPr>
              <w:t>:9</w:t>
            </w:r>
          </w:p>
        </w:tc>
        <w:tc>
          <w:tcPr>
            <w:tcW w:w="850" w:type="dxa"/>
            <w:tcBorders>
              <w:top w:val="nil"/>
              <w:left w:val="nil"/>
              <w:bottom w:val="nil"/>
              <w:right w:val="nil"/>
            </w:tcBorders>
          </w:tcPr>
          <w:p w:rsidR="00280E62" w:rsidRPr="00DD2112" w:rsidRDefault="00280E62" w:rsidP="00DD2112">
            <w:pPr>
              <w:ind w:left="-33"/>
              <w:jc w:val="center"/>
              <w:rPr>
                <w:rFonts w:eastAsia="Calibri"/>
                <w:sz w:val="20"/>
              </w:rPr>
            </w:pPr>
            <w:r w:rsidRPr="00DD2112">
              <w:rPr>
                <w:rFonts w:eastAsia="Calibri"/>
                <w:sz w:val="20"/>
              </w:rPr>
              <w:t>15</w:t>
            </w:r>
          </w:p>
        </w:tc>
        <w:tc>
          <w:tcPr>
            <w:tcW w:w="2018" w:type="dxa"/>
            <w:tcBorders>
              <w:top w:val="nil"/>
              <w:left w:val="nil"/>
              <w:bottom w:val="nil"/>
              <w:right w:val="nil"/>
            </w:tcBorders>
            <w:hideMark/>
          </w:tcPr>
          <w:p w:rsidR="00280E62" w:rsidRPr="00DD2112" w:rsidRDefault="00280E62" w:rsidP="00D21C90">
            <w:pPr>
              <w:ind w:left="-28" w:right="4"/>
              <w:rPr>
                <w:rFonts w:eastAsia="Calibri"/>
                <w:sz w:val="20"/>
              </w:rPr>
            </w:pPr>
            <w:r w:rsidRPr="00DD2112">
              <w:rPr>
                <w:rFonts w:eastAsia="Calibri"/>
                <w:sz w:val="20"/>
              </w:rPr>
              <w:t>Малоэтажная многоквартирная жилая застройка</w:t>
            </w:r>
          </w:p>
        </w:tc>
        <w:tc>
          <w:tcPr>
            <w:tcW w:w="993" w:type="dxa"/>
            <w:tcBorders>
              <w:top w:val="nil"/>
              <w:left w:val="nil"/>
              <w:bottom w:val="nil"/>
              <w:right w:val="nil"/>
            </w:tcBorders>
            <w:hideMark/>
          </w:tcPr>
          <w:p w:rsidR="00280E62" w:rsidRPr="00DD2112" w:rsidRDefault="00280E62" w:rsidP="00DD2112">
            <w:pPr>
              <w:ind w:right="2"/>
              <w:jc w:val="center"/>
              <w:rPr>
                <w:rFonts w:eastAsia="Calibri"/>
                <w:sz w:val="20"/>
              </w:rPr>
            </w:pPr>
            <w:r w:rsidRPr="00DD2112">
              <w:rPr>
                <w:rFonts w:eastAsia="Calibri"/>
                <w:sz w:val="20"/>
              </w:rPr>
              <w:t>2</w:t>
            </w:r>
            <w:r w:rsidR="00DD2112">
              <w:rPr>
                <w:rFonts w:eastAsia="Calibri"/>
                <w:sz w:val="20"/>
              </w:rPr>
              <w:t> </w:t>
            </w:r>
            <w:r w:rsidRPr="00DD2112">
              <w:rPr>
                <w:rFonts w:eastAsia="Calibri"/>
                <w:sz w:val="20"/>
              </w:rPr>
              <w:t>316</w:t>
            </w: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0,55</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20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10-40</w:t>
            </w:r>
          </w:p>
        </w:tc>
        <w:tc>
          <w:tcPr>
            <w:tcW w:w="1809" w:type="dxa"/>
            <w:tcBorders>
              <w:top w:val="nil"/>
              <w:left w:val="nil"/>
              <w:bottom w:val="nil"/>
              <w:right w:val="nil"/>
            </w:tcBorders>
            <w:hideMark/>
          </w:tcPr>
          <w:p w:rsidR="00280E62" w:rsidRPr="00DD2112" w:rsidRDefault="00280E62" w:rsidP="00213A89">
            <w:pPr>
              <w:rPr>
                <w:rFonts w:eastAsia="Calibri"/>
                <w:sz w:val="20"/>
              </w:rPr>
            </w:pPr>
            <w:r w:rsidRPr="00DD2112">
              <w:rPr>
                <w:rFonts w:eastAsia="Calibri"/>
                <w:sz w:val="20"/>
              </w:rPr>
              <w:t>Малоэтажный многоквартирный жилой дом</w:t>
            </w:r>
          </w:p>
        </w:tc>
        <w:tc>
          <w:tcPr>
            <w:tcW w:w="1276"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1</w:t>
            </w:r>
            <w:r w:rsidR="00DD2112">
              <w:rPr>
                <w:rFonts w:eastAsia="Calibri"/>
                <w:sz w:val="20"/>
              </w:rPr>
              <w:t> </w:t>
            </w:r>
            <w:r w:rsidRPr="00DD2112">
              <w:rPr>
                <w:rFonts w:eastAsia="Calibri"/>
                <w:sz w:val="20"/>
              </w:rPr>
              <w:t>284</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nil"/>
              <w:left w:val="nil"/>
              <w:bottom w:val="nil"/>
              <w:right w:val="nil"/>
            </w:tcBorders>
          </w:tcPr>
          <w:p w:rsidR="00280E62" w:rsidRPr="00DD2112" w:rsidRDefault="00280E62" w:rsidP="00280E62">
            <w:pPr>
              <w:jc w:val="center"/>
              <w:rPr>
                <w:rFonts w:eastAsia="Calibri"/>
                <w:sz w:val="20"/>
              </w:rPr>
            </w:pPr>
          </w:p>
        </w:tc>
        <w:tc>
          <w:tcPr>
            <w:tcW w:w="1134"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r>
      <w:tr w:rsidR="00280E62" w:rsidRPr="00DD2112" w:rsidTr="00DD2112">
        <w:tc>
          <w:tcPr>
            <w:tcW w:w="879" w:type="dxa"/>
            <w:tcBorders>
              <w:top w:val="nil"/>
              <w:left w:val="nil"/>
              <w:bottom w:val="nil"/>
              <w:right w:val="nil"/>
            </w:tcBorders>
            <w:hideMark/>
          </w:tcPr>
          <w:p w:rsidR="00280E62" w:rsidRPr="00DD2112" w:rsidRDefault="00280E62" w:rsidP="00DD2112">
            <w:pPr>
              <w:widowControl w:val="0"/>
              <w:jc w:val="center"/>
              <w:rPr>
                <w:rFonts w:eastAsia="Calibri"/>
                <w:sz w:val="20"/>
              </w:rPr>
            </w:pPr>
            <w:r w:rsidRPr="00DD2112">
              <w:rPr>
                <w:rFonts w:eastAsia="Calibri"/>
                <w:sz w:val="20"/>
              </w:rPr>
              <w:t>-</w:t>
            </w:r>
          </w:p>
        </w:tc>
        <w:tc>
          <w:tcPr>
            <w:tcW w:w="850" w:type="dxa"/>
            <w:tcBorders>
              <w:top w:val="nil"/>
              <w:left w:val="nil"/>
              <w:bottom w:val="nil"/>
              <w:right w:val="nil"/>
            </w:tcBorders>
          </w:tcPr>
          <w:p w:rsidR="00280E62" w:rsidRPr="00DD2112" w:rsidRDefault="00280E62" w:rsidP="00DD2112">
            <w:pPr>
              <w:ind w:left="-33"/>
              <w:jc w:val="center"/>
              <w:rPr>
                <w:rFonts w:eastAsia="Calibri"/>
                <w:sz w:val="20"/>
              </w:rPr>
            </w:pPr>
            <w:r w:rsidRPr="00DD2112">
              <w:rPr>
                <w:rFonts w:eastAsia="Calibri"/>
                <w:sz w:val="20"/>
              </w:rPr>
              <w:t>16</w:t>
            </w:r>
          </w:p>
        </w:tc>
        <w:tc>
          <w:tcPr>
            <w:tcW w:w="2018" w:type="dxa"/>
            <w:tcBorders>
              <w:top w:val="nil"/>
              <w:left w:val="nil"/>
              <w:bottom w:val="nil"/>
              <w:right w:val="nil"/>
            </w:tcBorders>
            <w:hideMark/>
          </w:tcPr>
          <w:p w:rsidR="00280E62" w:rsidRPr="00DD2112" w:rsidRDefault="00280E62" w:rsidP="00DD2112">
            <w:pPr>
              <w:ind w:left="-57" w:right="4"/>
              <w:jc w:val="center"/>
              <w:rPr>
                <w:rFonts w:eastAsia="Calibri"/>
                <w:sz w:val="20"/>
              </w:rPr>
            </w:pPr>
            <w:r w:rsidRPr="00DD2112">
              <w:rPr>
                <w:rFonts w:eastAsia="Calibri"/>
                <w:sz w:val="20"/>
              </w:rPr>
              <w:t>-</w:t>
            </w:r>
          </w:p>
        </w:tc>
        <w:tc>
          <w:tcPr>
            <w:tcW w:w="993" w:type="dxa"/>
            <w:tcBorders>
              <w:top w:val="nil"/>
              <w:left w:val="nil"/>
              <w:bottom w:val="nil"/>
              <w:right w:val="nil"/>
            </w:tcBorders>
            <w:hideMark/>
          </w:tcPr>
          <w:p w:rsidR="00280E62" w:rsidRPr="00DD2112" w:rsidRDefault="00280E62" w:rsidP="00DD2112">
            <w:pPr>
              <w:ind w:right="2"/>
              <w:jc w:val="center"/>
              <w:rPr>
                <w:rFonts w:eastAsia="Calibri"/>
                <w:sz w:val="20"/>
              </w:rPr>
            </w:pPr>
            <w:r w:rsidRPr="00DD2112">
              <w:rPr>
                <w:rFonts w:eastAsia="Calibri"/>
                <w:sz w:val="20"/>
              </w:rPr>
              <w:t>-</w:t>
            </w: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10-50</w:t>
            </w:r>
          </w:p>
        </w:tc>
        <w:tc>
          <w:tcPr>
            <w:tcW w:w="1809" w:type="dxa"/>
            <w:tcBorders>
              <w:top w:val="nil"/>
              <w:left w:val="nil"/>
              <w:bottom w:val="nil"/>
              <w:right w:val="nil"/>
            </w:tcBorders>
            <w:hideMark/>
          </w:tcPr>
          <w:p w:rsidR="00280E62" w:rsidRPr="00DD2112" w:rsidRDefault="00280E62" w:rsidP="00213A89">
            <w:pPr>
              <w:rPr>
                <w:rFonts w:eastAsia="Calibri"/>
                <w:sz w:val="20"/>
              </w:rPr>
            </w:pPr>
            <w:r w:rsidRPr="00DD2112">
              <w:rPr>
                <w:rFonts w:eastAsia="Calibri"/>
                <w:sz w:val="20"/>
              </w:rPr>
              <w:t>Проходная, КПП</w:t>
            </w:r>
          </w:p>
        </w:tc>
        <w:tc>
          <w:tcPr>
            <w:tcW w:w="1276"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39,02</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nil"/>
              <w:left w:val="nil"/>
              <w:bottom w:val="nil"/>
              <w:right w:val="nil"/>
            </w:tcBorders>
          </w:tcPr>
          <w:p w:rsidR="00280E62" w:rsidRPr="00DD2112" w:rsidRDefault="00280E62" w:rsidP="00280E62">
            <w:pPr>
              <w:rPr>
                <w:rFonts w:eastAsia="Calibri"/>
                <w:sz w:val="20"/>
              </w:rPr>
            </w:pPr>
          </w:p>
        </w:tc>
        <w:tc>
          <w:tcPr>
            <w:tcW w:w="1134"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r>
      <w:tr w:rsidR="00280E62" w:rsidRPr="00DD2112" w:rsidTr="00DD2112">
        <w:tc>
          <w:tcPr>
            <w:tcW w:w="879" w:type="dxa"/>
            <w:tcBorders>
              <w:top w:val="nil"/>
              <w:left w:val="nil"/>
              <w:bottom w:val="nil"/>
              <w:right w:val="nil"/>
            </w:tcBorders>
            <w:hideMark/>
          </w:tcPr>
          <w:p w:rsidR="00280E62" w:rsidRPr="00DD2112" w:rsidRDefault="00280E62" w:rsidP="00DD2112">
            <w:pPr>
              <w:widowControl w:val="0"/>
              <w:jc w:val="center"/>
              <w:rPr>
                <w:rFonts w:eastAsia="Calibri"/>
                <w:sz w:val="20"/>
              </w:rPr>
            </w:pPr>
            <w:r w:rsidRPr="00DD2112">
              <w:rPr>
                <w:rFonts w:eastAsia="Calibri"/>
                <w:sz w:val="20"/>
              </w:rPr>
              <w:t>-</w:t>
            </w:r>
          </w:p>
        </w:tc>
        <w:tc>
          <w:tcPr>
            <w:tcW w:w="850" w:type="dxa"/>
            <w:tcBorders>
              <w:top w:val="nil"/>
              <w:left w:val="nil"/>
              <w:bottom w:val="nil"/>
              <w:right w:val="nil"/>
            </w:tcBorders>
          </w:tcPr>
          <w:p w:rsidR="00280E62" w:rsidRPr="00DD2112" w:rsidRDefault="00280E62" w:rsidP="00DD2112">
            <w:pPr>
              <w:ind w:left="-33"/>
              <w:jc w:val="center"/>
              <w:rPr>
                <w:rFonts w:eastAsia="Calibri"/>
                <w:sz w:val="20"/>
              </w:rPr>
            </w:pPr>
            <w:r w:rsidRPr="00DD2112">
              <w:rPr>
                <w:rFonts w:eastAsia="Calibri"/>
                <w:sz w:val="20"/>
              </w:rPr>
              <w:t>17</w:t>
            </w:r>
          </w:p>
        </w:tc>
        <w:tc>
          <w:tcPr>
            <w:tcW w:w="2018" w:type="dxa"/>
            <w:tcBorders>
              <w:top w:val="nil"/>
              <w:left w:val="nil"/>
              <w:bottom w:val="nil"/>
              <w:right w:val="nil"/>
            </w:tcBorders>
            <w:hideMark/>
          </w:tcPr>
          <w:p w:rsidR="00280E62" w:rsidRPr="00DD2112" w:rsidRDefault="00280E62" w:rsidP="00DD2112">
            <w:pPr>
              <w:ind w:left="-57" w:right="4"/>
              <w:jc w:val="center"/>
              <w:rPr>
                <w:rFonts w:eastAsia="Calibri"/>
                <w:sz w:val="20"/>
              </w:rPr>
            </w:pPr>
            <w:r w:rsidRPr="00DD2112">
              <w:rPr>
                <w:rFonts w:eastAsia="Calibri"/>
                <w:sz w:val="20"/>
              </w:rPr>
              <w:t>-</w:t>
            </w:r>
          </w:p>
        </w:tc>
        <w:tc>
          <w:tcPr>
            <w:tcW w:w="993" w:type="dxa"/>
            <w:tcBorders>
              <w:top w:val="nil"/>
              <w:left w:val="nil"/>
              <w:bottom w:val="nil"/>
              <w:right w:val="nil"/>
            </w:tcBorders>
            <w:hideMark/>
          </w:tcPr>
          <w:p w:rsidR="00280E62" w:rsidRPr="00DD2112" w:rsidRDefault="00280E62" w:rsidP="00DD2112">
            <w:pPr>
              <w:ind w:right="2"/>
              <w:jc w:val="center"/>
              <w:rPr>
                <w:rFonts w:eastAsia="Calibri"/>
                <w:sz w:val="20"/>
              </w:rPr>
            </w:pPr>
            <w:r w:rsidRPr="00DD2112">
              <w:rPr>
                <w:rFonts w:eastAsia="Calibri"/>
                <w:sz w:val="20"/>
              </w:rPr>
              <w:t>-</w:t>
            </w:r>
          </w:p>
        </w:tc>
        <w:tc>
          <w:tcPr>
            <w:tcW w:w="1100"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c>
          <w:tcPr>
            <w:tcW w:w="851"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40</w:t>
            </w:r>
          </w:p>
        </w:tc>
        <w:tc>
          <w:tcPr>
            <w:tcW w:w="1309"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10-50</w:t>
            </w:r>
          </w:p>
        </w:tc>
        <w:tc>
          <w:tcPr>
            <w:tcW w:w="1809" w:type="dxa"/>
            <w:tcBorders>
              <w:top w:val="nil"/>
              <w:left w:val="nil"/>
              <w:bottom w:val="nil"/>
              <w:right w:val="nil"/>
            </w:tcBorders>
            <w:hideMark/>
          </w:tcPr>
          <w:p w:rsidR="00280E62" w:rsidRPr="00DD2112" w:rsidRDefault="00280E62" w:rsidP="00213A89">
            <w:pPr>
              <w:rPr>
                <w:rFonts w:eastAsia="Calibri"/>
                <w:sz w:val="20"/>
              </w:rPr>
            </w:pPr>
            <w:r w:rsidRPr="00DD2112">
              <w:rPr>
                <w:rFonts w:eastAsia="Calibri"/>
                <w:sz w:val="20"/>
              </w:rPr>
              <w:t>Хозяйственный корпус</w:t>
            </w:r>
          </w:p>
        </w:tc>
        <w:tc>
          <w:tcPr>
            <w:tcW w:w="1276" w:type="dxa"/>
            <w:tcBorders>
              <w:top w:val="nil"/>
              <w:left w:val="nil"/>
              <w:bottom w:val="nil"/>
              <w:right w:val="nil"/>
            </w:tcBorders>
            <w:hideMark/>
          </w:tcPr>
          <w:p w:rsidR="00280E62" w:rsidRPr="00DD2112" w:rsidRDefault="00280E62" w:rsidP="00280E62">
            <w:pPr>
              <w:jc w:val="center"/>
              <w:rPr>
                <w:rFonts w:eastAsia="Calibri"/>
                <w:sz w:val="20"/>
              </w:rPr>
            </w:pPr>
            <w:r w:rsidRPr="00DD2112">
              <w:rPr>
                <w:rFonts w:eastAsia="Calibri"/>
                <w:sz w:val="20"/>
              </w:rPr>
              <w:t>132,47</w:t>
            </w:r>
          </w:p>
        </w:tc>
        <w:tc>
          <w:tcPr>
            <w:tcW w:w="1276"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c>
          <w:tcPr>
            <w:tcW w:w="1276" w:type="dxa"/>
            <w:tcBorders>
              <w:top w:val="nil"/>
              <w:left w:val="nil"/>
              <w:bottom w:val="nil"/>
              <w:right w:val="nil"/>
            </w:tcBorders>
          </w:tcPr>
          <w:p w:rsidR="00280E62" w:rsidRPr="00DD2112" w:rsidRDefault="00280E62" w:rsidP="00280E62">
            <w:pPr>
              <w:rPr>
                <w:rFonts w:eastAsia="Calibri"/>
                <w:sz w:val="20"/>
              </w:rPr>
            </w:pPr>
          </w:p>
        </w:tc>
        <w:tc>
          <w:tcPr>
            <w:tcW w:w="1134" w:type="dxa"/>
            <w:tcBorders>
              <w:top w:val="nil"/>
              <w:left w:val="nil"/>
              <w:bottom w:val="nil"/>
              <w:right w:val="nil"/>
            </w:tcBorders>
          </w:tcPr>
          <w:p w:rsidR="00280E62" w:rsidRPr="00DD2112" w:rsidRDefault="00280E62" w:rsidP="00280E62">
            <w:pPr>
              <w:jc w:val="center"/>
              <w:rPr>
                <w:rFonts w:eastAsia="Calibri"/>
                <w:sz w:val="20"/>
              </w:rPr>
            </w:pPr>
            <w:r w:rsidRPr="00DD2112">
              <w:rPr>
                <w:rFonts w:eastAsia="Calibri"/>
                <w:sz w:val="20"/>
              </w:rPr>
              <w:t>-</w:t>
            </w:r>
          </w:p>
        </w:tc>
      </w:tr>
    </w:tbl>
    <w:p w:rsidR="00280E62" w:rsidRPr="000E6633" w:rsidRDefault="00280E62" w:rsidP="00280E62">
      <w:pPr>
        <w:rPr>
          <w:bCs/>
          <w:szCs w:val="26"/>
          <w:highlight w:val="lightGray"/>
        </w:rPr>
        <w:sectPr w:rsidR="00280E62" w:rsidRPr="000E6633" w:rsidSect="00DD2112">
          <w:pgSz w:w="16838" w:h="11906" w:orient="landscape"/>
          <w:pgMar w:top="1701" w:right="851" w:bottom="993" w:left="1134" w:header="709" w:footer="709" w:gutter="0"/>
          <w:cols w:space="708"/>
          <w:titlePg/>
          <w:docGrid w:linePitch="360"/>
        </w:sectPr>
      </w:pPr>
    </w:p>
    <w:p w:rsidR="00950CAE" w:rsidRPr="00D21C90" w:rsidRDefault="00950CAE" w:rsidP="00612C6E">
      <w:pPr>
        <w:pStyle w:val="afffff0"/>
        <w:spacing w:line="240" w:lineRule="auto"/>
        <w:ind w:firstLine="0"/>
        <w:jc w:val="center"/>
        <w:rPr>
          <w:rFonts w:ascii="Times New Roman" w:hAnsi="Times New Roman"/>
          <w:b/>
          <w:color w:val="000000"/>
          <w:sz w:val="28"/>
          <w:szCs w:val="28"/>
        </w:rPr>
      </w:pPr>
      <w:r w:rsidRPr="00D21C90">
        <w:rPr>
          <w:rFonts w:ascii="Times New Roman" w:hAnsi="Times New Roman"/>
          <w:b/>
          <w:color w:val="000000"/>
          <w:sz w:val="28"/>
          <w:szCs w:val="28"/>
        </w:rPr>
        <w:lastRenderedPageBreak/>
        <w:t>II.</w:t>
      </w:r>
      <w:r w:rsidR="00612C6E" w:rsidRPr="00D21C90">
        <w:rPr>
          <w:rFonts w:ascii="Times New Roman" w:hAnsi="Times New Roman" w:hint="eastAsia"/>
          <w:b/>
          <w:color w:val="000000"/>
          <w:sz w:val="28"/>
          <w:szCs w:val="28"/>
        </w:rPr>
        <w:t> </w:t>
      </w:r>
      <w:r w:rsidRPr="00D21C90">
        <w:rPr>
          <w:rFonts w:ascii="Times New Roman" w:hAnsi="Times New Roman"/>
          <w:b/>
          <w:color w:val="000000"/>
          <w:sz w:val="28"/>
          <w:szCs w:val="28"/>
        </w:rPr>
        <w:t>Положени</w:t>
      </w:r>
      <w:r w:rsidR="003901BA" w:rsidRPr="00D21C90">
        <w:rPr>
          <w:rFonts w:ascii="Times New Roman" w:hAnsi="Times New Roman"/>
          <w:b/>
          <w:color w:val="000000"/>
          <w:sz w:val="28"/>
          <w:szCs w:val="28"/>
        </w:rPr>
        <w:t>е</w:t>
      </w:r>
      <w:r w:rsidRPr="00D21C90">
        <w:rPr>
          <w:rFonts w:ascii="Times New Roman" w:hAnsi="Times New Roman"/>
          <w:b/>
          <w:color w:val="000000"/>
          <w:sz w:val="28"/>
          <w:szCs w:val="28"/>
        </w:rPr>
        <w:t xml:space="preserve"> об очередности планируемого развития территории, </w:t>
      </w:r>
      <w:r w:rsidR="00612C6E" w:rsidRPr="00D21C90">
        <w:rPr>
          <w:rFonts w:ascii="Times New Roman" w:hAnsi="Times New Roman"/>
          <w:b/>
          <w:color w:val="000000"/>
          <w:sz w:val="28"/>
          <w:szCs w:val="28"/>
        </w:rPr>
        <w:br/>
      </w:r>
      <w:r w:rsidRPr="00D21C90">
        <w:rPr>
          <w:rFonts w:ascii="Times New Roman" w:hAnsi="Times New Roman"/>
          <w:b/>
          <w:color w:val="000000"/>
          <w:sz w:val="28"/>
          <w:szCs w:val="28"/>
        </w:rPr>
        <w:t xml:space="preserve">содержащие этапы проектирования, строительства объектов капитального строительства жилого назначения и этапы строительства, </w:t>
      </w:r>
      <w:r w:rsidR="00D21C90">
        <w:rPr>
          <w:rFonts w:ascii="Times New Roman" w:hAnsi="Times New Roman"/>
          <w:b/>
          <w:color w:val="000000"/>
          <w:sz w:val="28"/>
          <w:szCs w:val="28"/>
        </w:rPr>
        <w:br/>
      </w:r>
      <w:r w:rsidRPr="00D21C90">
        <w:rPr>
          <w:rFonts w:ascii="Times New Roman" w:hAnsi="Times New Roman"/>
          <w:b/>
          <w:color w:val="000000"/>
          <w:sz w:val="28"/>
          <w:szCs w:val="28"/>
        </w:rPr>
        <w:t>необходимые для функционирования таких объектов и обеспечения жизнедеятельности граждан объектов коммунальной, транспорт</w:t>
      </w:r>
      <w:r w:rsidR="00612C6E" w:rsidRPr="00D21C90">
        <w:rPr>
          <w:rFonts w:ascii="Times New Roman" w:hAnsi="Times New Roman"/>
          <w:b/>
          <w:color w:val="000000"/>
          <w:sz w:val="28"/>
          <w:szCs w:val="28"/>
        </w:rPr>
        <w:t>ной, социальной инфраструктур</w:t>
      </w:r>
    </w:p>
    <w:p w:rsidR="00950CAE" w:rsidRPr="00F76BF8" w:rsidRDefault="00950CAE" w:rsidP="00AC0138">
      <w:pPr>
        <w:pStyle w:val="afffff0"/>
        <w:spacing w:line="240" w:lineRule="auto"/>
        <w:ind w:firstLine="709"/>
        <w:rPr>
          <w:rFonts w:ascii="Times New Roman" w:hAnsi="Times New Roman"/>
          <w:sz w:val="28"/>
          <w:szCs w:val="28"/>
          <w:lang w:eastAsia="en-US"/>
        </w:rPr>
      </w:pPr>
    </w:p>
    <w:p w:rsidR="00213A89" w:rsidRPr="00213A89" w:rsidRDefault="006244F8" w:rsidP="006244F8">
      <w:pPr>
        <w:widowControl w:val="0"/>
        <w:spacing w:line="298" w:lineRule="exact"/>
        <w:ind w:right="60" w:firstLine="740"/>
        <w:jc w:val="both"/>
        <w:rPr>
          <w:sz w:val="28"/>
          <w:szCs w:val="28"/>
        </w:rPr>
      </w:pPr>
      <w:r w:rsidRPr="003901BA">
        <w:rPr>
          <w:sz w:val="28"/>
          <w:szCs w:val="28"/>
        </w:rPr>
        <w:t xml:space="preserve">В настоящем проекте предлагается развитие территории проектирования в части </w:t>
      </w:r>
      <w:r>
        <w:rPr>
          <w:sz w:val="28"/>
          <w:szCs w:val="28"/>
        </w:rPr>
        <w:t>зон</w:t>
      </w:r>
      <w:r w:rsidR="00213A89" w:rsidRPr="00213A89">
        <w:rPr>
          <w:sz w:val="28"/>
          <w:szCs w:val="28"/>
        </w:rPr>
        <w:t xml:space="preserve"> специализированной общественной застройки (кодовое обозначение </w:t>
      </w:r>
      <w:r>
        <w:rPr>
          <w:sz w:val="28"/>
          <w:szCs w:val="28"/>
        </w:rPr>
        <w:t xml:space="preserve">– </w:t>
      </w:r>
      <w:r w:rsidR="00213A89" w:rsidRPr="00213A89">
        <w:rPr>
          <w:sz w:val="28"/>
          <w:szCs w:val="28"/>
        </w:rPr>
        <w:t>О2).</w:t>
      </w:r>
    </w:p>
    <w:p w:rsidR="00213A89" w:rsidRPr="00213A89" w:rsidRDefault="00213A89" w:rsidP="00213A89">
      <w:pPr>
        <w:ind w:firstLine="708"/>
        <w:jc w:val="both"/>
        <w:rPr>
          <w:sz w:val="28"/>
          <w:szCs w:val="28"/>
        </w:rPr>
      </w:pPr>
      <w:r w:rsidRPr="00213A89">
        <w:rPr>
          <w:sz w:val="28"/>
          <w:szCs w:val="28"/>
        </w:rPr>
        <w:t>Очередность планируемого развития те</w:t>
      </w:r>
      <w:r>
        <w:rPr>
          <w:sz w:val="28"/>
          <w:szCs w:val="28"/>
        </w:rPr>
        <w:t xml:space="preserve">рритории представлена </w:t>
      </w:r>
      <w:r w:rsidR="00D21C90">
        <w:rPr>
          <w:sz w:val="28"/>
          <w:szCs w:val="28"/>
        </w:rPr>
        <w:br/>
      </w:r>
      <w:r>
        <w:rPr>
          <w:sz w:val="28"/>
          <w:szCs w:val="28"/>
        </w:rPr>
        <w:t>в таблице </w:t>
      </w:r>
      <w:r w:rsidRPr="00213A89">
        <w:rPr>
          <w:sz w:val="28"/>
          <w:szCs w:val="28"/>
        </w:rPr>
        <w:t>8.</w:t>
      </w:r>
    </w:p>
    <w:p w:rsidR="00213A89" w:rsidRDefault="00213A89" w:rsidP="00213A89">
      <w:pPr>
        <w:jc w:val="both"/>
        <w:rPr>
          <w:sz w:val="28"/>
          <w:szCs w:val="28"/>
        </w:rPr>
      </w:pPr>
    </w:p>
    <w:p w:rsidR="00213A89" w:rsidRPr="00213A89" w:rsidRDefault="00213A89" w:rsidP="00213A89">
      <w:pPr>
        <w:jc w:val="both"/>
        <w:rPr>
          <w:sz w:val="28"/>
          <w:szCs w:val="28"/>
        </w:rPr>
      </w:pPr>
      <w:r w:rsidRPr="00213A89">
        <w:rPr>
          <w:sz w:val="28"/>
          <w:szCs w:val="28"/>
        </w:rPr>
        <w:t>Таблица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86"/>
        <w:gridCol w:w="4898"/>
        <w:gridCol w:w="1311"/>
      </w:tblGrid>
      <w:tr w:rsidR="00213A89" w:rsidRPr="00213A89" w:rsidTr="00213A89">
        <w:trPr>
          <w:tblHeader/>
          <w:jc w:val="center"/>
        </w:trPr>
        <w:tc>
          <w:tcPr>
            <w:tcW w:w="0" w:type="auto"/>
            <w:tcBorders>
              <w:top w:val="single" w:sz="4" w:space="0" w:color="auto"/>
              <w:left w:val="nil"/>
              <w:bottom w:val="single" w:sz="4" w:space="0" w:color="auto"/>
              <w:right w:val="single" w:sz="4" w:space="0" w:color="auto"/>
            </w:tcBorders>
            <w:vAlign w:val="center"/>
            <w:hideMark/>
          </w:tcPr>
          <w:p w:rsidR="00213A89" w:rsidRPr="00213A89" w:rsidRDefault="00213A89" w:rsidP="0089134F">
            <w:pPr>
              <w:jc w:val="center"/>
              <w:rPr>
                <w:sz w:val="22"/>
                <w:szCs w:val="22"/>
              </w:rPr>
            </w:pPr>
            <w:r w:rsidRPr="00213A89">
              <w:rPr>
                <w:sz w:val="22"/>
                <w:szCs w:val="22"/>
              </w:rPr>
              <w:t xml:space="preserve">Этапы проектирования, строительства, реконструкции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213A89" w:rsidRPr="00213A89" w:rsidRDefault="00213A89" w:rsidP="0089134F">
            <w:pPr>
              <w:jc w:val="center"/>
              <w:rPr>
                <w:sz w:val="22"/>
                <w:szCs w:val="22"/>
              </w:rPr>
            </w:pPr>
            <w:r w:rsidRPr="00213A89">
              <w:rPr>
                <w:sz w:val="22"/>
                <w:szCs w:val="22"/>
              </w:rPr>
              <w:t>Описание развития территории</w:t>
            </w:r>
          </w:p>
        </w:tc>
        <w:tc>
          <w:tcPr>
            <w:tcW w:w="0" w:type="auto"/>
            <w:tcBorders>
              <w:top w:val="single" w:sz="4" w:space="0" w:color="auto"/>
              <w:left w:val="single" w:sz="4" w:space="0" w:color="auto"/>
              <w:bottom w:val="single" w:sz="4" w:space="0" w:color="auto"/>
              <w:right w:val="nil"/>
            </w:tcBorders>
            <w:vAlign w:val="center"/>
            <w:hideMark/>
          </w:tcPr>
          <w:p w:rsidR="00213A89" w:rsidRPr="00213A89" w:rsidRDefault="00213A89" w:rsidP="0089134F">
            <w:pPr>
              <w:jc w:val="center"/>
              <w:rPr>
                <w:sz w:val="22"/>
                <w:szCs w:val="22"/>
              </w:rPr>
            </w:pPr>
            <w:r w:rsidRPr="00213A89">
              <w:rPr>
                <w:sz w:val="22"/>
                <w:szCs w:val="22"/>
              </w:rPr>
              <w:t>Расчетный срок</w:t>
            </w:r>
          </w:p>
        </w:tc>
      </w:tr>
      <w:tr w:rsidR="00213A89" w:rsidRPr="00213A89" w:rsidTr="00213A89">
        <w:trPr>
          <w:jc w:val="center"/>
        </w:trPr>
        <w:tc>
          <w:tcPr>
            <w:tcW w:w="0" w:type="auto"/>
            <w:tcBorders>
              <w:top w:val="single" w:sz="4" w:space="0" w:color="auto"/>
              <w:left w:val="nil"/>
              <w:bottom w:val="nil"/>
              <w:right w:val="nil"/>
            </w:tcBorders>
          </w:tcPr>
          <w:p w:rsidR="00213A89" w:rsidRPr="00213A89" w:rsidRDefault="00213A89" w:rsidP="0089134F">
            <w:pPr>
              <w:jc w:val="center"/>
              <w:rPr>
                <w:sz w:val="22"/>
                <w:szCs w:val="22"/>
              </w:rPr>
            </w:pPr>
            <w:r w:rsidRPr="00213A89">
              <w:rPr>
                <w:sz w:val="22"/>
                <w:szCs w:val="22"/>
              </w:rPr>
              <w:t>1 этап</w:t>
            </w:r>
          </w:p>
        </w:tc>
        <w:tc>
          <w:tcPr>
            <w:tcW w:w="0" w:type="auto"/>
            <w:tcBorders>
              <w:top w:val="single" w:sz="4" w:space="0" w:color="auto"/>
              <w:left w:val="nil"/>
              <w:bottom w:val="nil"/>
              <w:right w:val="nil"/>
            </w:tcBorders>
          </w:tcPr>
          <w:p w:rsidR="00213A89" w:rsidRPr="00213A89" w:rsidRDefault="00213A89" w:rsidP="00213A89">
            <w:pPr>
              <w:rPr>
                <w:sz w:val="22"/>
                <w:szCs w:val="22"/>
              </w:rPr>
            </w:pPr>
            <w:r w:rsidRPr="00213A89">
              <w:rPr>
                <w:sz w:val="22"/>
                <w:szCs w:val="22"/>
              </w:rPr>
              <w:t>Расчистка территории</w:t>
            </w:r>
          </w:p>
        </w:tc>
        <w:tc>
          <w:tcPr>
            <w:tcW w:w="0" w:type="auto"/>
            <w:tcBorders>
              <w:top w:val="single" w:sz="4" w:space="0" w:color="auto"/>
              <w:left w:val="nil"/>
              <w:bottom w:val="nil"/>
              <w:right w:val="nil"/>
            </w:tcBorders>
          </w:tcPr>
          <w:p w:rsidR="00213A89" w:rsidRPr="00213A89" w:rsidRDefault="00213A89" w:rsidP="0089134F">
            <w:pPr>
              <w:jc w:val="center"/>
              <w:rPr>
                <w:sz w:val="22"/>
                <w:szCs w:val="22"/>
              </w:rPr>
            </w:pPr>
            <w:r w:rsidRPr="00213A89">
              <w:rPr>
                <w:sz w:val="22"/>
                <w:szCs w:val="22"/>
              </w:rPr>
              <w:t>2025</w:t>
            </w:r>
            <w:r w:rsidR="00240AAE">
              <w:rPr>
                <w:sz w:val="22"/>
                <w:szCs w:val="22"/>
              </w:rPr>
              <w:t xml:space="preserve"> </w:t>
            </w:r>
            <w:r w:rsidRPr="00213A89">
              <w:rPr>
                <w:sz w:val="22"/>
                <w:szCs w:val="22"/>
              </w:rPr>
              <w:t>-</w:t>
            </w:r>
            <w:r w:rsidR="00240AAE">
              <w:rPr>
                <w:sz w:val="22"/>
                <w:szCs w:val="22"/>
              </w:rPr>
              <w:t xml:space="preserve"> </w:t>
            </w:r>
            <w:r w:rsidRPr="00213A89">
              <w:rPr>
                <w:sz w:val="22"/>
                <w:szCs w:val="22"/>
              </w:rPr>
              <w:t>2026</w:t>
            </w:r>
          </w:p>
        </w:tc>
      </w:tr>
      <w:tr w:rsidR="00213A89" w:rsidRPr="00213A89" w:rsidTr="00213A89">
        <w:trPr>
          <w:jc w:val="center"/>
        </w:trPr>
        <w:tc>
          <w:tcPr>
            <w:tcW w:w="0" w:type="auto"/>
            <w:tcBorders>
              <w:top w:val="nil"/>
              <w:left w:val="nil"/>
              <w:bottom w:val="nil"/>
              <w:right w:val="nil"/>
            </w:tcBorders>
          </w:tcPr>
          <w:p w:rsidR="00213A89" w:rsidRPr="00213A89" w:rsidRDefault="00213A89" w:rsidP="0089134F">
            <w:pPr>
              <w:jc w:val="center"/>
              <w:rPr>
                <w:sz w:val="22"/>
                <w:szCs w:val="22"/>
              </w:rPr>
            </w:pPr>
            <w:r w:rsidRPr="00213A89">
              <w:rPr>
                <w:sz w:val="22"/>
                <w:szCs w:val="22"/>
              </w:rPr>
              <w:t>2 этап</w:t>
            </w:r>
          </w:p>
        </w:tc>
        <w:tc>
          <w:tcPr>
            <w:tcW w:w="0" w:type="auto"/>
            <w:tcBorders>
              <w:top w:val="nil"/>
              <w:left w:val="nil"/>
              <w:bottom w:val="nil"/>
              <w:right w:val="nil"/>
            </w:tcBorders>
          </w:tcPr>
          <w:p w:rsidR="00213A89" w:rsidRPr="00213A89" w:rsidRDefault="00213A89" w:rsidP="00213A89">
            <w:pPr>
              <w:rPr>
                <w:sz w:val="22"/>
                <w:szCs w:val="22"/>
              </w:rPr>
            </w:pPr>
            <w:r w:rsidRPr="00213A89">
              <w:rPr>
                <w:sz w:val="22"/>
                <w:szCs w:val="22"/>
              </w:rPr>
              <w:t>Реконструкция объекта: быстровозводимый корт под хоккей с шайбой</w:t>
            </w:r>
          </w:p>
        </w:tc>
        <w:tc>
          <w:tcPr>
            <w:tcW w:w="0" w:type="auto"/>
            <w:tcBorders>
              <w:top w:val="nil"/>
              <w:left w:val="nil"/>
              <w:bottom w:val="nil"/>
              <w:right w:val="nil"/>
            </w:tcBorders>
          </w:tcPr>
          <w:p w:rsidR="00213A89" w:rsidRPr="00213A89" w:rsidRDefault="00213A89" w:rsidP="0089134F">
            <w:pPr>
              <w:jc w:val="center"/>
              <w:rPr>
                <w:b/>
                <w:sz w:val="22"/>
                <w:szCs w:val="22"/>
              </w:rPr>
            </w:pPr>
            <w:r w:rsidRPr="00213A89">
              <w:rPr>
                <w:sz w:val="22"/>
                <w:szCs w:val="22"/>
              </w:rPr>
              <w:t>2026</w:t>
            </w:r>
            <w:r w:rsidR="00240AAE">
              <w:rPr>
                <w:sz w:val="22"/>
                <w:szCs w:val="22"/>
              </w:rPr>
              <w:t xml:space="preserve"> </w:t>
            </w:r>
            <w:r w:rsidRPr="00213A89">
              <w:rPr>
                <w:sz w:val="22"/>
                <w:szCs w:val="22"/>
              </w:rPr>
              <w:t>-</w:t>
            </w:r>
            <w:r w:rsidR="00240AAE">
              <w:rPr>
                <w:sz w:val="22"/>
                <w:szCs w:val="22"/>
              </w:rPr>
              <w:t xml:space="preserve"> </w:t>
            </w:r>
            <w:r w:rsidRPr="00213A89">
              <w:rPr>
                <w:sz w:val="22"/>
                <w:szCs w:val="22"/>
              </w:rPr>
              <w:t>2028</w:t>
            </w:r>
          </w:p>
        </w:tc>
      </w:tr>
      <w:tr w:rsidR="00213A89" w:rsidRPr="00213A89" w:rsidTr="00213A89">
        <w:trPr>
          <w:jc w:val="center"/>
        </w:trPr>
        <w:tc>
          <w:tcPr>
            <w:tcW w:w="0" w:type="auto"/>
            <w:tcBorders>
              <w:top w:val="nil"/>
              <w:left w:val="nil"/>
              <w:bottom w:val="nil"/>
              <w:right w:val="nil"/>
            </w:tcBorders>
          </w:tcPr>
          <w:p w:rsidR="00213A89" w:rsidRPr="00213A89" w:rsidRDefault="00213A89" w:rsidP="0089134F">
            <w:pPr>
              <w:jc w:val="center"/>
              <w:rPr>
                <w:sz w:val="22"/>
                <w:szCs w:val="22"/>
              </w:rPr>
            </w:pPr>
            <w:r w:rsidRPr="00213A89">
              <w:rPr>
                <w:sz w:val="22"/>
                <w:szCs w:val="22"/>
              </w:rPr>
              <w:t>3 этап</w:t>
            </w:r>
          </w:p>
        </w:tc>
        <w:tc>
          <w:tcPr>
            <w:tcW w:w="0" w:type="auto"/>
            <w:tcBorders>
              <w:top w:val="nil"/>
              <w:left w:val="nil"/>
              <w:bottom w:val="nil"/>
              <w:right w:val="nil"/>
            </w:tcBorders>
          </w:tcPr>
          <w:p w:rsidR="00213A89" w:rsidRPr="00213A89" w:rsidRDefault="00213A89" w:rsidP="00213A89">
            <w:pPr>
              <w:rPr>
                <w:sz w:val="22"/>
                <w:szCs w:val="22"/>
              </w:rPr>
            </w:pPr>
            <w:r w:rsidRPr="00213A89">
              <w:rPr>
                <w:sz w:val="22"/>
                <w:szCs w:val="22"/>
              </w:rPr>
              <w:t>Размещение объекта: бокс для льдозаливочной машины</w:t>
            </w:r>
          </w:p>
        </w:tc>
        <w:tc>
          <w:tcPr>
            <w:tcW w:w="0" w:type="auto"/>
            <w:tcBorders>
              <w:top w:val="nil"/>
              <w:left w:val="nil"/>
              <w:bottom w:val="nil"/>
              <w:right w:val="nil"/>
            </w:tcBorders>
          </w:tcPr>
          <w:p w:rsidR="00213A89" w:rsidRPr="00213A89" w:rsidRDefault="00213A89" w:rsidP="0089134F">
            <w:pPr>
              <w:jc w:val="center"/>
              <w:rPr>
                <w:sz w:val="22"/>
                <w:szCs w:val="22"/>
              </w:rPr>
            </w:pPr>
            <w:r w:rsidRPr="00213A89">
              <w:rPr>
                <w:sz w:val="22"/>
                <w:szCs w:val="22"/>
              </w:rPr>
              <w:t>2026</w:t>
            </w:r>
            <w:r w:rsidR="00240AAE">
              <w:rPr>
                <w:sz w:val="22"/>
                <w:szCs w:val="22"/>
              </w:rPr>
              <w:t xml:space="preserve"> </w:t>
            </w:r>
            <w:r w:rsidRPr="00213A89">
              <w:rPr>
                <w:sz w:val="22"/>
                <w:szCs w:val="22"/>
              </w:rPr>
              <w:t>-</w:t>
            </w:r>
            <w:r w:rsidR="00240AAE">
              <w:rPr>
                <w:sz w:val="22"/>
                <w:szCs w:val="22"/>
              </w:rPr>
              <w:t xml:space="preserve"> </w:t>
            </w:r>
            <w:r w:rsidRPr="00213A89">
              <w:rPr>
                <w:sz w:val="22"/>
                <w:szCs w:val="22"/>
              </w:rPr>
              <w:t>2028</w:t>
            </w:r>
          </w:p>
        </w:tc>
      </w:tr>
      <w:tr w:rsidR="00213A89" w:rsidRPr="00213A89" w:rsidTr="00213A89">
        <w:trPr>
          <w:jc w:val="center"/>
        </w:trPr>
        <w:tc>
          <w:tcPr>
            <w:tcW w:w="0" w:type="auto"/>
            <w:tcBorders>
              <w:top w:val="nil"/>
              <w:left w:val="nil"/>
              <w:bottom w:val="nil"/>
              <w:right w:val="nil"/>
            </w:tcBorders>
          </w:tcPr>
          <w:p w:rsidR="00213A89" w:rsidRPr="00213A89" w:rsidRDefault="00213A89" w:rsidP="0089134F">
            <w:pPr>
              <w:jc w:val="center"/>
              <w:rPr>
                <w:sz w:val="22"/>
                <w:szCs w:val="22"/>
              </w:rPr>
            </w:pPr>
            <w:r w:rsidRPr="00213A89">
              <w:rPr>
                <w:sz w:val="22"/>
                <w:szCs w:val="22"/>
              </w:rPr>
              <w:t>4 этап</w:t>
            </w:r>
          </w:p>
        </w:tc>
        <w:tc>
          <w:tcPr>
            <w:tcW w:w="0" w:type="auto"/>
            <w:tcBorders>
              <w:top w:val="nil"/>
              <w:left w:val="nil"/>
              <w:bottom w:val="nil"/>
              <w:right w:val="nil"/>
            </w:tcBorders>
          </w:tcPr>
          <w:p w:rsidR="00213A89" w:rsidRPr="00213A89" w:rsidRDefault="00213A89" w:rsidP="00213A89">
            <w:pPr>
              <w:rPr>
                <w:sz w:val="22"/>
                <w:szCs w:val="22"/>
              </w:rPr>
            </w:pPr>
            <w:r w:rsidRPr="00213A89">
              <w:rPr>
                <w:sz w:val="22"/>
                <w:szCs w:val="22"/>
              </w:rPr>
              <w:t>Размещение объекта: водомерный узел</w:t>
            </w:r>
          </w:p>
        </w:tc>
        <w:tc>
          <w:tcPr>
            <w:tcW w:w="0" w:type="auto"/>
            <w:tcBorders>
              <w:top w:val="nil"/>
              <w:left w:val="nil"/>
              <w:bottom w:val="nil"/>
              <w:right w:val="nil"/>
            </w:tcBorders>
          </w:tcPr>
          <w:p w:rsidR="00213A89" w:rsidRPr="00213A89" w:rsidRDefault="00213A89" w:rsidP="0089134F">
            <w:pPr>
              <w:jc w:val="center"/>
              <w:rPr>
                <w:sz w:val="22"/>
                <w:szCs w:val="22"/>
              </w:rPr>
            </w:pPr>
            <w:r w:rsidRPr="00213A89">
              <w:rPr>
                <w:sz w:val="22"/>
                <w:szCs w:val="22"/>
              </w:rPr>
              <w:t>2026</w:t>
            </w:r>
            <w:r w:rsidR="00240AAE">
              <w:rPr>
                <w:sz w:val="22"/>
                <w:szCs w:val="22"/>
              </w:rPr>
              <w:t xml:space="preserve"> </w:t>
            </w:r>
            <w:r w:rsidRPr="00213A89">
              <w:rPr>
                <w:sz w:val="22"/>
                <w:szCs w:val="22"/>
              </w:rPr>
              <w:t>-</w:t>
            </w:r>
            <w:r w:rsidR="00240AAE">
              <w:rPr>
                <w:sz w:val="22"/>
                <w:szCs w:val="22"/>
              </w:rPr>
              <w:t xml:space="preserve"> </w:t>
            </w:r>
            <w:r w:rsidRPr="00213A89">
              <w:rPr>
                <w:sz w:val="22"/>
                <w:szCs w:val="22"/>
              </w:rPr>
              <w:t>2028</w:t>
            </w:r>
          </w:p>
        </w:tc>
      </w:tr>
      <w:tr w:rsidR="00213A89" w:rsidRPr="00213A89" w:rsidTr="00213A89">
        <w:trPr>
          <w:jc w:val="center"/>
        </w:trPr>
        <w:tc>
          <w:tcPr>
            <w:tcW w:w="0" w:type="auto"/>
            <w:tcBorders>
              <w:top w:val="nil"/>
              <w:left w:val="nil"/>
              <w:bottom w:val="nil"/>
              <w:right w:val="nil"/>
            </w:tcBorders>
          </w:tcPr>
          <w:p w:rsidR="00213A89" w:rsidRPr="00213A89" w:rsidRDefault="00213A89" w:rsidP="0089134F">
            <w:pPr>
              <w:jc w:val="center"/>
              <w:rPr>
                <w:sz w:val="22"/>
                <w:szCs w:val="22"/>
              </w:rPr>
            </w:pPr>
            <w:r w:rsidRPr="00213A89">
              <w:rPr>
                <w:sz w:val="22"/>
                <w:szCs w:val="22"/>
              </w:rPr>
              <w:t>5 этап</w:t>
            </w:r>
          </w:p>
        </w:tc>
        <w:tc>
          <w:tcPr>
            <w:tcW w:w="0" w:type="auto"/>
            <w:tcBorders>
              <w:top w:val="nil"/>
              <w:left w:val="nil"/>
              <w:bottom w:val="nil"/>
              <w:right w:val="nil"/>
            </w:tcBorders>
          </w:tcPr>
          <w:p w:rsidR="00213A89" w:rsidRPr="00213A89" w:rsidRDefault="00213A89" w:rsidP="00213A89">
            <w:pPr>
              <w:rPr>
                <w:sz w:val="22"/>
                <w:szCs w:val="22"/>
              </w:rPr>
            </w:pPr>
            <w:r w:rsidRPr="00213A89">
              <w:rPr>
                <w:sz w:val="22"/>
                <w:szCs w:val="22"/>
              </w:rPr>
              <w:t>Строительство объекта: Архангельский центр развития баскетбола РФБ</w:t>
            </w:r>
          </w:p>
        </w:tc>
        <w:tc>
          <w:tcPr>
            <w:tcW w:w="0" w:type="auto"/>
            <w:tcBorders>
              <w:top w:val="nil"/>
              <w:left w:val="nil"/>
              <w:bottom w:val="nil"/>
              <w:right w:val="nil"/>
            </w:tcBorders>
          </w:tcPr>
          <w:p w:rsidR="00213A89" w:rsidRPr="00213A89" w:rsidRDefault="00213A89" w:rsidP="0089134F">
            <w:pPr>
              <w:jc w:val="center"/>
              <w:rPr>
                <w:sz w:val="22"/>
                <w:szCs w:val="22"/>
              </w:rPr>
            </w:pPr>
            <w:r w:rsidRPr="00213A89">
              <w:rPr>
                <w:sz w:val="22"/>
                <w:szCs w:val="22"/>
              </w:rPr>
              <w:t>2026</w:t>
            </w:r>
            <w:r w:rsidR="00240AAE">
              <w:rPr>
                <w:sz w:val="22"/>
                <w:szCs w:val="22"/>
              </w:rPr>
              <w:t xml:space="preserve"> </w:t>
            </w:r>
            <w:r w:rsidRPr="00213A89">
              <w:rPr>
                <w:sz w:val="22"/>
                <w:szCs w:val="22"/>
              </w:rPr>
              <w:t>-</w:t>
            </w:r>
            <w:r w:rsidR="00240AAE">
              <w:rPr>
                <w:sz w:val="22"/>
                <w:szCs w:val="22"/>
              </w:rPr>
              <w:t xml:space="preserve"> </w:t>
            </w:r>
            <w:r w:rsidRPr="00213A89">
              <w:rPr>
                <w:sz w:val="22"/>
                <w:szCs w:val="22"/>
              </w:rPr>
              <w:t>2028</w:t>
            </w:r>
          </w:p>
        </w:tc>
      </w:tr>
      <w:tr w:rsidR="00213A89" w:rsidRPr="00213A89" w:rsidTr="00213A89">
        <w:trPr>
          <w:jc w:val="center"/>
        </w:trPr>
        <w:tc>
          <w:tcPr>
            <w:tcW w:w="0" w:type="auto"/>
            <w:tcBorders>
              <w:top w:val="nil"/>
              <w:left w:val="nil"/>
              <w:bottom w:val="nil"/>
              <w:right w:val="nil"/>
            </w:tcBorders>
          </w:tcPr>
          <w:p w:rsidR="00213A89" w:rsidRPr="00213A89" w:rsidRDefault="00213A89" w:rsidP="0089134F">
            <w:pPr>
              <w:jc w:val="center"/>
              <w:rPr>
                <w:sz w:val="22"/>
                <w:szCs w:val="22"/>
              </w:rPr>
            </w:pPr>
            <w:r w:rsidRPr="00213A89">
              <w:rPr>
                <w:sz w:val="22"/>
                <w:szCs w:val="22"/>
              </w:rPr>
              <w:t>6 этап</w:t>
            </w:r>
          </w:p>
        </w:tc>
        <w:tc>
          <w:tcPr>
            <w:tcW w:w="0" w:type="auto"/>
            <w:tcBorders>
              <w:top w:val="nil"/>
              <w:left w:val="nil"/>
              <w:bottom w:val="nil"/>
              <w:right w:val="nil"/>
            </w:tcBorders>
            <w:hideMark/>
          </w:tcPr>
          <w:p w:rsidR="00213A89" w:rsidRPr="00213A89" w:rsidRDefault="00213A89" w:rsidP="00213A89">
            <w:pPr>
              <w:rPr>
                <w:sz w:val="22"/>
                <w:szCs w:val="22"/>
              </w:rPr>
            </w:pPr>
            <w:r w:rsidRPr="00213A89">
              <w:rPr>
                <w:sz w:val="22"/>
                <w:szCs w:val="22"/>
              </w:rPr>
              <w:t>Реконструкция, благоустройство объекта: тренировочный манеж</w:t>
            </w:r>
          </w:p>
        </w:tc>
        <w:tc>
          <w:tcPr>
            <w:tcW w:w="0" w:type="auto"/>
            <w:tcBorders>
              <w:top w:val="nil"/>
              <w:left w:val="nil"/>
              <w:bottom w:val="nil"/>
              <w:right w:val="nil"/>
            </w:tcBorders>
          </w:tcPr>
          <w:p w:rsidR="00213A89" w:rsidRPr="00213A89" w:rsidRDefault="00213A89" w:rsidP="0089134F">
            <w:pPr>
              <w:jc w:val="center"/>
              <w:rPr>
                <w:sz w:val="22"/>
                <w:szCs w:val="22"/>
              </w:rPr>
            </w:pPr>
            <w:r w:rsidRPr="00213A89">
              <w:rPr>
                <w:sz w:val="22"/>
                <w:szCs w:val="22"/>
              </w:rPr>
              <w:t>2026</w:t>
            </w:r>
            <w:r w:rsidR="00240AAE">
              <w:rPr>
                <w:sz w:val="22"/>
                <w:szCs w:val="22"/>
              </w:rPr>
              <w:t xml:space="preserve"> </w:t>
            </w:r>
            <w:r w:rsidRPr="00213A89">
              <w:rPr>
                <w:sz w:val="22"/>
                <w:szCs w:val="22"/>
              </w:rPr>
              <w:t>-</w:t>
            </w:r>
            <w:r w:rsidR="00240AAE">
              <w:rPr>
                <w:sz w:val="22"/>
                <w:szCs w:val="22"/>
              </w:rPr>
              <w:t xml:space="preserve"> </w:t>
            </w:r>
            <w:r w:rsidRPr="00213A89">
              <w:rPr>
                <w:sz w:val="22"/>
                <w:szCs w:val="22"/>
              </w:rPr>
              <w:t>2028</w:t>
            </w:r>
          </w:p>
        </w:tc>
      </w:tr>
      <w:tr w:rsidR="00213A89" w:rsidRPr="00213A89" w:rsidTr="00213A89">
        <w:trPr>
          <w:jc w:val="center"/>
        </w:trPr>
        <w:tc>
          <w:tcPr>
            <w:tcW w:w="0" w:type="auto"/>
            <w:tcBorders>
              <w:top w:val="nil"/>
              <w:left w:val="nil"/>
              <w:bottom w:val="nil"/>
              <w:right w:val="nil"/>
            </w:tcBorders>
          </w:tcPr>
          <w:p w:rsidR="00213A89" w:rsidRPr="00213A89" w:rsidRDefault="00213A89" w:rsidP="0089134F">
            <w:pPr>
              <w:jc w:val="center"/>
              <w:rPr>
                <w:sz w:val="22"/>
                <w:szCs w:val="22"/>
              </w:rPr>
            </w:pPr>
            <w:r w:rsidRPr="00213A89">
              <w:rPr>
                <w:sz w:val="22"/>
                <w:szCs w:val="22"/>
              </w:rPr>
              <w:t>7 этап</w:t>
            </w:r>
          </w:p>
        </w:tc>
        <w:tc>
          <w:tcPr>
            <w:tcW w:w="0" w:type="auto"/>
            <w:tcBorders>
              <w:top w:val="nil"/>
              <w:left w:val="nil"/>
              <w:bottom w:val="nil"/>
              <w:right w:val="nil"/>
            </w:tcBorders>
          </w:tcPr>
          <w:p w:rsidR="00213A89" w:rsidRPr="00213A89" w:rsidRDefault="00213A89" w:rsidP="00213A89">
            <w:pPr>
              <w:rPr>
                <w:sz w:val="22"/>
                <w:szCs w:val="22"/>
                <w:highlight w:val="yellow"/>
              </w:rPr>
            </w:pPr>
            <w:r w:rsidRPr="00213A89">
              <w:rPr>
                <w:sz w:val="22"/>
                <w:szCs w:val="22"/>
              </w:rPr>
              <w:t>Организация транспортного обслуживания территории</w:t>
            </w:r>
          </w:p>
        </w:tc>
        <w:tc>
          <w:tcPr>
            <w:tcW w:w="0" w:type="auto"/>
            <w:tcBorders>
              <w:top w:val="nil"/>
              <w:left w:val="nil"/>
              <w:bottom w:val="nil"/>
              <w:right w:val="nil"/>
            </w:tcBorders>
          </w:tcPr>
          <w:p w:rsidR="00213A89" w:rsidRPr="00213A89" w:rsidRDefault="00213A89" w:rsidP="0089134F">
            <w:pPr>
              <w:jc w:val="center"/>
              <w:rPr>
                <w:sz w:val="22"/>
                <w:szCs w:val="22"/>
              </w:rPr>
            </w:pPr>
            <w:r w:rsidRPr="00213A89">
              <w:rPr>
                <w:sz w:val="22"/>
                <w:szCs w:val="22"/>
              </w:rPr>
              <w:t>2026</w:t>
            </w:r>
            <w:r w:rsidR="00240AAE">
              <w:rPr>
                <w:sz w:val="22"/>
                <w:szCs w:val="22"/>
              </w:rPr>
              <w:t xml:space="preserve"> </w:t>
            </w:r>
            <w:r w:rsidRPr="00213A89">
              <w:rPr>
                <w:sz w:val="22"/>
                <w:szCs w:val="22"/>
              </w:rPr>
              <w:t>-</w:t>
            </w:r>
            <w:r w:rsidR="00240AAE">
              <w:rPr>
                <w:sz w:val="22"/>
                <w:szCs w:val="22"/>
              </w:rPr>
              <w:t xml:space="preserve"> </w:t>
            </w:r>
            <w:r w:rsidRPr="00213A89">
              <w:rPr>
                <w:sz w:val="22"/>
                <w:szCs w:val="22"/>
              </w:rPr>
              <w:t>2028</w:t>
            </w:r>
          </w:p>
        </w:tc>
      </w:tr>
      <w:tr w:rsidR="00213A89" w:rsidRPr="00213A89" w:rsidTr="00213A89">
        <w:trPr>
          <w:jc w:val="center"/>
        </w:trPr>
        <w:tc>
          <w:tcPr>
            <w:tcW w:w="0" w:type="auto"/>
            <w:tcBorders>
              <w:top w:val="nil"/>
              <w:left w:val="nil"/>
              <w:bottom w:val="nil"/>
              <w:right w:val="nil"/>
            </w:tcBorders>
          </w:tcPr>
          <w:p w:rsidR="00213A89" w:rsidRPr="00213A89" w:rsidRDefault="00213A89" w:rsidP="0089134F">
            <w:pPr>
              <w:jc w:val="center"/>
              <w:rPr>
                <w:sz w:val="22"/>
                <w:szCs w:val="22"/>
              </w:rPr>
            </w:pPr>
            <w:r w:rsidRPr="00213A89">
              <w:rPr>
                <w:sz w:val="22"/>
                <w:szCs w:val="22"/>
              </w:rPr>
              <w:t>8 этап</w:t>
            </w:r>
          </w:p>
        </w:tc>
        <w:tc>
          <w:tcPr>
            <w:tcW w:w="0" w:type="auto"/>
            <w:tcBorders>
              <w:top w:val="nil"/>
              <w:left w:val="nil"/>
              <w:bottom w:val="nil"/>
              <w:right w:val="nil"/>
            </w:tcBorders>
          </w:tcPr>
          <w:p w:rsidR="00213A89" w:rsidRPr="00213A89" w:rsidRDefault="00213A89" w:rsidP="00213A89">
            <w:pPr>
              <w:rPr>
                <w:sz w:val="22"/>
                <w:szCs w:val="22"/>
                <w:highlight w:val="yellow"/>
              </w:rPr>
            </w:pPr>
            <w:r w:rsidRPr="00213A89">
              <w:rPr>
                <w:sz w:val="22"/>
                <w:szCs w:val="22"/>
              </w:rPr>
              <w:t xml:space="preserve">Оборудование </w:t>
            </w:r>
            <w:r w:rsidRPr="00213A89">
              <w:rPr>
                <w:bCs/>
                <w:sz w:val="22"/>
                <w:szCs w:val="22"/>
              </w:rPr>
              <w:t>специальными площадками для сбора ТБО и ТКО закрытого типа</w:t>
            </w:r>
          </w:p>
        </w:tc>
        <w:tc>
          <w:tcPr>
            <w:tcW w:w="0" w:type="auto"/>
            <w:tcBorders>
              <w:top w:val="nil"/>
              <w:left w:val="nil"/>
              <w:bottom w:val="nil"/>
              <w:right w:val="nil"/>
            </w:tcBorders>
          </w:tcPr>
          <w:p w:rsidR="00213A89" w:rsidRPr="00213A89" w:rsidRDefault="00213A89" w:rsidP="0089134F">
            <w:pPr>
              <w:jc w:val="center"/>
              <w:rPr>
                <w:sz w:val="22"/>
                <w:szCs w:val="22"/>
                <w:highlight w:val="yellow"/>
              </w:rPr>
            </w:pPr>
            <w:r w:rsidRPr="00213A89">
              <w:rPr>
                <w:sz w:val="22"/>
                <w:szCs w:val="22"/>
              </w:rPr>
              <w:t>2028</w:t>
            </w:r>
          </w:p>
        </w:tc>
      </w:tr>
    </w:tbl>
    <w:p w:rsidR="003901BA" w:rsidRDefault="003901BA" w:rsidP="00950CAE">
      <w:pPr>
        <w:pStyle w:val="ad"/>
        <w:ind w:left="0"/>
        <w:jc w:val="both"/>
        <w:rPr>
          <w:sz w:val="28"/>
          <w:szCs w:val="28"/>
          <w:lang w:eastAsia="en-US"/>
        </w:rPr>
      </w:pPr>
    </w:p>
    <w:p w:rsidR="00213A89" w:rsidRDefault="00213A89" w:rsidP="00E46A25">
      <w:pPr>
        <w:widowControl w:val="0"/>
        <w:jc w:val="center"/>
        <w:rPr>
          <w:szCs w:val="26"/>
        </w:rPr>
      </w:pPr>
    </w:p>
    <w:p w:rsidR="009E522F" w:rsidRPr="002C4612" w:rsidRDefault="00C65222" w:rsidP="00E46A25">
      <w:pPr>
        <w:widowControl w:val="0"/>
        <w:jc w:val="center"/>
        <w:rPr>
          <w:szCs w:val="26"/>
        </w:rPr>
      </w:pPr>
      <w:r w:rsidRPr="002C4612">
        <w:rPr>
          <w:szCs w:val="26"/>
        </w:rPr>
        <w:t>_________</w:t>
      </w:r>
    </w:p>
    <w:p w:rsidR="00647D7B" w:rsidRPr="002C4612" w:rsidRDefault="00647D7B" w:rsidP="000A610A">
      <w:pPr>
        <w:widowControl w:val="0"/>
        <w:ind w:firstLine="709"/>
        <w:jc w:val="both"/>
        <w:rPr>
          <w:szCs w:val="26"/>
        </w:rPr>
        <w:sectPr w:rsidR="00647D7B" w:rsidRPr="002C4612" w:rsidSect="00171D28">
          <w:headerReference w:type="default" r:id="rId10"/>
          <w:footnotePr>
            <w:numRestart w:val="eachPage"/>
          </w:footnotePr>
          <w:pgSz w:w="11907" w:h="16839" w:code="9"/>
          <w:pgMar w:top="1134" w:right="567" w:bottom="1134" w:left="1701" w:header="426" w:footer="709" w:gutter="0"/>
          <w:cols w:space="708"/>
          <w:docGrid w:linePitch="381"/>
        </w:sectPr>
      </w:pPr>
    </w:p>
    <w:tbl>
      <w:tblPr>
        <w:tblpPr w:leftFromText="180" w:rightFromText="180" w:vertAnchor="text" w:tblpXSpec="right" w:tblpY="1"/>
        <w:tblOverlap w:val="never"/>
        <w:tblW w:w="5103" w:type="dxa"/>
        <w:tblLayout w:type="fixed"/>
        <w:tblLook w:val="04A0" w:firstRow="1" w:lastRow="0" w:firstColumn="1" w:lastColumn="0" w:noHBand="0" w:noVBand="1"/>
      </w:tblPr>
      <w:tblGrid>
        <w:gridCol w:w="5103"/>
      </w:tblGrid>
      <w:tr w:rsidR="00585074" w:rsidRPr="002C4612" w:rsidTr="00572773">
        <w:trPr>
          <w:trHeight w:val="351"/>
        </w:trPr>
        <w:tc>
          <w:tcPr>
            <w:tcW w:w="5103" w:type="dxa"/>
          </w:tcPr>
          <w:p w:rsidR="00585074" w:rsidRPr="00147C7D" w:rsidRDefault="00585074" w:rsidP="00572773">
            <w:pPr>
              <w:pStyle w:val="1"/>
              <w:spacing w:before="0"/>
              <w:jc w:val="center"/>
              <w:rPr>
                <w:rFonts w:ascii="Times New Roman" w:hAnsi="Times New Roman" w:cs="Times New Roman"/>
                <w:b w:val="0"/>
                <w:color w:val="000000"/>
                <w:sz w:val="24"/>
                <w:szCs w:val="24"/>
              </w:rPr>
            </w:pPr>
            <w:r w:rsidRPr="00147C7D">
              <w:rPr>
                <w:rFonts w:ascii="Times New Roman" w:hAnsi="Times New Roman" w:cs="Times New Roman"/>
                <w:b w:val="0"/>
                <w:sz w:val="24"/>
                <w:szCs w:val="24"/>
              </w:rPr>
              <w:lastRenderedPageBreak/>
              <w:br w:type="page"/>
            </w:r>
            <w:r w:rsidRPr="00147C7D">
              <w:rPr>
                <w:rFonts w:ascii="Times New Roman" w:hAnsi="Times New Roman" w:cs="Times New Roman"/>
                <w:b w:val="0"/>
                <w:color w:val="000000"/>
                <w:sz w:val="24"/>
                <w:szCs w:val="24"/>
              </w:rPr>
              <w:t>ПРИЛОЖЕНИЕ</w:t>
            </w:r>
          </w:p>
        </w:tc>
      </w:tr>
      <w:tr w:rsidR="00585074" w:rsidRPr="00B1451D" w:rsidTr="00572773">
        <w:trPr>
          <w:trHeight w:val="1235"/>
        </w:trPr>
        <w:tc>
          <w:tcPr>
            <w:tcW w:w="5103" w:type="dxa"/>
          </w:tcPr>
          <w:p w:rsidR="000B657D" w:rsidRPr="00147C7D" w:rsidRDefault="00DA57A5" w:rsidP="00B1451D">
            <w:pPr>
              <w:jc w:val="center"/>
              <w:rPr>
                <w:sz w:val="24"/>
                <w:szCs w:val="24"/>
              </w:rPr>
            </w:pPr>
            <w:r>
              <w:rPr>
                <w:sz w:val="24"/>
                <w:szCs w:val="24"/>
              </w:rPr>
              <w:t>к проекту</w:t>
            </w:r>
            <w:r w:rsidR="00F71A15" w:rsidRPr="00B1451D">
              <w:rPr>
                <w:sz w:val="24"/>
                <w:szCs w:val="24"/>
              </w:rPr>
              <w:t xml:space="preserve"> </w:t>
            </w:r>
            <w:r w:rsidR="00B1451D" w:rsidRPr="00B1451D">
              <w:rPr>
                <w:sz w:val="24"/>
                <w:szCs w:val="24"/>
              </w:rPr>
              <w:t xml:space="preserve">внесения изменений в проект планировки межмагистральной территории (жилой район Кузнечиха) муниципального образования "Город Архангельск" в границах элемента планировочной структуры: </w:t>
            </w:r>
            <w:r w:rsidR="00CF64F8">
              <w:rPr>
                <w:sz w:val="24"/>
                <w:szCs w:val="24"/>
              </w:rPr>
              <w:br/>
            </w:r>
            <w:r w:rsidR="00B1451D" w:rsidRPr="00B1451D">
              <w:rPr>
                <w:sz w:val="24"/>
                <w:szCs w:val="24"/>
              </w:rPr>
              <w:t xml:space="preserve">просп. Ломоносова, ул. Суворова, </w:t>
            </w:r>
            <w:r w:rsidR="00CF64F8">
              <w:rPr>
                <w:sz w:val="24"/>
                <w:szCs w:val="24"/>
              </w:rPr>
              <w:br/>
            </w:r>
            <w:r w:rsidR="00B1451D" w:rsidRPr="00B1451D">
              <w:rPr>
                <w:sz w:val="24"/>
                <w:szCs w:val="24"/>
              </w:rPr>
              <w:t>просп. Обводный канал, ул. Федота Шубина</w:t>
            </w:r>
            <w:r w:rsidR="007D1D09">
              <w:rPr>
                <w:sz w:val="24"/>
                <w:szCs w:val="24"/>
              </w:rPr>
              <w:t xml:space="preserve"> </w:t>
            </w:r>
            <w:r w:rsidR="007D1D09" w:rsidRPr="007D1D09">
              <w:rPr>
                <w:sz w:val="24"/>
                <w:szCs w:val="24"/>
              </w:rPr>
              <w:t>площадью 8,0613 га</w:t>
            </w:r>
          </w:p>
        </w:tc>
      </w:tr>
    </w:tbl>
    <w:p w:rsidR="008130F9" w:rsidRPr="002C4612" w:rsidRDefault="008130F9" w:rsidP="000A610A">
      <w:pPr>
        <w:pStyle w:val="25"/>
        <w:rPr>
          <w:szCs w:val="26"/>
        </w:rPr>
      </w:pPr>
    </w:p>
    <w:p w:rsidR="008130F9" w:rsidRPr="002C4612" w:rsidRDefault="008130F9" w:rsidP="000A610A">
      <w:pPr>
        <w:pStyle w:val="25"/>
        <w:rPr>
          <w:szCs w:val="26"/>
        </w:rPr>
      </w:pPr>
    </w:p>
    <w:p w:rsidR="000B657D" w:rsidRPr="002C4612" w:rsidRDefault="000B657D" w:rsidP="000A610A">
      <w:pPr>
        <w:pStyle w:val="25"/>
        <w:rPr>
          <w:szCs w:val="26"/>
        </w:rPr>
      </w:pPr>
    </w:p>
    <w:p w:rsidR="000B657D" w:rsidRPr="002C4612" w:rsidRDefault="000B657D" w:rsidP="000A610A">
      <w:pPr>
        <w:pStyle w:val="25"/>
        <w:rPr>
          <w:szCs w:val="26"/>
        </w:rPr>
      </w:pPr>
    </w:p>
    <w:p w:rsidR="00647D7B" w:rsidRPr="002C4612" w:rsidRDefault="00647D7B" w:rsidP="000A610A">
      <w:pPr>
        <w:pStyle w:val="25"/>
        <w:rPr>
          <w:szCs w:val="26"/>
        </w:rPr>
      </w:pPr>
    </w:p>
    <w:p w:rsidR="00647D7B" w:rsidRDefault="00647D7B" w:rsidP="000A610A">
      <w:pPr>
        <w:pStyle w:val="25"/>
        <w:rPr>
          <w:szCs w:val="26"/>
        </w:rPr>
      </w:pPr>
    </w:p>
    <w:p w:rsidR="00B1451D" w:rsidRDefault="00B1451D" w:rsidP="000A610A">
      <w:pPr>
        <w:pStyle w:val="25"/>
        <w:rPr>
          <w:szCs w:val="26"/>
        </w:rPr>
      </w:pPr>
    </w:p>
    <w:p w:rsidR="00B1451D" w:rsidRDefault="00B1451D" w:rsidP="000A610A">
      <w:pPr>
        <w:pStyle w:val="25"/>
        <w:rPr>
          <w:szCs w:val="26"/>
        </w:rPr>
      </w:pPr>
    </w:p>
    <w:p w:rsidR="00B1451D" w:rsidRDefault="00B1451D" w:rsidP="000A610A">
      <w:pPr>
        <w:pStyle w:val="25"/>
        <w:rPr>
          <w:szCs w:val="26"/>
        </w:rPr>
      </w:pPr>
    </w:p>
    <w:p w:rsidR="00C343DC" w:rsidRDefault="00B1451D" w:rsidP="00F71A15">
      <w:pPr>
        <w:pStyle w:val="25"/>
        <w:ind w:firstLine="0"/>
        <w:rPr>
          <w:szCs w:val="26"/>
        </w:rPr>
      </w:pPr>
      <w:r w:rsidRPr="00B1451D">
        <w:rPr>
          <w:noProof/>
          <w:szCs w:val="26"/>
        </w:rPr>
        <w:drawing>
          <wp:inline distT="0" distB="0" distL="0" distR="0">
            <wp:extent cx="6120765" cy="4328476"/>
            <wp:effectExtent l="0" t="0" r="0" b="0"/>
            <wp:docPr id="1" name="Рисунок 1" descr="C:\Users\TretyakovaNA\Desktop\РАБОЧАЯ ПАПКА2\ППТ и ПМТ\ПП и ПМ\д. 190_ПП_Водник_Ломоносова, Суворова, Обводный, Шубина\С диска\Основной черте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etyakovaNA\Desktop\РАБОЧАЯ ПАПКА2\ППТ и ПМТ\ПП и ПМ\д. 190_ПП_Водник_Ломоносова, Суворова, Обводный, Шубина\С диска\Основной чертеж.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4328476"/>
                    </a:xfrm>
                    <a:prstGeom prst="rect">
                      <a:avLst/>
                    </a:prstGeom>
                    <a:noFill/>
                    <a:ln>
                      <a:noFill/>
                    </a:ln>
                  </pic:spPr>
                </pic:pic>
              </a:graphicData>
            </a:graphic>
          </wp:inline>
        </w:drawing>
      </w:r>
    </w:p>
    <w:p w:rsidR="000C6C96" w:rsidRDefault="000C6C96" w:rsidP="000A610A">
      <w:pPr>
        <w:pStyle w:val="25"/>
        <w:rPr>
          <w:szCs w:val="26"/>
        </w:rPr>
      </w:pPr>
    </w:p>
    <w:p w:rsidR="00E36428" w:rsidRPr="002C4612" w:rsidRDefault="00E36428" w:rsidP="00514AA5">
      <w:pPr>
        <w:pStyle w:val="25"/>
        <w:ind w:firstLine="0"/>
        <w:jc w:val="center"/>
        <w:rPr>
          <w:szCs w:val="26"/>
        </w:rPr>
      </w:pPr>
    </w:p>
    <w:p w:rsidR="00647D7B" w:rsidRPr="003901BA" w:rsidRDefault="00647D7B" w:rsidP="00C8767D">
      <w:pPr>
        <w:pStyle w:val="25"/>
        <w:ind w:firstLine="0"/>
        <w:jc w:val="center"/>
        <w:rPr>
          <w:sz w:val="10"/>
          <w:szCs w:val="10"/>
        </w:rPr>
      </w:pPr>
      <w:r w:rsidRPr="002C4612">
        <w:rPr>
          <w:szCs w:val="26"/>
        </w:rPr>
        <w:t>__________</w:t>
      </w:r>
    </w:p>
    <w:sectPr w:rsidR="00647D7B" w:rsidRPr="003901BA" w:rsidSect="00672F3B">
      <w:headerReference w:type="even" r:id="rId12"/>
      <w:headerReference w:type="default" r:id="rId13"/>
      <w:headerReference w:type="first" r:id="rId14"/>
      <w:footnotePr>
        <w:numRestart w:val="eachPage"/>
      </w:footnotePr>
      <w:pgSz w:w="11906" w:h="16838"/>
      <w:pgMar w:top="1134" w:right="566" w:bottom="1134"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34F" w:rsidRDefault="0089134F" w:rsidP="00203AE9">
      <w:r>
        <w:separator/>
      </w:r>
    </w:p>
  </w:endnote>
  <w:endnote w:type="continuationSeparator" w:id="0">
    <w:p w:rsidR="0089134F" w:rsidRDefault="0089134F"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SEVMASH.TT">
    <w:altName w:val="Wingdings 2"/>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imesNewRoman">
    <w:altName w:val="Batang"/>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34F" w:rsidRDefault="0089134F" w:rsidP="00203AE9">
      <w:r>
        <w:separator/>
      </w:r>
    </w:p>
  </w:footnote>
  <w:footnote w:type="continuationSeparator" w:id="0">
    <w:p w:rsidR="0089134F" w:rsidRDefault="0089134F"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34F" w:rsidRDefault="0089134F">
    <w:pPr>
      <w:pStyle w:val="af3"/>
      <w:jc w:val="center"/>
    </w:pPr>
    <w:r>
      <w:fldChar w:fldCharType="begin"/>
    </w:r>
    <w:r>
      <w:instrText>PAGE   \* MERGEFORMAT</w:instrText>
    </w:r>
    <w:r>
      <w:fldChar w:fldCharType="separate"/>
    </w:r>
    <w:r w:rsidR="00D8386D">
      <w:rPr>
        <w:noProof/>
      </w:rPr>
      <w:t>19</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343438"/>
      <w:docPartObj>
        <w:docPartGallery w:val="Page Numbers (Top of Page)"/>
        <w:docPartUnique/>
      </w:docPartObj>
    </w:sdtPr>
    <w:sdtEndPr>
      <w:rPr>
        <w:sz w:val="28"/>
        <w:szCs w:val="28"/>
      </w:rPr>
    </w:sdtEndPr>
    <w:sdtContent>
      <w:p w:rsidR="0089134F" w:rsidRPr="00436E69" w:rsidRDefault="0089134F">
        <w:pPr>
          <w:pStyle w:val="af3"/>
          <w:jc w:val="center"/>
          <w:rPr>
            <w:sz w:val="28"/>
            <w:szCs w:val="28"/>
          </w:rPr>
        </w:pPr>
        <w:r w:rsidRPr="00436E69">
          <w:rPr>
            <w:sz w:val="28"/>
            <w:szCs w:val="28"/>
          </w:rPr>
          <w:fldChar w:fldCharType="begin"/>
        </w:r>
        <w:r w:rsidRPr="00436E69">
          <w:rPr>
            <w:sz w:val="28"/>
            <w:szCs w:val="28"/>
          </w:rPr>
          <w:instrText>PAGE   \* MERGEFORMAT</w:instrText>
        </w:r>
        <w:r w:rsidRPr="00436E69">
          <w:rPr>
            <w:sz w:val="28"/>
            <w:szCs w:val="28"/>
          </w:rPr>
          <w:fldChar w:fldCharType="separate"/>
        </w:r>
        <w:r w:rsidR="00D8386D">
          <w:rPr>
            <w:noProof/>
            <w:sz w:val="28"/>
            <w:szCs w:val="28"/>
          </w:rPr>
          <w:t>20</w:t>
        </w:r>
        <w:r w:rsidRPr="00436E69">
          <w:rPr>
            <w:sz w:val="28"/>
            <w:szCs w:val="28"/>
          </w:rPr>
          <w:fldChar w:fldCharType="end"/>
        </w:r>
      </w:p>
    </w:sdtContent>
  </w:sdt>
  <w:p w:rsidR="0089134F" w:rsidRPr="007E5166" w:rsidRDefault="0089134F" w:rsidP="00296ECA">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34F" w:rsidRDefault="0089134F" w:rsidP="002D6192">
    <w:pPr>
      <w:pStyle w:val="af3"/>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89134F" w:rsidRDefault="0089134F">
    <w:pPr>
      <w:pStyle w:val="af3"/>
    </w:pPr>
  </w:p>
  <w:p w:rsidR="0089134F" w:rsidRDefault="0089134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34F" w:rsidRPr="0039506C" w:rsidRDefault="0089134F" w:rsidP="002D6192">
    <w:pPr>
      <w:pStyle w:val="af3"/>
      <w:framePr w:wrap="around" w:vAnchor="text" w:hAnchor="margin" w:xAlign="center" w:y="1"/>
      <w:rPr>
        <w:rStyle w:val="afe"/>
        <w:sz w:val="24"/>
        <w:szCs w:val="24"/>
      </w:rPr>
    </w:pPr>
    <w:r w:rsidRPr="0039506C">
      <w:rPr>
        <w:rStyle w:val="afe"/>
        <w:sz w:val="24"/>
        <w:szCs w:val="24"/>
      </w:rPr>
      <w:fldChar w:fldCharType="begin"/>
    </w:r>
    <w:r w:rsidRPr="0039506C">
      <w:rPr>
        <w:rStyle w:val="afe"/>
        <w:sz w:val="24"/>
        <w:szCs w:val="24"/>
      </w:rPr>
      <w:instrText xml:space="preserve">PAGE  </w:instrText>
    </w:r>
    <w:r w:rsidRPr="0039506C">
      <w:rPr>
        <w:rStyle w:val="afe"/>
        <w:sz w:val="24"/>
        <w:szCs w:val="24"/>
      </w:rPr>
      <w:fldChar w:fldCharType="separate"/>
    </w:r>
    <w:r>
      <w:rPr>
        <w:rStyle w:val="afe"/>
        <w:noProof/>
        <w:sz w:val="24"/>
        <w:szCs w:val="24"/>
      </w:rPr>
      <w:t>3</w:t>
    </w:r>
    <w:r w:rsidRPr="0039506C">
      <w:rPr>
        <w:rStyle w:val="afe"/>
        <w:sz w:val="24"/>
        <w:szCs w:val="24"/>
      </w:rPr>
      <w:fldChar w:fldCharType="end"/>
    </w:r>
  </w:p>
  <w:p w:rsidR="0089134F" w:rsidRPr="005119EA" w:rsidRDefault="0089134F" w:rsidP="002D6192">
    <w:pPr>
      <w:pStyle w:val="af3"/>
      <w:jc w:val="center"/>
      <w:rPr>
        <w:sz w:val="24"/>
        <w:szCs w:val="24"/>
      </w:rPr>
    </w:pPr>
  </w:p>
  <w:p w:rsidR="0089134F" w:rsidRPr="007E5166" w:rsidRDefault="0089134F" w:rsidP="002D6192">
    <w:pPr>
      <w:pStyle w:val="af3"/>
      <w:jc w:val="center"/>
    </w:pPr>
  </w:p>
  <w:p w:rsidR="0089134F" w:rsidRDefault="0089134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34F" w:rsidRDefault="0089134F">
    <w:pPr>
      <w:pStyle w:val="af3"/>
      <w:jc w:val="center"/>
    </w:pPr>
  </w:p>
  <w:p w:rsidR="0089134F" w:rsidRDefault="0089134F">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4940928"/>
    <w:lvl w:ilvl="0">
      <w:start w:val="1"/>
      <w:numFmt w:val="decimal"/>
      <w:pStyle w:val="2"/>
      <w:lvlText w:val="%1."/>
      <w:lvlJc w:val="left"/>
      <w:pPr>
        <w:tabs>
          <w:tab w:val="num" w:pos="643"/>
        </w:tabs>
        <w:ind w:left="643" w:hanging="360"/>
      </w:pPr>
    </w:lvl>
  </w:abstractNum>
  <w:abstractNum w:abstractNumId="1">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0FCC477C"/>
    <w:lvl w:ilvl="0">
      <w:start w:val="1"/>
      <w:numFmt w:val="bullet"/>
      <w:pStyle w:val="20"/>
      <w:lvlText w:val=""/>
      <w:lvlJc w:val="left"/>
      <w:pPr>
        <w:tabs>
          <w:tab w:val="num" w:pos="643"/>
        </w:tabs>
        <w:ind w:left="643" w:hanging="360"/>
      </w:pPr>
      <w:rPr>
        <w:rFonts w:ascii="Symbol" w:hAnsi="Symbol" w:hint="default"/>
      </w:rPr>
    </w:lvl>
  </w:abstractNum>
  <w:abstractNum w:abstractNumId="3">
    <w:nsid w:val="FFFFFF88"/>
    <w:multiLevelType w:val="singleLevel"/>
    <w:tmpl w:val="CD22072C"/>
    <w:lvl w:ilvl="0">
      <w:start w:val="1"/>
      <w:numFmt w:val="decimal"/>
      <w:pStyle w:val="a"/>
      <w:lvlText w:val="%1."/>
      <w:lvlJc w:val="left"/>
      <w:pPr>
        <w:tabs>
          <w:tab w:val="num" w:pos="1353"/>
        </w:tabs>
        <w:ind w:left="1353" w:hanging="360"/>
      </w:pPr>
    </w:lvl>
  </w:abstractNum>
  <w:abstractNum w:abstractNumId="4">
    <w:nsid w:val="00000001"/>
    <w:multiLevelType w:val="multilevel"/>
    <w:tmpl w:val="00000001"/>
    <w:name w:val="WW8Num2"/>
    <w:lvl w:ilvl="0">
      <w:start w:val="1"/>
      <w:numFmt w:val="decimal"/>
      <w:lvlText w:val="%1."/>
      <w:lvlJc w:val="left"/>
      <w:pPr>
        <w:tabs>
          <w:tab w:val="num" w:pos="1643"/>
        </w:tabs>
        <w:ind w:left="1643" w:hanging="360"/>
      </w:pPr>
      <w:rPr>
        <w:rFonts w:ascii="Verdana" w:hAnsi="Verdana" w:cs="Verdana"/>
        <w:color w:val="auto"/>
        <w:spacing w:val="2"/>
        <w:sz w:val="22"/>
        <w:szCs w:val="22"/>
        <w:lang w:val="ru-RU"/>
      </w:rPr>
    </w:lvl>
    <w:lvl w:ilvl="1">
      <w:start w:val="1"/>
      <w:numFmt w:val="decimal"/>
      <w:lvlText w:val="%2."/>
      <w:lvlJc w:val="left"/>
      <w:pPr>
        <w:tabs>
          <w:tab w:val="num" w:pos="2003"/>
        </w:tabs>
        <w:ind w:left="2003" w:hanging="360"/>
      </w:pPr>
    </w:lvl>
    <w:lvl w:ilvl="2">
      <w:start w:val="1"/>
      <w:numFmt w:val="decimal"/>
      <w:lvlText w:val="%3."/>
      <w:lvlJc w:val="left"/>
      <w:pPr>
        <w:tabs>
          <w:tab w:val="num" w:pos="2363"/>
        </w:tabs>
        <w:ind w:left="2363" w:hanging="360"/>
      </w:pPr>
    </w:lvl>
    <w:lvl w:ilvl="3">
      <w:start w:val="1"/>
      <w:numFmt w:val="decimal"/>
      <w:lvlText w:val="%4."/>
      <w:lvlJc w:val="left"/>
      <w:pPr>
        <w:tabs>
          <w:tab w:val="num" w:pos="2723"/>
        </w:tabs>
        <w:ind w:left="2723" w:hanging="360"/>
      </w:pPr>
    </w:lvl>
    <w:lvl w:ilvl="4">
      <w:start w:val="1"/>
      <w:numFmt w:val="decimal"/>
      <w:lvlText w:val="%5."/>
      <w:lvlJc w:val="left"/>
      <w:pPr>
        <w:tabs>
          <w:tab w:val="num" w:pos="3083"/>
        </w:tabs>
        <w:ind w:left="3083" w:hanging="360"/>
      </w:pPr>
    </w:lvl>
    <w:lvl w:ilvl="5">
      <w:start w:val="1"/>
      <w:numFmt w:val="decimal"/>
      <w:lvlText w:val="%6."/>
      <w:lvlJc w:val="left"/>
      <w:pPr>
        <w:tabs>
          <w:tab w:val="num" w:pos="3443"/>
        </w:tabs>
        <w:ind w:left="3443" w:hanging="360"/>
      </w:pPr>
    </w:lvl>
    <w:lvl w:ilvl="6">
      <w:start w:val="1"/>
      <w:numFmt w:val="decimal"/>
      <w:lvlText w:val="%7."/>
      <w:lvlJc w:val="left"/>
      <w:pPr>
        <w:tabs>
          <w:tab w:val="num" w:pos="3803"/>
        </w:tabs>
        <w:ind w:left="3803" w:hanging="360"/>
      </w:pPr>
    </w:lvl>
    <w:lvl w:ilvl="7">
      <w:start w:val="1"/>
      <w:numFmt w:val="decimal"/>
      <w:lvlText w:val="%8."/>
      <w:lvlJc w:val="left"/>
      <w:pPr>
        <w:tabs>
          <w:tab w:val="num" w:pos="4163"/>
        </w:tabs>
        <w:ind w:left="4163" w:hanging="360"/>
      </w:pPr>
    </w:lvl>
    <w:lvl w:ilvl="8">
      <w:start w:val="1"/>
      <w:numFmt w:val="decimal"/>
      <w:lvlText w:val="%9."/>
      <w:lvlJc w:val="left"/>
      <w:pPr>
        <w:tabs>
          <w:tab w:val="num" w:pos="4523"/>
        </w:tabs>
        <w:ind w:left="4523" w:hanging="360"/>
      </w:pPr>
    </w:lvl>
  </w:abstractNum>
  <w:abstractNum w:abstractNumId="5">
    <w:nsid w:val="00000002"/>
    <w:multiLevelType w:val="multilevel"/>
    <w:tmpl w:val="00000002"/>
    <w:name w:val="WW8Num3"/>
    <w:lvl w:ilvl="0">
      <w:start w:val="10"/>
      <w:numFmt w:val="decimal"/>
      <w:lvlText w:val="%1."/>
      <w:lvlJc w:val="left"/>
      <w:pPr>
        <w:tabs>
          <w:tab w:val="num" w:pos="720"/>
        </w:tabs>
        <w:ind w:left="720" w:hanging="360"/>
      </w:pPr>
      <w:rPr>
        <w:rFonts w:ascii="Verdana" w:hAnsi="Verdana" w:cs="Verdana"/>
        <w:color w:val="auto"/>
        <w:sz w:val="22"/>
        <w:szCs w:val="22"/>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5A2BAD"/>
    <w:multiLevelType w:val="multilevel"/>
    <w:tmpl w:val="9EC8E4C0"/>
    <w:lvl w:ilvl="0">
      <w:start w:val="1"/>
      <w:numFmt w:val="decimal"/>
      <w:lvlText w:val="%1)"/>
      <w:lvlJc w:val="left"/>
      <w:pPr>
        <w:tabs>
          <w:tab w:val="num" w:pos="1418"/>
        </w:tabs>
        <w:ind w:left="0" w:firstLine="851"/>
      </w:pPr>
      <w:rPr>
        <w:rFonts w:hint="default"/>
      </w:rPr>
    </w:lvl>
    <w:lvl w:ilvl="1">
      <w:start w:val="1"/>
      <w:numFmt w:val="decimal"/>
      <w:lvlText w:val="%1.%2"/>
      <w:lvlJc w:val="left"/>
      <w:pPr>
        <w:tabs>
          <w:tab w:val="num" w:pos="1211"/>
        </w:tabs>
        <w:ind w:left="0" w:firstLine="851"/>
      </w:pPr>
      <w:rPr>
        <w:rFonts w:ascii="Times New Roman" w:hAnsi="Times New Roman" w:hint="default"/>
        <w:b w:val="0"/>
        <w:i w:val="0"/>
        <w:sz w:val="28"/>
      </w:rPr>
    </w:lvl>
    <w:lvl w:ilvl="2">
      <w:start w:val="1"/>
      <w:numFmt w:val="decimal"/>
      <w:pStyle w:val="30"/>
      <w:lvlText w:val="%1.%2.%3"/>
      <w:lvlJc w:val="left"/>
      <w:pPr>
        <w:tabs>
          <w:tab w:val="num" w:pos="1571"/>
        </w:tabs>
        <w:ind w:left="0" w:firstLine="851"/>
      </w:pPr>
      <w:rPr>
        <w:rFonts w:hint="default"/>
      </w:rPr>
    </w:lvl>
    <w:lvl w:ilvl="3">
      <w:start w:val="1"/>
      <w:numFmt w:val="decimal"/>
      <w:lvlText w:val="%1.%2.%3.%4"/>
      <w:lvlJc w:val="left"/>
      <w:pPr>
        <w:tabs>
          <w:tab w:val="num" w:pos="5674"/>
        </w:tabs>
        <w:ind w:left="5674" w:hanging="1080"/>
      </w:pPr>
      <w:rPr>
        <w:rFonts w:hint="default"/>
      </w:rPr>
    </w:lvl>
    <w:lvl w:ilvl="4">
      <w:start w:val="1"/>
      <w:numFmt w:val="decimal"/>
      <w:lvlText w:val="%1.%2.%3.%4.%5"/>
      <w:lvlJc w:val="left"/>
      <w:pPr>
        <w:tabs>
          <w:tab w:val="num" w:pos="6638"/>
        </w:tabs>
        <w:ind w:left="6638" w:hanging="1080"/>
      </w:pPr>
      <w:rPr>
        <w:rFonts w:hint="default"/>
      </w:rPr>
    </w:lvl>
    <w:lvl w:ilvl="5">
      <w:start w:val="1"/>
      <w:numFmt w:val="decimal"/>
      <w:lvlText w:val="%1.%2.%3.%4.%5.%6"/>
      <w:lvlJc w:val="left"/>
      <w:pPr>
        <w:tabs>
          <w:tab w:val="num" w:pos="7962"/>
        </w:tabs>
        <w:ind w:left="7962" w:hanging="1440"/>
      </w:pPr>
      <w:rPr>
        <w:rFonts w:hint="default"/>
      </w:rPr>
    </w:lvl>
    <w:lvl w:ilvl="6">
      <w:start w:val="1"/>
      <w:numFmt w:val="decimal"/>
      <w:lvlText w:val="%1.%2.%3.%4.%5.%6.%7"/>
      <w:lvlJc w:val="left"/>
      <w:pPr>
        <w:tabs>
          <w:tab w:val="num" w:pos="8926"/>
        </w:tabs>
        <w:ind w:left="8926" w:hanging="1440"/>
      </w:pPr>
      <w:rPr>
        <w:rFonts w:hint="default"/>
      </w:rPr>
    </w:lvl>
    <w:lvl w:ilvl="7">
      <w:start w:val="1"/>
      <w:numFmt w:val="decimal"/>
      <w:lvlText w:val="%1.%2.%3.%4.%5.%6.%7.%8"/>
      <w:lvlJc w:val="left"/>
      <w:pPr>
        <w:tabs>
          <w:tab w:val="num" w:pos="10250"/>
        </w:tabs>
        <w:ind w:left="10250" w:hanging="1800"/>
      </w:pPr>
      <w:rPr>
        <w:rFonts w:hint="default"/>
      </w:rPr>
    </w:lvl>
    <w:lvl w:ilvl="8">
      <w:start w:val="1"/>
      <w:numFmt w:val="decimal"/>
      <w:lvlText w:val="%1.%2.%3.%4.%5.%6.%7.%8.%9"/>
      <w:lvlJc w:val="left"/>
      <w:pPr>
        <w:tabs>
          <w:tab w:val="num" w:pos="11574"/>
        </w:tabs>
        <w:ind w:left="11574" w:hanging="2160"/>
      </w:pPr>
      <w:rPr>
        <w:rFonts w:hint="default"/>
      </w:rPr>
    </w:lvl>
  </w:abstractNum>
  <w:abstractNum w:abstractNumId="7">
    <w:nsid w:val="03BB5AC8"/>
    <w:multiLevelType w:val="hybridMultilevel"/>
    <w:tmpl w:val="5726BD6E"/>
    <w:lvl w:ilvl="0" w:tplc="E716F4E4">
      <w:start w:val="1"/>
      <w:numFmt w:val="russianLower"/>
      <w:pStyle w:val="a0"/>
      <w:lvlText w:val="%1)"/>
      <w:lvlJc w:val="left"/>
      <w:pPr>
        <w:tabs>
          <w:tab w:val="num" w:pos="1247"/>
        </w:tabs>
        <w:ind w:left="0" w:firstLine="851"/>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43E64F2"/>
    <w:multiLevelType w:val="hybridMultilevel"/>
    <w:tmpl w:val="3140D8E2"/>
    <w:lvl w:ilvl="0" w:tplc="E2406946">
      <w:start w:val="1"/>
      <w:numFmt w:val="decimal"/>
      <w:lvlRestart w:val="0"/>
      <w:pStyle w:val="a1"/>
      <w:lvlText w:val="%1)"/>
      <w:lvlJc w:val="left"/>
      <w:pPr>
        <w:tabs>
          <w:tab w:val="num" w:pos="1247"/>
        </w:tabs>
        <w:ind w:left="851"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6F24DF"/>
    <w:multiLevelType w:val="hybridMultilevel"/>
    <w:tmpl w:val="E6E6985A"/>
    <w:lvl w:ilvl="0" w:tplc="A8F8E41A">
      <w:start w:val="1"/>
      <w:numFmt w:val="decimal"/>
      <w:lvlRestart w:val="0"/>
      <w:pStyle w:val="a2"/>
      <w:lvlText w:val="%1"/>
      <w:lvlJc w:val="left"/>
      <w:pPr>
        <w:tabs>
          <w:tab w:val="num" w:pos="680"/>
        </w:tabs>
        <w:ind w:left="113" w:firstLine="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2BC559E6"/>
    <w:multiLevelType w:val="multilevel"/>
    <w:tmpl w:val="803C1596"/>
    <w:lvl w:ilvl="0">
      <w:start w:val="1"/>
      <w:numFmt w:val="decimal"/>
      <w:lvlText w:val="%1"/>
      <w:lvlJc w:val="left"/>
      <w:pPr>
        <w:tabs>
          <w:tab w:val="num" w:pos="1134"/>
        </w:tabs>
        <w:ind w:left="0" w:firstLine="851"/>
      </w:pPr>
      <w:rPr>
        <w:rFonts w:hint="default"/>
      </w:rPr>
    </w:lvl>
    <w:lvl w:ilvl="1">
      <w:start w:val="1"/>
      <w:numFmt w:val="decimal"/>
      <w:lvlText w:val="%1.%2"/>
      <w:lvlJc w:val="left"/>
      <w:pPr>
        <w:tabs>
          <w:tab w:val="num" w:pos="1418"/>
        </w:tabs>
        <w:ind w:left="0" w:firstLine="851"/>
      </w:pPr>
      <w:rPr>
        <w:rFonts w:hint="default"/>
      </w:rPr>
    </w:lvl>
    <w:lvl w:ilvl="2">
      <w:start w:val="1"/>
      <w:numFmt w:val="decimal"/>
      <w:lvlText w:val="%1.%2.%3"/>
      <w:lvlJc w:val="left"/>
      <w:pPr>
        <w:tabs>
          <w:tab w:val="num" w:pos="1559"/>
        </w:tabs>
        <w:ind w:left="0" w:firstLine="851"/>
      </w:pPr>
      <w:rPr>
        <w:rFonts w:hint="default"/>
      </w:rPr>
    </w:lvl>
    <w:lvl w:ilvl="3">
      <w:start w:val="1"/>
      <w:numFmt w:val="decimal"/>
      <w:lvlText w:val="%1.%2.%3.%4"/>
      <w:lvlJc w:val="left"/>
      <w:pPr>
        <w:tabs>
          <w:tab w:val="num" w:pos="1715"/>
        </w:tabs>
        <w:ind w:left="1715" w:hanging="864"/>
      </w:pPr>
      <w:rPr>
        <w:rFonts w:hint="default"/>
      </w:rPr>
    </w:lvl>
    <w:lvl w:ilvl="4">
      <w:start w:val="1"/>
      <w:numFmt w:val="decimal"/>
      <w:pStyle w:val="4"/>
      <w:lvlText w:val="%1.%2.%3.%4.%5"/>
      <w:lvlJc w:val="left"/>
      <w:pPr>
        <w:tabs>
          <w:tab w:val="num" w:pos="1871"/>
        </w:tabs>
        <w:ind w:left="0" w:firstLine="851"/>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1">
    <w:nsid w:val="2F5E7830"/>
    <w:multiLevelType w:val="hybridMultilevel"/>
    <w:tmpl w:val="E284A12C"/>
    <w:lvl w:ilvl="0" w:tplc="A8F8E41A">
      <w:start w:val="1"/>
      <w:numFmt w:val="decimal"/>
      <w:lvlRestart w:val="0"/>
      <w:pStyle w:val="a3"/>
      <w:lvlText w:val="%1"/>
      <w:lvlJc w:val="left"/>
      <w:pPr>
        <w:tabs>
          <w:tab w:val="num" w:pos="2098"/>
        </w:tabs>
        <w:ind w:left="851" w:firstLine="567"/>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31041FA4"/>
    <w:multiLevelType w:val="hybridMultilevel"/>
    <w:tmpl w:val="36442B7C"/>
    <w:lvl w:ilvl="0" w:tplc="A8F8E41A">
      <w:start w:val="1"/>
      <w:numFmt w:val="bullet"/>
      <w:pStyle w:val="150"/>
      <w:lvlText w:val="–"/>
      <w:lvlJc w:val="left"/>
      <w:pPr>
        <w:tabs>
          <w:tab w:val="num" w:pos="1134"/>
        </w:tabs>
        <w:ind w:left="0" w:firstLine="851"/>
      </w:pPr>
      <w:rPr>
        <w:rFonts w:ascii="Times New Roman" w:hAnsi="Times New Roman" w:cs="Times New Roman" w:hint="default"/>
        <w:color w:val="auto"/>
        <w:sz w:val="28"/>
        <w:szCs w:val="28"/>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62A3387"/>
    <w:multiLevelType w:val="multilevel"/>
    <w:tmpl w:val="E670E9F2"/>
    <w:lvl w:ilvl="0">
      <w:start w:val="1"/>
      <w:numFmt w:val="decimal"/>
      <w:pStyle w:val="111"/>
      <w:lvlText w:val="%1"/>
      <w:lvlJc w:val="left"/>
      <w:pPr>
        <w:tabs>
          <w:tab w:val="num" w:pos="2134"/>
        </w:tabs>
        <w:ind w:left="2134"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Restart w:val="0"/>
      <w:lvlText w:val="%2.%1.%3"/>
      <w:lvlJc w:val="left"/>
      <w:pPr>
        <w:tabs>
          <w:tab w:val="num" w:pos="2127"/>
        </w:tabs>
        <w:ind w:left="851" w:firstLine="851"/>
      </w:pPr>
      <w:rPr>
        <w:rFonts w:hint="default"/>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14">
    <w:nsid w:val="3E0F7735"/>
    <w:multiLevelType w:val="multilevel"/>
    <w:tmpl w:val="D8DC0C48"/>
    <w:lvl w:ilvl="0">
      <w:start w:val="3"/>
      <w:numFmt w:val="decimal"/>
      <w:lvlText w:val="%1."/>
      <w:lvlJc w:val="left"/>
      <w:pPr>
        <w:tabs>
          <w:tab w:val="num" w:pos="1211"/>
        </w:tabs>
        <w:ind w:left="0" w:firstLine="851"/>
      </w:pPr>
      <w:rPr>
        <w:rFonts w:hint="default"/>
      </w:rPr>
    </w:lvl>
    <w:lvl w:ilvl="1">
      <w:start w:val="1"/>
      <w:numFmt w:val="decimal"/>
      <w:lvlRestart w:val="0"/>
      <w:pStyle w:val="8"/>
      <w:lvlText w:val="%1.%2"/>
      <w:lvlJc w:val="left"/>
      <w:pPr>
        <w:tabs>
          <w:tab w:val="num" w:pos="1211"/>
        </w:tabs>
        <w:ind w:left="0" w:firstLine="851"/>
      </w:pPr>
      <w:rPr>
        <w:rFonts w:hint="default"/>
      </w:rPr>
    </w:lvl>
    <w:lvl w:ilvl="2">
      <w:start w:val="1"/>
      <w:numFmt w:val="decimal"/>
      <w:lvlText w:val="%1.%2.%3."/>
      <w:lvlJc w:val="left"/>
      <w:pPr>
        <w:tabs>
          <w:tab w:val="num" w:pos="2996"/>
        </w:tabs>
        <w:ind w:left="2996" w:hanging="1065"/>
      </w:pPr>
      <w:rPr>
        <w:rFonts w:hint="default"/>
      </w:rPr>
    </w:lvl>
    <w:lvl w:ilvl="3">
      <w:start w:val="1"/>
      <w:numFmt w:val="decimal"/>
      <w:lvlText w:val="%1.%2.%3.%4."/>
      <w:lvlJc w:val="left"/>
      <w:pPr>
        <w:tabs>
          <w:tab w:val="num" w:pos="3536"/>
        </w:tabs>
        <w:ind w:left="3536" w:hanging="1065"/>
      </w:pPr>
      <w:rPr>
        <w:rFonts w:hint="default"/>
      </w:rPr>
    </w:lvl>
    <w:lvl w:ilvl="4">
      <w:start w:val="1"/>
      <w:numFmt w:val="decimal"/>
      <w:lvlText w:val="%1.%2.%3.%4.%5."/>
      <w:lvlJc w:val="left"/>
      <w:pPr>
        <w:tabs>
          <w:tab w:val="num" w:pos="4091"/>
        </w:tabs>
        <w:ind w:left="4091" w:hanging="1080"/>
      </w:pPr>
      <w:rPr>
        <w:rFonts w:hint="default"/>
      </w:rPr>
    </w:lvl>
    <w:lvl w:ilvl="5">
      <w:start w:val="1"/>
      <w:numFmt w:val="decimal"/>
      <w:lvlText w:val="%1.%2.%3.%4.%5.%6."/>
      <w:lvlJc w:val="left"/>
      <w:pPr>
        <w:tabs>
          <w:tab w:val="num" w:pos="4631"/>
        </w:tabs>
        <w:ind w:left="4631" w:hanging="1080"/>
      </w:pPr>
      <w:rPr>
        <w:rFonts w:hint="default"/>
      </w:rPr>
    </w:lvl>
    <w:lvl w:ilvl="6">
      <w:start w:val="1"/>
      <w:numFmt w:val="decimal"/>
      <w:lvlText w:val="%1.%2.%3.%4.%5.%6.%7."/>
      <w:lvlJc w:val="left"/>
      <w:pPr>
        <w:tabs>
          <w:tab w:val="num" w:pos="5531"/>
        </w:tabs>
        <w:ind w:left="5531" w:hanging="1440"/>
      </w:pPr>
      <w:rPr>
        <w:rFonts w:hint="default"/>
      </w:rPr>
    </w:lvl>
    <w:lvl w:ilvl="7">
      <w:start w:val="1"/>
      <w:numFmt w:val="decimal"/>
      <w:lvlText w:val="%1.%2.%3.%4.%5.%6.%7.%8."/>
      <w:lvlJc w:val="left"/>
      <w:pPr>
        <w:tabs>
          <w:tab w:val="num" w:pos="6071"/>
        </w:tabs>
        <w:ind w:left="6071" w:hanging="1440"/>
      </w:pPr>
      <w:rPr>
        <w:rFonts w:hint="default"/>
      </w:rPr>
    </w:lvl>
    <w:lvl w:ilvl="8">
      <w:start w:val="1"/>
      <w:numFmt w:val="decimal"/>
      <w:lvlText w:val="%1.%2.%3.%4.%5.%6.%7.%8.%9."/>
      <w:lvlJc w:val="left"/>
      <w:pPr>
        <w:tabs>
          <w:tab w:val="num" w:pos="6971"/>
        </w:tabs>
        <w:ind w:left="6971" w:hanging="1800"/>
      </w:pPr>
      <w:rPr>
        <w:rFonts w:hint="default"/>
      </w:rPr>
    </w:lvl>
  </w:abstractNum>
  <w:abstractNum w:abstractNumId="15">
    <w:nsid w:val="3EBE32EE"/>
    <w:multiLevelType w:val="hybridMultilevel"/>
    <w:tmpl w:val="3DB6F3A6"/>
    <w:lvl w:ilvl="0" w:tplc="729AD9A6">
      <w:start w:val="1"/>
      <w:numFmt w:val="decimal"/>
      <w:pStyle w:val="13"/>
      <w:lvlText w:val="%1)"/>
      <w:lvlJc w:val="left"/>
      <w:pPr>
        <w:tabs>
          <w:tab w:val="num" w:pos="1134"/>
        </w:tabs>
        <w:ind w:left="0" w:firstLine="851"/>
      </w:pPr>
      <w:rPr>
        <w:rFonts w:ascii="Times New Roman" w:hAnsi="Times New Roman" w:hint="default"/>
        <w:b w:val="0"/>
        <w:i w:val="0"/>
        <w:sz w:val="28"/>
        <w:szCs w:val="28"/>
      </w:rPr>
    </w:lvl>
    <w:lvl w:ilvl="1" w:tplc="6F9E8BB2" w:tentative="1">
      <w:start w:val="1"/>
      <w:numFmt w:val="lowerLetter"/>
      <w:lvlText w:val="%2."/>
      <w:lvlJc w:val="left"/>
      <w:pPr>
        <w:tabs>
          <w:tab w:val="num" w:pos="1440"/>
        </w:tabs>
        <w:ind w:left="1440" w:hanging="360"/>
      </w:pPr>
    </w:lvl>
    <w:lvl w:ilvl="2" w:tplc="9F60BBB6" w:tentative="1">
      <w:start w:val="1"/>
      <w:numFmt w:val="lowerRoman"/>
      <w:lvlText w:val="%3."/>
      <w:lvlJc w:val="right"/>
      <w:pPr>
        <w:tabs>
          <w:tab w:val="num" w:pos="2160"/>
        </w:tabs>
        <w:ind w:left="2160" w:hanging="180"/>
      </w:pPr>
    </w:lvl>
    <w:lvl w:ilvl="3" w:tplc="AF1EBA36" w:tentative="1">
      <w:start w:val="1"/>
      <w:numFmt w:val="decimal"/>
      <w:lvlText w:val="%4."/>
      <w:lvlJc w:val="left"/>
      <w:pPr>
        <w:tabs>
          <w:tab w:val="num" w:pos="2880"/>
        </w:tabs>
        <w:ind w:left="2880" w:hanging="360"/>
      </w:pPr>
    </w:lvl>
    <w:lvl w:ilvl="4" w:tplc="1C94AFF2" w:tentative="1">
      <w:start w:val="1"/>
      <w:numFmt w:val="lowerLetter"/>
      <w:lvlText w:val="%5."/>
      <w:lvlJc w:val="left"/>
      <w:pPr>
        <w:tabs>
          <w:tab w:val="num" w:pos="3600"/>
        </w:tabs>
        <w:ind w:left="3600" w:hanging="360"/>
      </w:pPr>
    </w:lvl>
    <w:lvl w:ilvl="5" w:tplc="810E911E" w:tentative="1">
      <w:start w:val="1"/>
      <w:numFmt w:val="lowerRoman"/>
      <w:lvlText w:val="%6."/>
      <w:lvlJc w:val="right"/>
      <w:pPr>
        <w:tabs>
          <w:tab w:val="num" w:pos="4320"/>
        </w:tabs>
        <w:ind w:left="4320" w:hanging="180"/>
      </w:pPr>
    </w:lvl>
    <w:lvl w:ilvl="6" w:tplc="AF664ACA" w:tentative="1">
      <w:start w:val="1"/>
      <w:numFmt w:val="decimal"/>
      <w:lvlText w:val="%7."/>
      <w:lvlJc w:val="left"/>
      <w:pPr>
        <w:tabs>
          <w:tab w:val="num" w:pos="5040"/>
        </w:tabs>
        <w:ind w:left="5040" w:hanging="360"/>
      </w:pPr>
    </w:lvl>
    <w:lvl w:ilvl="7" w:tplc="86026762" w:tentative="1">
      <w:start w:val="1"/>
      <w:numFmt w:val="lowerLetter"/>
      <w:lvlText w:val="%8."/>
      <w:lvlJc w:val="left"/>
      <w:pPr>
        <w:tabs>
          <w:tab w:val="num" w:pos="5760"/>
        </w:tabs>
        <w:ind w:left="5760" w:hanging="360"/>
      </w:pPr>
    </w:lvl>
    <w:lvl w:ilvl="8" w:tplc="9F2CC87E" w:tentative="1">
      <w:start w:val="1"/>
      <w:numFmt w:val="lowerRoman"/>
      <w:lvlText w:val="%9."/>
      <w:lvlJc w:val="right"/>
      <w:pPr>
        <w:tabs>
          <w:tab w:val="num" w:pos="6480"/>
        </w:tabs>
        <w:ind w:left="6480" w:hanging="180"/>
      </w:pPr>
    </w:lvl>
  </w:abstractNum>
  <w:abstractNum w:abstractNumId="16">
    <w:nsid w:val="45F914E5"/>
    <w:multiLevelType w:val="multilevel"/>
    <w:tmpl w:val="88E652F2"/>
    <w:lvl w:ilvl="0">
      <w:start w:val="1"/>
      <w:numFmt w:val="decimal"/>
      <w:lvlText w:val="%1"/>
      <w:lvlJc w:val="left"/>
      <w:pPr>
        <w:tabs>
          <w:tab w:val="num" w:pos="2062"/>
        </w:tabs>
        <w:ind w:left="1872" w:hanging="170"/>
      </w:pPr>
      <w:rPr>
        <w:rFonts w:hint="default"/>
      </w:rPr>
    </w:lvl>
    <w:lvl w:ilvl="1">
      <w:start w:val="1"/>
      <w:numFmt w:val="decimal"/>
      <w:pStyle w:val="6"/>
      <w:lvlText w:val="%1.%2"/>
      <w:lvlJc w:val="left"/>
      <w:pPr>
        <w:tabs>
          <w:tab w:val="num" w:pos="1211"/>
        </w:tabs>
        <w:ind w:left="0" w:firstLine="851"/>
      </w:pPr>
      <w:rPr>
        <w:rFonts w:ascii="Times New Roman" w:hAnsi="Times New Roman" w:hint="default"/>
        <w:b w:val="0"/>
        <w:i w:val="0"/>
        <w:sz w:val="28"/>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5674"/>
        </w:tabs>
        <w:ind w:left="5674" w:hanging="1080"/>
      </w:pPr>
      <w:rPr>
        <w:rFonts w:hint="default"/>
      </w:rPr>
    </w:lvl>
    <w:lvl w:ilvl="4">
      <w:start w:val="1"/>
      <w:numFmt w:val="decimal"/>
      <w:lvlText w:val="%1.%2.%3.%4.%5"/>
      <w:lvlJc w:val="left"/>
      <w:pPr>
        <w:tabs>
          <w:tab w:val="num" w:pos="6638"/>
        </w:tabs>
        <w:ind w:left="6638" w:hanging="1080"/>
      </w:pPr>
      <w:rPr>
        <w:rFonts w:hint="default"/>
      </w:rPr>
    </w:lvl>
    <w:lvl w:ilvl="5">
      <w:start w:val="1"/>
      <w:numFmt w:val="decimal"/>
      <w:lvlText w:val="%1.%2.%3.%4.%5.%6"/>
      <w:lvlJc w:val="left"/>
      <w:pPr>
        <w:tabs>
          <w:tab w:val="num" w:pos="7962"/>
        </w:tabs>
        <w:ind w:left="7962" w:hanging="1440"/>
      </w:pPr>
      <w:rPr>
        <w:rFonts w:hint="default"/>
      </w:rPr>
    </w:lvl>
    <w:lvl w:ilvl="6">
      <w:start w:val="1"/>
      <w:numFmt w:val="decimal"/>
      <w:lvlText w:val="%1.%2.%3.%4.%5.%6.%7"/>
      <w:lvlJc w:val="left"/>
      <w:pPr>
        <w:tabs>
          <w:tab w:val="num" w:pos="8926"/>
        </w:tabs>
        <w:ind w:left="8926" w:hanging="1440"/>
      </w:pPr>
      <w:rPr>
        <w:rFonts w:hint="default"/>
      </w:rPr>
    </w:lvl>
    <w:lvl w:ilvl="7">
      <w:start w:val="1"/>
      <w:numFmt w:val="decimal"/>
      <w:lvlText w:val="%1.%2.%3.%4.%5.%6.%7.%8"/>
      <w:lvlJc w:val="left"/>
      <w:pPr>
        <w:tabs>
          <w:tab w:val="num" w:pos="10250"/>
        </w:tabs>
        <w:ind w:left="10250" w:hanging="1800"/>
      </w:pPr>
      <w:rPr>
        <w:rFonts w:hint="default"/>
      </w:rPr>
    </w:lvl>
    <w:lvl w:ilvl="8">
      <w:start w:val="1"/>
      <w:numFmt w:val="decimal"/>
      <w:lvlText w:val="%1.%2.%3.%4.%5.%6.%7.%8.%9"/>
      <w:lvlJc w:val="left"/>
      <w:pPr>
        <w:tabs>
          <w:tab w:val="num" w:pos="11574"/>
        </w:tabs>
        <w:ind w:left="11574" w:hanging="2160"/>
      </w:pPr>
      <w:rPr>
        <w:rFonts w:hint="default"/>
      </w:rPr>
    </w:lvl>
  </w:abstractNum>
  <w:abstractNum w:abstractNumId="17">
    <w:nsid w:val="58822FED"/>
    <w:multiLevelType w:val="hybridMultilevel"/>
    <w:tmpl w:val="C3065F7A"/>
    <w:lvl w:ilvl="0" w:tplc="520C053A">
      <w:start w:val="1"/>
      <w:numFmt w:val="bullet"/>
      <w:pStyle w:val="21"/>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5C6C6D30"/>
    <w:multiLevelType w:val="multilevel"/>
    <w:tmpl w:val="321482BA"/>
    <w:lvl w:ilvl="0">
      <w:start w:val="1"/>
      <w:numFmt w:val="decimal"/>
      <w:pStyle w:val="22"/>
      <w:lvlText w:val="%1."/>
      <w:lvlJc w:val="left"/>
      <w:pPr>
        <w:tabs>
          <w:tab w:val="num" w:pos="1065"/>
        </w:tabs>
        <w:ind w:left="1065" w:hanging="1065"/>
      </w:pPr>
      <w:rPr>
        <w:rFonts w:hint="default"/>
      </w:rPr>
    </w:lvl>
    <w:lvl w:ilvl="1">
      <w:start w:val="1"/>
      <w:numFmt w:val="decimal"/>
      <w:lvlText w:val="%1.%2"/>
      <w:lvlJc w:val="left"/>
      <w:pPr>
        <w:tabs>
          <w:tab w:val="num" w:pos="1211"/>
        </w:tabs>
        <w:ind w:left="0" w:firstLine="851"/>
      </w:pPr>
      <w:rPr>
        <w:rFonts w:hint="default"/>
      </w:rPr>
    </w:lvl>
    <w:lvl w:ilvl="2">
      <w:start w:val="1"/>
      <w:numFmt w:val="decimal"/>
      <w:lvlText w:val="%1.%2.%3."/>
      <w:lvlJc w:val="left"/>
      <w:pPr>
        <w:tabs>
          <w:tab w:val="num" w:pos="2145"/>
        </w:tabs>
        <w:ind w:left="2145" w:hanging="1065"/>
      </w:pPr>
      <w:rPr>
        <w:rFonts w:hint="default"/>
      </w:rPr>
    </w:lvl>
    <w:lvl w:ilvl="3">
      <w:start w:val="1"/>
      <w:numFmt w:val="decimal"/>
      <w:lvlText w:val="%1.%2.%3.%4."/>
      <w:lvlJc w:val="left"/>
      <w:pPr>
        <w:tabs>
          <w:tab w:val="num" w:pos="2685"/>
        </w:tabs>
        <w:ind w:left="2685" w:hanging="1065"/>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639D3CEA"/>
    <w:multiLevelType w:val="multilevel"/>
    <w:tmpl w:val="7972AE8C"/>
    <w:styleLink w:val="a4"/>
    <w:lvl w:ilvl="0">
      <w:start w:val="1"/>
      <w:numFmt w:val="decimal"/>
      <w:suff w:val="space"/>
      <w:lvlText w:val="%1"/>
      <w:lvlJc w:val="left"/>
      <w:pPr>
        <w:ind w:left="0" w:firstLine="851"/>
      </w:pPr>
      <w:rPr>
        <w:rFonts w:ascii="Arial" w:hAnsi="Arial" w:hint="default"/>
        <w:dstrike w:val="0"/>
        <w:sz w:val="24"/>
        <w:szCs w:val="28"/>
        <w:vertAlign w:val="baseline"/>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lvlText w:val="%1.%2.%3.%4.%5.%6."/>
      <w:lvlJc w:val="left"/>
      <w:pPr>
        <w:tabs>
          <w:tab w:val="num" w:pos="1247"/>
        </w:tabs>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20">
    <w:nsid w:val="679B7326"/>
    <w:multiLevelType w:val="hybridMultilevel"/>
    <w:tmpl w:val="76089A3A"/>
    <w:lvl w:ilvl="0" w:tplc="5DB6A492">
      <w:start w:val="1"/>
      <w:numFmt w:val="decimal"/>
      <w:pStyle w:val="a5"/>
      <w:lvlText w:val="%1"/>
      <w:lvlJc w:val="left"/>
      <w:pPr>
        <w:tabs>
          <w:tab w:val="num" w:pos="644"/>
        </w:tabs>
        <w:ind w:left="0" w:firstLine="284"/>
      </w:pPr>
      <w:rPr>
        <w:rFonts w:hint="default"/>
      </w:rPr>
    </w:lvl>
    <w:lvl w:ilvl="1" w:tplc="0ED088C2" w:tentative="1">
      <w:start w:val="1"/>
      <w:numFmt w:val="lowerLetter"/>
      <w:lvlText w:val="%2."/>
      <w:lvlJc w:val="left"/>
      <w:pPr>
        <w:tabs>
          <w:tab w:val="num" w:pos="1440"/>
        </w:tabs>
        <w:ind w:left="1440" w:hanging="360"/>
      </w:pPr>
    </w:lvl>
    <w:lvl w:ilvl="2" w:tplc="E8940BC8" w:tentative="1">
      <w:start w:val="1"/>
      <w:numFmt w:val="lowerRoman"/>
      <w:lvlText w:val="%3."/>
      <w:lvlJc w:val="right"/>
      <w:pPr>
        <w:tabs>
          <w:tab w:val="num" w:pos="2160"/>
        </w:tabs>
        <w:ind w:left="2160" w:hanging="180"/>
      </w:pPr>
    </w:lvl>
    <w:lvl w:ilvl="3" w:tplc="7C10EF70" w:tentative="1">
      <w:start w:val="1"/>
      <w:numFmt w:val="decimal"/>
      <w:lvlText w:val="%4."/>
      <w:lvlJc w:val="left"/>
      <w:pPr>
        <w:tabs>
          <w:tab w:val="num" w:pos="2880"/>
        </w:tabs>
        <w:ind w:left="2880" w:hanging="360"/>
      </w:pPr>
    </w:lvl>
    <w:lvl w:ilvl="4" w:tplc="3992EC0E" w:tentative="1">
      <w:start w:val="1"/>
      <w:numFmt w:val="lowerLetter"/>
      <w:lvlText w:val="%5."/>
      <w:lvlJc w:val="left"/>
      <w:pPr>
        <w:tabs>
          <w:tab w:val="num" w:pos="3600"/>
        </w:tabs>
        <w:ind w:left="3600" w:hanging="360"/>
      </w:pPr>
    </w:lvl>
    <w:lvl w:ilvl="5" w:tplc="800EF8D6" w:tentative="1">
      <w:start w:val="1"/>
      <w:numFmt w:val="lowerRoman"/>
      <w:lvlText w:val="%6."/>
      <w:lvlJc w:val="right"/>
      <w:pPr>
        <w:tabs>
          <w:tab w:val="num" w:pos="4320"/>
        </w:tabs>
        <w:ind w:left="4320" w:hanging="180"/>
      </w:pPr>
    </w:lvl>
    <w:lvl w:ilvl="6" w:tplc="CA3E2A9C" w:tentative="1">
      <w:start w:val="1"/>
      <w:numFmt w:val="decimal"/>
      <w:lvlText w:val="%7."/>
      <w:lvlJc w:val="left"/>
      <w:pPr>
        <w:tabs>
          <w:tab w:val="num" w:pos="5040"/>
        </w:tabs>
        <w:ind w:left="5040" w:hanging="360"/>
      </w:pPr>
    </w:lvl>
    <w:lvl w:ilvl="7" w:tplc="EEEEB9CA" w:tentative="1">
      <w:start w:val="1"/>
      <w:numFmt w:val="lowerLetter"/>
      <w:lvlText w:val="%8."/>
      <w:lvlJc w:val="left"/>
      <w:pPr>
        <w:tabs>
          <w:tab w:val="num" w:pos="5760"/>
        </w:tabs>
        <w:ind w:left="5760" w:hanging="360"/>
      </w:pPr>
    </w:lvl>
    <w:lvl w:ilvl="8" w:tplc="29EC8D26" w:tentative="1">
      <w:start w:val="1"/>
      <w:numFmt w:val="lowerRoman"/>
      <w:lvlText w:val="%9."/>
      <w:lvlJc w:val="right"/>
      <w:pPr>
        <w:tabs>
          <w:tab w:val="num" w:pos="6480"/>
        </w:tabs>
        <w:ind w:left="6480" w:hanging="180"/>
      </w:pPr>
    </w:lvl>
  </w:abstractNum>
  <w:abstractNum w:abstractNumId="21">
    <w:nsid w:val="6BE32C24"/>
    <w:multiLevelType w:val="hybridMultilevel"/>
    <w:tmpl w:val="2C02AAD6"/>
    <w:lvl w:ilvl="0" w:tplc="0419000D">
      <w:start w:val="1"/>
      <w:numFmt w:val="bullet"/>
      <w:pStyle w:val="3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2D6412A"/>
    <w:multiLevelType w:val="multilevel"/>
    <w:tmpl w:val="9B242210"/>
    <w:styleLink w:val="a6"/>
    <w:lvl w:ilvl="0">
      <w:start w:val="1"/>
      <w:numFmt w:val="decimal"/>
      <w:lvlText w:val="%1"/>
      <w:lvlJc w:val="left"/>
      <w:pPr>
        <w:tabs>
          <w:tab w:val="num" w:pos="567"/>
        </w:tabs>
        <w:ind w:left="-851" w:firstLine="851"/>
      </w:pPr>
      <w:rPr>
        <w:rFonts w:hint="default"/>
        <w:sz w:val="28"/>
      </w:rPr>
    </w:lvl>
    <w:lvl w:ilvl="1">
      <w:start w:val="1"/>
      <w:numFmt w:val="decimal"/>
      <w:lvlText w:val="%1.%2"/>
      <w:lvlJc w:val="left"/>
      <w:pPr>
        <w:tabs>
          <w:tab w:val="num" w:pos="567"/>
        </w:tabs>
        <w:ind w:left="-851" w:firstLine="851"/>
      </w:pPr>
      <w:rPr>
        <w:rFonts w:hint="default"/>
      </w:rPr>
    </w:lvl>
    <w:lvl w:ilvl="2">
      <w:start w:val="1"/>
      <w:numFmt w:val="decimal"/>
      <w:lvlText w:val="%1.%2.%3"/>
      <w:lvlJc w:val="left"/>
      <w:pPr>
        <w:tabs>
          <w:tab w:val="num" w:pos="850"/>
        </w:tabs>
        <w:ind w:left="-851" w:firstLine="851"/>
      </w:pPr>
      <w:rPr>
        <w:rFonts w:hint="default"/>
      </w:rPr>
    </w:lvl>
    <w:lvl w:ilvl="3">
      <w:start w:val="1"/>
      <w:numFmt w:val="decimal"/>
      <w:lvlText w:val="%1.%2.%3.%4"/>
      <w:lvlJc w:val="left"/>
      <w:pPr>
        <w:tabs>
          <w:tab w:val="num" w:pos="850"/>
        </w:tabs>
        <w:ind w:left="-851" w:firstLine="851"/>
      </w:pPr>
      <w:rPr>
        <w:rFonts w:hint="default"/>
      </w:rPr>
    </w:lvl>
    <w:lvl w:ilvl="4">
      <w:start w:val="1"/>
      <w:numFmt w:val="decimal"/>
      <w:lvlText w:val="%1.%2.%3.%4.%5."/>
      <w:lvlJc w:val="left"/>
      <w:pPr>
        <w:tabs>
          <w:tab w:val="num" w:pos="850"/>
        </w:tabs>
        <w:ind w:left="-851" w:firstLine="851"/>
      </w:pPr>
      <w:rPr>
        <w:rFonts w:hint="default"/>
      </w:rPr>
    </w:lvl>
    <w:lvl w:ilvl="5">
      <w:start w:val="1"/>
      <w:numFmt w:val="decimal"/>
      <w:lvlText w:val="%1.%2.%3.%4.%5.%6."/>
      <w:lvlJc w:val="left"/>
      <w:pPr>
        <w:tabs>
          <w:tab w:val="num" w:pos="1134"/>
        </w:tabs>
        <w:ind w:left="-851" w:firstLine="851"/>
      </w:pPr>
      <w:rPr>
        <w:rFonts w:hint="default"/>
      </w:rPr>
    </w:lvl>
    <w:lvl w:ilvl="6">
      <w:start w:val="1"/>
      <w:numFmt w:val="decimal"/>
      <w:lvlText w:val="%1.%2.%3.%4.%5.%6.%7."/>
      <w:lvlJc w:val="left"/>
      <w:pPr>
        <w:tabs>
          <w:tab w:val="num" w:pos="1134"/>
        </w:tabs>
        <w:ind w:left="-851" w:firstLine="851"/>
      </w:pPr>
      <w:rPr>
        <w:rFonts w:hint="default"/>
      </w:rPr>
    </w:lvl>
    <w:lvl w:ilvl="7">
      <w:start w:val="1"/>
      <w:numFmt w:val="decimal"/>
      <w:lvlText w:val="%1.%2.%3.%4.%5.%6.%7.%8."/>
      <w:lvlJc w:val="left"/>
      <w:pPr>
        <w:tabs>
          <w:tab w:val="num" w:pos="3469"/>
        </w:tabs>
        <w:ind w:left="2893" w:hanging="1224"/>
      </w:pPr>
      <w:rPr>
        <w:rFonts w:hint="default"/>
      </w:rPr>
    </w:lvl>
    <w:lvl w:ilvl="8">
      <w:start w:val="1"/>
      <w:numFmt w:val="decimal"/>
      <w:lvlText w:val="%1.%2.%3.%4.%5.%6.%7.%8.%9."/>
      <w:lvlJc w:val="left"/>
      <w:pPr>
        <w:tabs>
          <w:tab w:val="num" w:pos="4189"/>
        </w:tabs>
        <w:ind w:left="3469" w:hanging="1440"/>
      </w:pPr>
      <w:rPr>
        <w:rFonts w:hint="default"/>
      </w:rPr>
    </w:lvl>
  </w:abstractNum>
  <w:abstractNum w:abstractNumId="23">
    <w:nsid w:val="747738C8"/>
    <w:multiLevelType w:val="multilevel"/>
    <w:tmpl w:val="7006EF2C"/>
    <w:lvl w:ilvl="0">
      <w:start w:val="1"/>
      <w:numFmt w:val="decimal"/>
      <w:pStyle w:val="1113"/>
      <w:lvlText w:val="%1."/>
      <w:lvlJc w:val="left"/>
      <w:pPr>
        <w:tabs>
          <w:tab w:val="num" w:pos="1211"/>
        </w:tabs>
        <w:ind w:left="1211" w:hanging="360"/>
      </w:pPr>
      <w:rPr>
        <w:rFonts w:hint="default"/>
      </w:rPr>
    </w:lvl>
    <w:lvl w:ilvl="1">
      <w:start w:val="4"/>
      <w:numFmt w:val="decimal"/>
      <w:lvlText w:val="%1.%2"/>
      <w:lvlJc w:val="left"/>
      <w:pPr>
        <w:tabs>
          <w:tab w:val="num" w:pos="1643"/>
        </w:tabs>
        <w:ind w:left="1643" w:hanging="432"/>
      </w:pPr>
      <w:rPr>
        <w:rFonts w:hint="default"/>
      </w:rPr>
    </w:lvl>
    <w:lvl w:ilvl="2">
      <w:start w:val="1"/>
      <w:numFmt w:val="decimal"/>
      <w:lvlText w:val="%1.%2.%3"/>
      <w:lvlJc w:val="left"/>
      <w:pPr>
        <w:tabs>
          <w:tab w:val="num" w:pos="1701"/>
        </w:tabs>
        <w:ind w:left="0" w:firstLine="851"/>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24">
    <w:nsid w:val="778A44C1"/>
    <w:multiLevelType w:val="multilevel"/>
    <w:tmpl w:val="99EA50F4"/>
    <w:lvl w:ilvl="0">
      <w:start w:val="1"/>
      <w:numFmt w:val="decimal"/>
      <w:lvlText w:val="%1"/>
      <w:lvlJc w:val="left"/>
      <w:pPr>
        <w:tabs>
          <w:tab w:val="num" w:pos="1134"/>
        </w:tabs>
        <w:ind w:left="0" w:firstLine="851"/>
      </w:pPr>
      <w:rPr>
        <w:rFonts w:hint="default"/>
      </w:rPr>
    </w:lvl>
    <w:lvl w:ilvl="1">
      <w:start w:val="1"/>
      <w:numFmt w:val="decimal"/>
      <w:lvlText w:val="%1.%2"/>
      <w:lvlJc w:val="left"/>
      <w:pPr>
        <w:tabs>
          <w:tab w:val="num" w:pos="1418"/>
        </w:tabs>
        <w:ind w:left="0" w:firstLine="851"/>
      </w:pPr>
      <w:rPr>
        <w:rFonts w:hint="default"/>
      </w:rPr>
    </w:lvl>
    <w:lvl w:ilvl="2">
      <w:start w:val="1"/>
      <w:numFmt w:val="decimal"/>
      <w:pStyle w:val="32"/>
      <w:lvlText w:val="%1.%2.%3"/>
      <w:lvlJc w:val="left"/>
      <w:pPr>
        <w:tabs>
          <w:tab w:val="num" w:pos="1559"/>
        </w:tabs>
        <w:ind w:left="0" w:firstLine="851"/>
      </w:pPr>
      <w:rPr>
        <w:rFonts w:hint="default"/>
      </w:rPr>
    </w:lvl>
    <w:lvl w:ilvl="3">
      <w:start w:val="1"/>
      <w:numFmt w:val="decimal"/>
      <w:lvlText w:val="%1.%2.%3.%4"/>
      <w:lvlJc w:val="left"/>
      <w:pPr>
        <w:tabs>
          <w:tab w:val="num" w:pos="1701"/>
        </w:tabs>
        <w:ind w:left="0" w:firstLine="851"/>
      </w:pPr>
      <w:rPr>
        <w:rFonts w:hint="default"/>
      </w:rPr>
    </w:lvl>
    <w:lvl w:ilvl="4">
      <w:start w:val="1"/>
      <w:numFmt w:val="decimal"/>
      <w:pStyle w:val="111114"/>
      <w:lvlText w:val="%1.%2.%3.%4.%5"/>
      <w:lvlJc w:val="left"/>
      <w:pPr>
        <w:tabs>
          <w:tab w:val="num" w:pos="1985"/>
        </w:tabs>
        <w:ind w:left="0" w:firstLine="851"/>
      </w:pPr>
      <w:rPr>
        <w:rFonts w:hint="default"/>
      </w:rPr>
    </w:lvl>
    <w:lvl w:ilvl="5">
      <w:start w:val="1"/>
      <w:numFmt w:val="decimal"/>
      <w:pStyle w:val="60"/>
      <w:lvlText w:val="%1.%2.%3.%4.%5.%6"/>
      <w:lvlJc w:val="left"/>
      <w:pPr>
        <w:tabs>
          <w:tab w:val="num" w:pos="2003"/>
        </w:tabs>
        <w:ind w:left="2003" w:hanging="1152"/>
      </w:pPr>
      <w:rPr>
        <w:rFonts w:hint="default"/>
      </w:rPr>
    </w:lvl>
    <w:lvl w:ilvl="6">
      <w:start w:val="1"/>
      <w:numFmt w:val="decimal"/>
      <w:pStyle w:val="7"/>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25">
    <w:nsid w:val="78C97A70"/>
    <w:multiLevelType w:val="hybridMultilevel"/>
    <w:tmpl w:val="F22E5CD4"/>
    <w:lvl w:ilvl="0" w:tplc="5F56FFD2">
      <w:start w:val="1"/>
      <w:numFmt w:val="decimalZero"/>
      <w:pStyle w:val="a7"/>
      <w:lvlText w:val="0%1"/>
      <w:lvlJc w:val="center"/>
      <w:pPr>
        <w:tabs>
          <w:tab w:val="num" w:pos="705"/>
        </w:tabs>
        <w:ind w:left="0" w:firstLine="345"/>
      </w:pPr>
      <w:rPr>
        <w:rFonts w:hint="default"/>
      </w:rPr>
    </w:lvl>
    <w:lvl w:ilvl="1" w:tplc="D34EEACA" w:tentative="1">
      <w:start w:val="1"/>
      <w:numFmt w:val="lowerLetter"/>
      <w:lvlText w:val="%2."/>
      <w:lvlJc w:val="left"/>
      <w:pPr>
        <w:tabs>
          <w:tab w:val="num" w:pos="1440"/>
        </w:tabs>
        <w:ind w:left="1440" w:hanging="360"/>
      </w:pPr>
    </w:lvl>
    <w:lvl w:ilvl="2" w:tplc="FEE642F2" w:tentative="1">
      <w:start w:val="1"/>
      <w:numFmt w:val="lowerRoman"/>
      <w:lvlText w:val="%3."/>
      <w:lvlJc w:val="right"/>
      <w:pPr>
        <w:tabs>
          <w:tab w:val="num" w:pos="2160"/>
        </w:tabs>
        <w:ind w:left="2160" w:hanging="180"/>
      </w:pPr>
    </w:lvl>
    <w:lvl w:ilvl="3" w:tplc="A168B94E" w:tentative="1">
      <w:start w:val="1"/>
      <w:numFmt w:val="decimal"/>
      <w:lvlText w:val="%4."/>
      <w:lvlJc w:val="left"/>
      <w:pPr>
        <w:tabs>
          <w:tab w:val="num" w:pos="2880"/>
        </w:tabs>
        <w:ind w:left="2880" w:hanging="360"/>
      </w:pPr>
    </w:lvl>
    <w:lvl w:ilvl="4" w:tplc="926CBB2C" w:tentative="1">
      <w:start w:val="1"/>
      <w:numFmt w:val="lowerLetter"/>
      <w:lvlText w:val="%5."/>
      <w:lvlJc w:val="left"/>
      <w:pPr>
        <w:tabs>
          <w:tab w:val="num" w:pos="3600"/>
        </w:tabs>
        <w:ind w:left="3600" w:hanging="360"/>
      </w:pPr>
    </w:lvl>
    <w:lvl w:ilvl="5" w:tplc="1CD6C806" w:tentative="1">
      <w:start w:val="1"/>
      <w:numFmt w:val="lowerRoman"/>
      <w:lvlText w:val="%6."/>
      <w:lvlJc w:val="right"/>
      <w:pPr>
        <w:tabs>
          <w:tab w:val="num" w:pos="4320"/>
        </w:tabs>
        <w:ind w:left="4320" w:hanging="180"/>
      </w:pPr>
    </w:lvl>
    <w:lvl w:ilvl="6" w:tplc="0AE8A02E" w:tentative="1">
      <w:start w:val="1"/>
      <w:numFmt w:val="decimal"/>
      <w:lvlText w:val="%7."/>
      <w:lvlJc w:val="left"/>
      <w:pPr>
        <w:tabs>
          <w:tab w:val="num" w:pos="5040"/>
        </w:tabs>
        <w:ind w:left="5040" w:hanging="360"/>
      </w:pPr>
    </w:lvl>
    <w:lvl w:ilvl="7" w:tplc="9CFCEE30" w:tentative="1">
      <w:start w:val="1"/>
      <w:numFmt w:val="lowerLetter"/>
      <w:lvlText w:val="%8."/>
      <w:lvlJc w:val="left"/>
      <w:pPr>
        <w:tabs>
          <w:tab w:val="num" w:pos="5760"/>
        </w:tabs>
        <w:ind w:left="5760" w:hanging="360"/>
      </w:pPr>
    </w:lvl>
    <w:lvl w:ilvl="8" w:tplc="5A1C6C48" w:tentative="1">
      <w:start w:val="1"/>
      <w:numFmt w:val="lowerRoman"/>
      <w:lvlText w:val="%9."/>
      <w:lvlJc w:val="right"/>
      <w:pPr>
        <w:tabs>
          <w:tab w:val="num" w:pos="6480"/>
        </w:tabs>
        <w:ind w:left="6480" w:hanging="180"/>
      </w:pPr>
    </w:lvl>
  </w:abstractNum>
  <w:abstractNum w:abstractNumId="26">
    <w:nsid w:val="79921F68"/>
    <w:multiLevelType w:val="hybridMultilevel"/>
    <w:tmpl w:val="515E0372"/>
    <w:lvl w:ilvl="0" w:tplc="9F32D3E8">
      <w:start w:val="1"/>
      <w:numFmt w:val="bullet"/>
      <w:pStyle w:val="a8"/>
      <w:lvlText w:val="-"/>
      <w:lvlJc w:val="left"/>
      <w:pPr>
        <w:tabs>
          <w:tab w:val="num" w:pos="1247"/>
        </w:tabs>
        <w:ind w:left="0" w:firstLine="851"/>
      </w:pPr>
      <w:rPr>
        <w:rFonts w:ascii="Times New Roman" w:hAnsi="Times New Roman" w:cs="Times New Roman" w:hint="default"/>
      </w:rPr>
    </w:lvl>
    <w:lvl w:ilvl="1" w:tplc="FFC6029C">
      <w:start w:val="1"/>
      <w:numFmt w:val="bullet"/>
      <w:lvlText w:val="o"/>
      <w:lvlJc w:val="left"/>
      <w:pPr>
        <w:tabs>
          <w:tab w:val="num" w:pos="1440"/>
        </w:tabs>
        <w:ind w:left="1440" w:hanging="360"/>
      </w:pPr>
      <w:rPr>
        <w:rFonts w:ascii="Courier New" w:hAnsi="Courier New" w:hint="default"/>
      </w:rPr>
    </w:lvl>
    <w:lvl w:ilvl="2" w:tplc="98B0222C">
      <w:start w:val="1"/>
      <w:numFmt w:val="bullet"/>
      <w:lvlText w:val=""/>
      <w:lvlJc w:val="left"/>
      <w:pPr>
        <w:tabs>
          <w:tab w:val="num" w:pos="2160"/>
        </w:tabs>
        <w:ind w:left="2160" w:hanging="360"/>
      </w:pPr>
      <w:rPr>
        <w:rFonts w:ascii="Wingdings" w:hAnsi="Wingdings" w:hint="default"/>
      </w:rPr>
    </w:lvl>
    <w:lvl w:ilvl="3" w:tplc="3626D086" w:tentative="1">
      <w:start w:val="1"/>
      <w:numFmt w:val="bullet"/>
      <w:lvlText w:val=""/>
      <w:lvlJc w:val="left"/>
      <w:pPr>
        <w:tabs>
          <w:tab w:val="num" w:pos="2880"/>
        </w:tabs>
        <w:ind w:left="2880" w:hanging="360"/>
      </w:pPr>
      <w:rPr>
        <w:rFonts w:ascii="Symbol" w:hAnsi="Symbol" w:hint="default"/>
      </w:rPr>
    </w:lvl>
    <w:lvl w:ilvl="4" w:tplc="28DAAC72" w:tentative="1">
      <w:start w:val="1"/>
      <w:numFmt w:val="bullet"/>
      <w:lvlText w:val="o"/>
      <w:lvlJc w:val="left"/>
      <w:pPr>
        <w:tabs>
          <w:tab w:val="num" w:pos="3600"/>
        </w:tabs>
        <w:ind w:left="3600" w:hanging="360"/>
      </w:pPr>
      <w:rPr>
        <w:rFonts w:ascii="Courier New" w:hAnsi="Courier New" w:hint="default"/>
      </w:rPr>
    </w:lvl>
    <w:lvl w:ilvl="5" w:tplc="0930F5DA" w:tentative="1">
      <w:start w:val="1"/>
      <w:numFmt w:val="bullet"/>
      <w:lvlText w:val=""/>
      <w:lvlJc w:val="left"/>
      <w:pPr>
        <w:tabs>
          <w:tab w:val="num" w:pos="4320"/>
        </w:tabs>
        <w:ind w:left="4320" w:hanging="360"/>
      </w:pPr>
      <w:rPr>
        <w:rFonts w:ascii="Wingdings" w:hAnsi="Wingdings" w:hint="default"/>
      </w:rPr>
    </w:lvl>
    <w:lvl w:ilvl="6" w:tplc="5EBA67AE" w:tentative="1">
      <w:start w:val="1"/>
      <w:numFmt w:val="bullet"/>
      <w:lvlText w:val=""/>
      <w:lvlJc w:val="left"/>
      <w:pPr>
        <w:tabs>
          <w:tab w:val="num" w:pos="5040"/>
        </w:tabs>
        <w:ind w:left="5040" w:hanging="360"/>
      </w:pPr>
      <w:rPr>
        <w:rFonts w:ascii="Symbol" w:hAnsi="Symbol" w:hint="default"/>
      </w:rPr>
    </w:lvl>
    <w:lvl w:ilvl="7" w:tplc="F34A13AE" w:tentative="1">
      <w:start w:val="1"/>
      <w:numFmt w:val="bullet"/>
      <w:lvlText w:val="o"/>
      <w:lvlJc w:val="left"/>
      <w:pPr>
        <w:tabs>
          <w:tab w:val="num" w:pos="5760"/>
        </w:tabs>
        <w:ind w:left="5760" w:hanging="360"/>
      </w:pPr>
      <w:rPr>
        <w:rFonts w:ascii="Courier New" w:hAnsi="Courier New" w:hint="default"/>
      </w:rPr>
    </w:lvl>
    <w:lvl w:ilvl="8" w:tplc="394A3CE2"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4"/>
  </w:num>
  <w:num w:numId="3">
    <w:abstractNumId w:val="6"/>
  </w:num>
  <w:num w:numId="4">
    <w:abstractNumId w:val="16"/>
  </w:num>
  <w:num w:numId="5">
    <w:abstractNumId w:val="25"/>
  </w:num>
  <w:num w:numId="6">
    <w:abstractNumId w:val="20"/>
  </w:num>
  <w:num w:numId="7">
    <w:abstractNumId w:val="15"/>
  </w:num>
  <w:num w:numId="8">
    <w:abstractNumId w:val="23"/>
  </w:num>
  <w:num w:numId="9">
    <w:abstractNumId w:val="13"/>
  </w:num>
  <w:num w:numId="10">
    <w:abstractNumId w:val="10"/>
  </w:num>
  <w:num w:numId="11">
    <w:abstractNumId w:val="24"/>
  </w:num>
  <w:num w:numId="12">
    <w:abstractNumId w:val="12"/>
  </w:num>
  <w:num w:numId="13">
    <w:abstractNumId w:val="22"/>
  </w:num>
  <w:num w:numId="14">
    <w:abstractNumId w:val="9"/>
  </w:num>
  <w:num w:numId="15">
    <w:abstractNumId w:val="8"/>
  </w:num>
  <w:num w:numId="16">
    <w:abstractNumId w:val="26"/>
  </w:num>
  <w:num w:numId="17">
    <w:abstractNumId w:val="7"/>
  </w:num>
  <w:num w:numId="18">
    <w:abstractNumId w:val="11"/>
  </w:num>
  <w:num w:numId="19">
    <w:abstractNumId w:val="0"/>
  </w:num>
  <w:num w:numId="20">
    <w:abstractNumId w:val="3"/>
  </w:num>
  <w:num w:numId="21">
    <w:abstractNumId w:val="19"/>
  </w:num>
  <w:num w:numId="22">
    <w:abstractNumId w:val="21"/>
  </w:num>
  <w:num w:numId="23">
    <w:abstractNumId w:val="2"/>
  </w:num>
  <w:num w:numId="24">
    <w:abstractNumId w:val="1"/>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3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268D"/>
    <w:rsid w:val="00012F72"/>
    <w:rsid w:val="00013474"/>
    <w:rsid w:val="00015269"/>
    <w:rsid w:val="00016D0B"/>
    <w:rsid w:val="00023176"/>
    <w:rsid w:val="00023861"/>
    <w:rsid w:val="00024516"/>
    <w:rsid w:val="000245EB"/>
    <w:rsid w:val="0002470D"/>
    <w:rsid w:val="00024F71"/>
    <w:rsid w:val="0002519E"/>
    <w:rsid w:val="00027B85"/>
    <w:rsid w:val="00030CCD"/>
    <w:rsid w:val="0003316E"/>
    <w:rsid w:val="00033BCE"/>
    <w:rsid w:val="000341F4"/>
    <w:rsid w:val="000348C0"/>
    <w:rsid w:val="00034F59"/>
    <w:rsid w:val="00035ED8"/>
    <w:rsid w:val="000368AE"/>
    <w:rsid w:val="00036988"/>
    <w:rsid w:val="000424C6"/>
    <w:rsid w:val="00045E85"/>
    <w:rsid w:val="0004634E"/>
    <w:rsid w:val="00050076"/>
    <w:rsid w:val="000503E1"/>
    <w:rsid w:val="00050C28"/>
    <w:rsid w:val="00050CE2"/>
    <w:rsid w:val="000523C9"/>
    <w:rsid w:val="00055B3B"/>
    <w:rsid w:val="00055C98"/>
    <w:rsid w:val="00055E76"/>
    <w:rsid w:val="00055FFE"/>
    <w:rsid w:val="00056B7D"/>
    <w:rsid w:val="000575EB"/>
    <w:rsid w:val="00060569"/>
    <w:rsid w:val="00060CA0"/>
    <w:rsid w:val="000617CA"/>
    <w:rsid w:val="00064FD2"/>
    <w:rsid w:val="00065F09"/>
    <w:rsid w:val="00066A57"/>
    <w:rsid w:val="00067719"/>
    <w:rsid w:val="00067EBD"/>
    <w:rsid w:val="00070047"/>
    <w:rsid w:val="00070FF7"/>
    <w:rsid w:val="00071BC2"/>
    <w:rsid w:val="000736DE"/>
    <w:rsid w:val="000746ED"/>
    <w:rsid w:val="0007577A"/>
    <w:rsid w:val="00076D1E"/>
    <w:rsid w:val="00077DD4"/>
    <w:rsid w:val="00080882"/>
    <w:rsid w:val="000827B5"/>
    <w:rsid w:val="00082F17"/>
    <w:rsid w:val="00083D43"/>
    <w:rsid w:val="00084F30"/>
    <w:rsid w:val="00085292"/>
    <w:rsid w:val="00085370"/>
    <w:rsid w:val="00086372"/>
    <w:rsid w:val="0008758C"/>
    <w:rsid w:val="00091971"/>
    <w:rsid w:val="00092059"/>
    <w:rsid w:val="000962DA"/>
    <w:rsid w:val="000A1893"/>
    <w:rsid w:val="000A3937"/>
    <w:rsid w:val="000A483A"/>
    <w:rsid w:val="000A5B72"/>
    <w:rsid w:val="000A5D05"/>
    <w:rsid w:val="000A610A"/>
    <w:rsid w:val="000A61EA"/>
    <w:rsid w:val="000A697B"/>
    <w:rsid w:val="000A6BE6"/>
    <w:rsid w:val="000A7490"/>
    <w:rsid w:val="000B09A2"/>
    <w:rsid w:val="000B1671"/>
    <w:rsid w:val="000B1DE4"/>
    <w:rsid w:val="000B1ECA"/>
    <w:rsid w:val="000B222C"/>
    <w:rsid w:val="000B26C5"/>
    <w:rsid w:val="000B3A28"/>
    <w:rsid w:val="000B657D"/>
    <w:rsid w:val="000C64D9"/>
    <w:rsid w:val="000C6C96"/>
    <w:rsid w:val="000C7015"/>
    <w:rsid w:val="000D02DF"/>
    <w:rsid w:val="000D6FF0"/>
    <w:rsid w:val="000D735A"/>
    <w:rsid w:val="000E0061"/>
    <w:rsid w:val="000E3029"/>
    <w:rsid w:val="000E3BDF"/>
    <w:rsid w:val="000E3D3A"/>
    <w:rsid w:val="000E3FA7"/>
    <w:rsid w:val="000E7E88"/>
    <w:rsid w:val="000E7F5B"/>
    <w:rsid w:val="000F04BF"/>
    <w:rsid w:val="000F0D05"/>
    <w:rsid w:val="000F0DFA"/>
    <w:rsid w:val="000F1283"/>
    <w:rsid w:val="000F1D73"/>
    <w:rsid w:val="000F2E94"/>
    <w:rsid w:val="000F30BC"/>
    <w:rsid w:val="000F5041"/>
    <w:rsid w:val="000F5982"/>
    <w:rsid w:val="000F67D9"/>
    <w:rsid w:val="001034B1"/>
    <w:rsid w:val="0010405F"/>
    <w:rsid w:val="00105491"/>
    <w:rsid w:val="00106B71"/>
    <w:rsid w:val="00107892"/>
    <w:rsid w:val="00107967"/>
    <w:rsid w:val="001167D2"/>
    <w:rsid w:val="00116DE8"/>
    <w:rsid w:val="00121BC0"/>
    <w:rsid w:val="0012209E"/>
    <w:rsid w:val="00122545"/>
    <w:rsid w:val="00125038"/>
    <w:rsid w:val="00126751"/>
    <w:rsid w:val="00126BB3"/>
    <w:rsid w:val="001300D9"/>
    <w:rsid w:val="00132D03"/>
    <w:rsid w:val="00134240"/>
    <w:rsid w:val="001346CA"/>
    <w:rsid w:val="00134D93"/>
    <w:rsid w:val="001352FB"/>
    <w:rsid w:val="0013549C"/>
    <w:rsid w:val="0013630E"/>
    <w:rsid w:val="0013637D"/>
    <w:rsid w:val="00136897"/>
    <w:rsid w:val="00141360"/>
    <w:rsid w:val="00145955"/>
    <w:rsid w:val="00145A49"/>
    <w:rsid w:val="00145D02"/>
    <w:rsid w:val="00146A1D"/>
    <w:rsid w:val="00147C7D"/>
    <w:rsid w:val="001524E2"/>
    <w:rsid w:val="00152ACF"/>
    <w:rsid w:val="00154E1B"/>
    <w:rsid w:val="00154F08"/>
    <w:rsid w:val="00157F29"/>
    <w:rsid w:val="001600B9"/>
    <w:rsid w:val="00164A15"/>
    <w:rsid w:val="001652B1"/>
    <w:rsid w:val="00170594"/>
    <w:rsid w:val="00171D28"/>
    <w:rsid w:val="00173E32"/>
    <w:rsid w:val="00175D9D"/>
    <w:rsid w:val="00176237"/>
    <w:rsid w:val="00177CAC"/>
    <w:rsid w:val="001801F7"/>
    <w:rsid w:val="00181B29"/>
    <w:rsid w:val="00181D8C"/>
    <w:rsid w:val="00182434"/>
    <w:rsid w:val="0018255D"/>
    <w:rsid w:val="001848C3"/>
    <w:rsid w:val="00184BB5"/>
    <w:rsid w:val="00184C82"/>
    <w:rsid w:val="00185CF0"/>
    <w:rsid w:val="001862F4"/>
    <w:rsid w:val="00187185"/>
    <w:rsid w:val="00187E7A"/>
    <w:rsid w:val="001917E8"/>
    <w:rsid w:val="00192BE1"/>
    <w:rsid w:val="001966F0"/>
    <w:rsid w:val="001A4BAD"/>
    <w:rsid w:val="001A4D87"/>
    <w:rsid w:val="001A510C"/>
    <w:rsid w:val="001A5BA9"/>
    <w:rsid w:val="001A620F"/>
    <w:rsid w:val="001A627A"/>
    <w:rsid w:val="001A697E"/>
    <w:rsid w:val="001A71D8"/>
    <w:rsid w:val="001B0BC1"/>
    <w:rsid w:val="001B3C19"/>
    <w:rsid w:val="001B5E2A"/>
    <w:rsid w:val="001C0BD7"/>
    <w:rsid w:val="001C1068"/>
    <w:rsid w:val="001C2CC8"/>
    <w:rsid w:val="001C5BC7"/>
    <w:rsid w:val="001D0790"/>
    <w:rsid w:val="001D30DD"/>
    <w:rsid w:val="001D3A14"/>
    <w:rsid w:val="001D772C"/>
    <w:rsid w:val="001E0C75"/>
    <w:rsid w:val="001E0DB8"/>
    <w:rsid w:val="001E36FC"/>
    <w:rsid w:val="001E5613"/>
    <w:rsid w:val="001E568F"/>
    <w:rsid w:val="001E6712"/>
    <w:rsid w:val="001E7DDA"/>
    <w:rsid w:val="001F2AB5"/>
    <w:rsid w:val="001F4E1B"/>
    <w:rsid w:val="001F4F31"/>
    <w:rsid w:val="001F5163"/>
    <w:rsid w:val="001F7169"/>
    <w:rsid w:val="001F763A"/>
    <w:rsid w:val="001F76E6"/>
    <w:rsid w:val="00201D0F"/>
    <w:rsid w:val="00202B63"/>
    <w:rsid w:val="00202EFC"/>
    <w:rsid w:val="00203AE9"/>
    <w:rsid w:val="00204A15"/>
    <w:rsid w:val="0021089A"/>
    <w:rsid w:val="00211111"/>
    <w:rsid w:val="00211D82"/>
    <w:rsid w:val="00212824"/>
    <w:rsid w:val="00213265"/>
    <w:rsid w:val="00213A89"/>
    <w:rsid w:val="00213BA3"/>
    <w:rsid w:val="002179DD"/>
    <w:rsid w:val="00217D32"/>
    <w:rsid w:val="00221665"/>
    <w:rsid w:val="002229E8"/>
    <w:rsid w:val="002262F9"/>
    <w:rsid w:val="0022730D"/>
    <w:rsid w:val="0023027E"/>
    <w:rsid w:val="002343F7"/>
    <w:rsid w:val="00234552"/>
    <w:rsid w:val="00234593"/>
    <w:rsid w:val="00235412"/>
    <w:rsid w:val="00235986"/>
    <w:rsid w:val="00235E26"/>
    <w:rsid w:val="00235E2B"/>
    <w:rsid w:val="0023620F"/>
    <w:rsid w:val="002367E3"/>
    <w:rsid w:val="00237AB4"/>
    <w:rsid w:val="00240416"/>
    <w:rsid w:val="00240AAE"/>
    <w:rsid w:val="00241CB8"/>
    <w:rsid w:val="002430D2"/>
    <w:rsid w:val="00243A3C"/>
    <w:rsid w:val="00245539"/>
    <w:rsid w:val="00245D26"/>
    <w:rsid w:val="00246D20"/>
    <w:rsid w:val="0024768D"/>
    <w:rsid w:val="00252F66"/>
    <w:rsid w:val="002556C4"/>
    <w:rsid w:val="00261AB9"/>
    <w:rsid w:val="00265160"/>
    <w:rsid w:val="00265EAB"/>
    <w:rsid w:val="00266B17"/>
    <w:rsid w:val="00267924"/>
    <w:rsid w:val="00271FF7"/>
    <w:rsid w:val="00272CFE"/>
    <w:rsid w:val="00272D3E"/>
    <w:rsid w:val="0027323C"/>
    <w:rsid w:val="00274030"/>
    <w:rsid w:val="00274F0C"/>
    <w:rsid w:val="00275FB2"/>
    <w:rsid w:val="00276945"/>
    <w:rsid w:val="00280047"/>
    <w:rsid w:val="00280E62"/>
    <w:rsid w:val="00281727"/>
    <w:rsid w:val="002817D7"/>
    <w:rsid w:val="00281E66"/>
    <w:rsid w:val="00283030"/>
    <w:rsid w:val="0028461D"/>
    <w:rsid w:val="00285113"/>
    <w:rsid w:val="002864BF"/>
    <w:rsid w:val="0028676D"/>
    <w:rsid w:val="00287F72"/>
    <w:rsid w:val="00290D64"/>
    <w:rsid w:val="002925A0"/>
    <w:rsid w:val="0029643D"/>
    <w:rsid w:val="00296901"/>
    <w:rsid w:val="00296ECA"/>
    <w:rsid w:val="00297078"/>
    <w:rsid w:val="002A3492"/>
    <w:rsid w:val="002A52D4"/>
    <w:rsid w:val="002A60F3"/>
    <w:rsid w:val="002A7351"/>
    <w:rsid w:val="002B0DD4"/>
    <w:rsid w:val="002B145D"/>
    <w:rsid w:val="002B640F"/>
    <w:rsid w:val="002B6859"/>
    <w:rsid w:val="002B6EB0"/>
    <w:rsid w:val="002B7F6C"/>
    <w:rsid w:val="002C0A44"/>
    <w:rsid w:val="002C2347"/>
    <w:rsid w:val="002C3D25"/>
    <w:rsid w:val="002C4612"/>
    <w:rsid w:val="002C4900"/>
    <w:rsid w:val="002C5139"/>
    <w:rsid w:val="002C5333"/>
    <w:rsid w:val="002C58C0"/>
    <w:rsid w:val="002D0204"/>
    <w:rsid w:val="002D1A0A"/>
    <w:rsid w:val="002D2B87"/>
    <w:rsid w:val="002D4311"/>
    <w:rsid w:val="002D55C6"/>
    <w:rsid w:val="002D5A9D"/>
    <w:rsid w:val="002D6192"/>
    <w:rsid w:val="002E1722"/>
    <w:rsid w:val="002E2871"/>
    <w:rsid w:val="002E2C67"/>
    <w:rsid w:val="002E2F56"/>
    <w:rsid w:val="002E5038"/>
    <w:rsid w:val="002E5A37"/>
    <w:rsid w:val="002F020D"/>
    <w:rsid w:val="002F0B17"/>
    <w:rsid w:val="002F1BA0"/>
    <w:rsid w:val="002F2338"/>
    <w:rsid w:val="002F248C"/>
    <w:rsid w:val="002F25A9"/>
    <w:rsid w:val="002F59DD"/>
    <w:rsid w:val="002F64E4"/>
    <w:rsid w:val="002F6851"/>
    <w:rsid w:val="002F6B7B"/>
    <w:rsid w:val="003002E1"/>
    <w:rsid w:val="00301279"/>
    <w:rsid w:val="003012CB"/>
    <w:rsid w:val="0030270A"/>
    <w:rsid w:val="00302F0D"/>
    <w:rsid w:val="00306292"/>
    <w:rsid w:val="003102A1"/>
    <w:rsid w:val="00311024"/>
    <w:rsid w:val="00312FAB"/>
    <w:rsid w:val="00312FDF"/>
    <w:rsid w:val="00315FAF"/>
    <w:rsid w:val="0031729C"/>
    <w:rsid w:val="00317565"/>
    <w:rsid w:val="003178B3"/>
    <w:rsid w:val="0031799E"/>
    <w:rsid w:val="00322D89"/>
    <w:rsid w:val="00323461"/>
    <w:rsid w:val="00324191"/>
    <w:rsid w:val="0032424B"/>
    <w:rsid w:val="00324A32"/>
    <w:rsid w:val="00331468"/>
    <w:rsid w:val="003316AB"/>
    <w:rsid w:val="00332E54"/>
    <w:rsid w:val="00333B8E"/>
    <w:rsid w:val="00333F91"/>
    <w:rsid w:val="003359A8"/>
    <w:rsid w:val="00340C5E"/>
    <w:rsid w:val="00342A80"/>
    <w:rsid w:val="00343FE6"/>
    <w:rsid w:val="003445D9"/>
    <w:rsid w:val="0034531A"/>
    <w:rsid w:val="003453B0"/>
    <w:rsid w:val="00347391"/>
    <w:rsid w:val="0034752B"/>
    <w:rsid w:val="00347BA7"/>
    <w:rsid w:val="00350067"/>
    <w:rsid w:val="00350E2C"/>
    <w:rsid w:val="00356716"/>
    <w:rsid w:val="003607CD"/>
    <w:rsid w:val="00360A93"/>
    <w:rsid w:val="003612DF"/>
    <w:rsid w:val="0036302E"/>
    <w:rsid w:val="003639F8"/>
    <w:rsid w:val="00363A7A"/>
    <w:rsid w:val="00364192"/>
    <w:rsid w:val="003708D9"/>
    <w:rsid w:val="0037099E"/>
    <w:rsid w:val="003720E7"/>
    <w:rsid w:val="00373CC9"/>
    <w:rsid w:val="003766F2"/>
    <w:rsid w:val="00376C9A"/>
    <w:rsid w:val="00376DC3"/>
    <w:rsid w:val="0037792E"/>
    <w:rsid w:val="00377C74"/>
    <w:rsid w:val="0038478E"/>
    <w:rsid w:val="003901BA"/>
    <w:rsid w:val="003908C9"/>
    <w:rsid w:val="0039125A"/>
    <w:rsid w:val="0039258D"/>
    <w:rsid w:val="00393502"/>
    <w:rsid w:val="003955C5"/>
    <w:rsid w:val="00396333"/>
    <w:rsid w:val="003A0A52"/>
    <w:rsid w:val="003A199E"/>
    <w:rsid w:val="003A1A00"/>
    <w:rsid w:val="003A29BD"/>
    <w:rsid w:val="003A3080"/>
    <w:rsid w:val="003A3A3F"/>
    <w:rsid w:val="003A6015"/>
    <w:rsid w:val="003A612C"/>
    <w:rsid w:val="003A6C2D"/>
    <w:rsid w:val="003B0109"/>
    <w:rsid w:val="003B2373"/>
    <w:rsid w:val="003B2766"/>
    <w:rsid w:val="003B4366"/>
    <w:rsid w:val="003B5C33"/>
    <w:rsid w:val="003B6C61"/>
    <w:rsid w:val="003B7C11"/>
    <w:rsid w:val="003C1E9C"/>
    <w:rsid w:val="003C34D3"/>
    <w:rsid w:val="003C4717"/>
    <w:rsid w:val="003C53E3"/>
    <w:rsid w:val="003C6BC3"/>
    <w:rsid w:val="003D10DC"/>
    <w:rsid w:val="003D1BB4"/>
    <w:rsid w:val="003D3F57"/>
    <w:rsid w:val="003E0DB2"/>
    <w:rsid w:val="003E3003"/>
    <w:rsid w:val="003E3609"/>
    <w:rsid w:val="003E5EDE"/>
    <w:rsid w:val="003E67B7"/>
    <w:rsid w:val="003F26B4"/>
    <w:rsid w:val="003F4032"/>
    <w:rsid w:val="003F6323"/>
    <w:rsid w:val="003F74BC"/>
    <w:rsid w:val="0040077B"/>
    <w:rsid w:val="004024CB"/>
    <w:rsid w:val="00403CFD"/>
    <w:rsid w:val="00404974"/>
    <w:rsid w:val="00404A09"/>
    <w:rsid w:val="00410B36"/>
    <w:rsid w:val="00412626"/>
    <w:rsid w:val="00413615"/>
    <w:rsid w:val="00414C0F"/>
    <w:rsid w:val="00417808"/>
    <w:rsid w:val="00421725"/>
    <w:rsid w:val="00421AAA"/>
    <w:rsid w:val="00421B4E"/>
    <w:rsid w:val="0042267C"/>
    <w:rsid w:val="00422E52"/>
    <w:rsid w:val="004233DF"/>
    <w:rsid w:val="00423D19"/>
    <w:rsid w:val="004252F0"/>
    <w:rsid w:val="00425BA5"/>
    <w:rsid w:val="004331C0"/>
    <w:rsid w:val="004347E5"/>
    <w:rsid w:val="00434819"/>
    <w:rsid w:val="00434CFF"/>
    <w:rsid w:val="00436E69"/>
    <w:rsid w:val="00437C8F"/>
    <w:rsid w:val="00442846"/>
    <w:rsid w:val="00442983"/>
    <w:rsid w:val="00442D0B"/>
    <w:rsid w:val="00443539"/>
    <w:rsid w:val="00446D21"/>
    <w:rsid w:val="0044761D"/>
    <w:rsid w:val="00450CBD"/>
    <w:rsid w:val="00451B2B"/>
    <w:rsid w:val="00452F3F"/>
    <w:rsid w:val="00455FED"/>
    <w:rsid w:val="00456C44"/>
    <w:rsid w:val="00460320"/>
    <w:rsid w:val="00465206"/>
    <w:rsid w:val="00465B0E"/>
    <w:rsid w:val="004662D7"/>
    <w:rsid w:val="0046667E"/>
    <w:rsid w:val="004668F4"/>
    <w:rsid w:val="00470565"/>
    <w:rsid w:val="00470D83"/>
    <w:rsid w:val="00474AD4"/>
    <w:rsid w:val="0047715B"/>
    <w:rsid w:val="00487C30"/>
    <w:rsid w:val="004902E7"/>
    <w:rsid w:val="004979C2"/>
    <w:rsid w:val="004A3756"/>
    <w:rsid w:val="004A46BA"/>
    <w:rsid w:val="004A68AD"/>
    <w:rsid w:val="004A720C"/>
    <w:rsid w:val="004A758F"/>
    <w:rsid w:val="004B02D5"/>
    <w:rsid w:val="004B0363"/>
    <w:rsid w:val="004B1BA1"/>
    <w:rsid w:val="004B28D1"/>
    <w:rsid w:val="004B2F1B"/>
    <w:rsid w:val="004C0319"/>
    <w:rsid w:val="004C384E"/>
    <w:rsid w:val="004C5906"/>
    <w:rsid w:val="004C5C20"/>
    <w:rsid w:val="004C70AC"/>
    <w:rsid w:val="004C7C24"/>
    <w:rsid w:val="004D1967"/>
    <w:rsid w:val="004D2787"/>
    <w:rsid w:val="004D395B"/>
    <w:rsid w:val="004D3D27"/>
    <w:rsid w:val="004D4A65"/>
    <w:rsid w:val="004D4DFF"/>
    <w:rsid w:val="004D74CA"/>
    <w:rsid w:val="004E0F6B"/>
    <w:rsid w:val="004E2C20"/>
    <w:rsid w:val="004E2E38"/>
    <w:rsid w:val="004E3B02"/>
    <w:rsid w:val="004E597E"/>
    <w:rsid w:val="004E5C4C"/>
    <w:rsid w:val="004E70E6"/>
    <w:rsid w:val="004E768B"/>
    <w:rsid w:val="004E7F2A"/>
    <w:rsid w:val="004F15E9"/>
    <w:rsid w:val="004F21D5"/>
    <w:rsid w:val="004F2756"/>
    <w:rsid w:val="004F3DA7"/>
    <w:rsid w:val="004F737F"/>
    <w:rsid w:val="004F7EF5"/>
    <w:rsid w:val="00500D21"/>
    <w:rsid w:val="00501E00"/>
    <w:rsid w:val="00502919"/>
    <w:rsid w:val="005029A8"/>
    <w:rsid w:val="005038C9"/>
    <w:rsid w:val="00503B9D"/>
    <w:rsid w:val="00503EB7"/>
    <w:rsid w:val="00504F21"/>
    <w:rsid w:val="005058F6"/>
    <w:rsid w:val="00505DC1"/>
    <w:rsid w:val="00505FCA"/>
    <w:rsid w:val="00506159"/>
    <w:rsid w:val="00511B57"/>
    <w:rsid w:val="0051242C"/>
    <w:rsid w:val="0051348F"/>
    <w:rsid w:val="00514454"/>
    <w:rsid w:val="00514AA5"/>
    <w:rsid w:val="0051568E"/>
    <w:rsid w:val="00517453"/>
    <w:rsid w:val="00520BC5"/>
    <w:rsid w:val="0052120A"/>
    <w:rsid w:val="00521CA8"/>
    <w:rsid w:val="005221EA"/>
    <w:rsid w:val="00522D8C"/>
    <w:rsid w:val="005231D5"/>
    <w:rsid w:val="005265C0"/>
    <w:rsid w:val="00526D99"/>
    <w:rsid w:val="0052766D"/>
    <w:rsid w:val="0053120B"/>
    <w:rsid w:val="00532EA5"/>
    <w:rsid w:val="00537B3B"/>
    <w:rsid w:val="0054031C"/>
    <w:rsid w:val="005406C8"/>
    <w:rsid w:val="00541353"/>
    <w:rsid w:val="00544490"/>
    <w:rsid w:val="00545308"/>
    <w:rsid w:val="00545ABF"/>
    <w:rsid w:val="00546216"/>
    <w:rsid w:val="00546E71"/>
    <w:rsid w:val="0054777A"/>
    <w:rsid w:val="00551191"/>
    <w:rsid w:val="00551353"/>
    <w:rsid w:val="00551886"/>
    <w:rsid w:val="0055191F"/>
    <w:rsid w:val="00554106"/>
    <w:rsid w:val="00554EDB"/>
    <w:rsid w:val="00560159"/>
    <w:rsid w:val="005602F8"/>
    <w:rsid w:val="00560B2D"/>
    <w:rsid w:val="00562B1C"/>
    <w:rsid w:val="00563135"/>
    <w:rsid w:val="00567558"/>
    <w:rsid w:val="00567683"/>
    <w:rsid w:val="00570BF9"/>
    <w:rsid w:val="00572773"/>
    <w:rsid w:val="005731B5"/>
    <w:rsid w:val="0057570F"/>
    <w:rsid w:val="00577B62"/>
    <w:rsid w:val="00580F42"/>
    <w:rsid w:val="00580FCF"/>
    <w:rsid w:val="00581038"/>
    <w:rsid w:val="00581ABC"/>
    <w:rsid w:val="00584B91"/>
    <w:rsid w:val="00585074"/>
    <w:rsid w:val="005853A7"/>
    <w:rsid w:val="0059010E"/>
    <w:rsid w:val="00593583"/>
    <w:rsid w:val="00594965"/>
    <w:rsid w:val="00594E3F"/>
    <w:rsid w:val="0059594A"/>
    <w:rsid w:val="00595B4A"/>
    <w:rsid w:val="005A03DF"/>
    <w:rsid w:val="005A0580"/>
    <w:rsid w:val="005A1E7A"/>
    <w:rsid w:val="005A3853"/>
    <w:rsid w:val="005A4610"/>
    <w:rsid w:val="005A4699"/>
    <w:rsid w:val="005A575A"/>
    <w:rsid w:val="005A6B7B"/>
    <w:rsid w:val="005B0F25"/>
    <w:rsid w:val="005B1C14"/>
    <w:rsid w:val="005B606E"/>
    <w:rsid w:val="005C370F"/>
    <w:rsid w:val="005C66E5"/>
    <w:rsid w:val="005D1775"/>
    <w:rsid w:val="005D2BB9"/>
    <w:rsid w:val="005D3C8F"/>
    <w:rsid w:val="005D4153"/>
    <w:rsid w:val="005D73C0"/>
    <w:rsid w:val="005E0458"/>
    <w:rsid w:val="005E2749"/>
    <w:rsid w:val="005E3457"/>
    <w:rsid w:val="005E3DF5"/>
    <w:rsid w:val="005E4336"/>
    <w:rsid w:val="005E5E18"/>
    <w:rsid w:val="005E76F9"/>
    <w:rsid w:val="005F17F9"/>
    <w:rsid w:val="005F1C82"/>
    <w:rsid w:val="005F22A8"/>
    <w:rsid w:val="005F248F"/>
    <w:rsid w:val="005F2E1C"/>
    <w:rsid w:val="005F4D47"/>
    <w:rsid w:val="00602716"/>
    <w:rsid w:val="00604C57"/>
    <w:rsid w:val="00605086"/>
    <w:rsid w:val="0060531C"/>
    <w:rsid w:val="00607E77"/>
    <w:rsid w:val="00607F72"/>
    <w:rsid w:val="00611E46"/>
    <w:rsid w:val="00612261"/>
    <w:rsid w:val="006122E3"/>
    <w:rsid w:val="00612C6E"/>
    <w:rsid w:val="00613C4B"/>
    <w:rsid w:val="006147B4"/>
    <w:rsid w:val="00615D58"/>
    <w:rsid w:val="00616D13"/>
    <w:rsid w:val="006173A8"/>
    <w:rsid w:val="00622037"/>
    <w:rsid w:val="00622058"/>
    <w:rsid w:val="006244F8"/>
    <w:rsid w:val="00624A4F"/>
    <w:rsid w:val="006260CD"/>
    <w:rsid w:val="006273B0"/>
    <w:rsid w:val="006353D6"/>
    <w:rsid w:val="00635FE5"/>
    <w:rsid w:val="00641FAB"/>
    <w:rsid w:val="0064232B"/>
    <w:rsid w:val="00642805"/>
    <w:rsid w:val="006443A7"/>
    <w:rsid w:val="00644561"/>
    <w:rsid w:val="0064490B"/>
    <w:rsid w:val="00645E39"/>
    <w:rsid w:val="00646B54"/>
    <w:rsid w:val="006475C1"/>
    <w:rsid w:val="00647D7B"/>
    <w:rsid w:val="006511FA"/>
    <w:rsid w:val="00652039"/>
    <w:rsid w:val="00653F56"/>
    <w:rsid w:val="00655AE0"/>
    <w:rsid w:val="006564A8"/>
    <w:rsid w:val="00657C20"/>
    <w:rsid w:val="00660AA5"/>
    <w:rsid w:val="00661298"/>
    <w:rsid w:val="00661FB6"/>
    <w:rsid w:val="00663739"/>
    <w:rsid w:val="00663B7C"/>
    <w:rsid w:val="0066445F"/>
    <w:rsid w:val="006657FB"/>
    <w:rsid w:val="00667CCB"/>
    <w:rsid w:val="00672567"/>
    <w:rsid w:val="00672F3B"/>
    <w:rsid w:val="006749E1"/>
    <w:rsid w:val="00674EBD"/>
    <w:rsid w:val="00675523"/>
    <w:rsid w:val="006756F7"/>
    <w:rsid w:val="00676460"/>
    <w:rsid w:val="0067685C"/>
    <w:rsid w:val="00680039"/>
    <w:rsid w:val="0068165F"/>
    <w:rsid w:val="00681E64"/>
    <w:rsid w:val="00683D0A"/>
    <w:rsid w:val="006870E2"/>
    <w:rsid w:val="00692979"/>
    <w:rsid w:val="006932E9"/>
    <w:rsid w:val="00694A97"/>
    <w:rsid w:val="00694E45"/>
    <w:rsid w:val="00695E4D"/>
    <w:rsid w:val="00696A7A"/>
    <w:rsid w:val="00697071"/>
    <w:rsid w:val="00697F3A"/>
    <w:rsid w:val="006A48CA"/>
    <w:rsid w:val="006A5288"/>
    <w:rsid w:val="006A61CA"/>
    <w:rsid w:val="006A66FF"/>
    <w:rsid w:val="006A6BF5"/>
    <w:rsid w:val="006B0B67"/>
    <w:rsid w:val="006B0E11"/>
    <w:rsid w:val="006B0EC3"/>
    <w:rsid w:val="006B12B9"/>
    <w:rsid w:val="006B2ABB"/>
    <w:rsid w:val="006B2EBB"/>
    <w:rsid w:val="006B3909"/>
    <w:rsid w:val="006B3D64"/>
    <w:rsid w:val="006B3DB3"/>
    <w:rsid w:val="006B3F3C"/>
    <w:rsid w:val="006B7B1F"/>
    <w:rsid w:val="006C0A9D"/>
    <w:rsid w:val="006C15B0"/>
    <w:rsid w:val="006C30DA"/>
    <w:rsid w:val="006C4ED6"/>
    <w:rsid w:val="006C5A6B"/>
    <w:rsid w:val="006C7720"/>
    <w:rsid w:val="006D447E"/>
    <w:rsid w:val="006D711D"/>
    <w:rsid w:val="006E275E"/>
    <w:rsid w:val="006E2C45"/>
    <w:rsid w:val="006E3FCD"/>
    <w:rsid w:val="006E6229"/>
    <w:rsid w:val="006E6DFD"/>
    <w:rsid w:val="006F2056"/>
    <w:rsid w:val="006F3507"/>
    <w:rsid w:val="006F58CE"/>
    <w:rsid w:val="006F69F6"/>
    <w:rsid w:val="006F7336"/>
    <w:rsid w:val="00700129"/>
    <w:rsid w:val="00700C06"/>
    <w:rsid w:val="00701EE1"/>
    <w:rsid w:val="0070235C"/>
    <w:rsid w:val="007045F0"/>
    <w:rsid w:val="0071018E"/>
    <w:rsid w:val="00711B87"/>
    <w:rsid w:val="00711E31"/>
    <w:rsid w:val="00712041"/>
    <w:rsid w:val="007173DD"/>
    <w:rsid w:val="00721A2E"/>
    <w:rsid w:val="007225EF"/>
    <w:rsid w:val="00722AE9"/>
    <w:rsid w:val="007242A1"/>
    <w:rsid w:val="007242C1"/>
    <w:rsid w:val="00725827"/>
    <w:rsid w:val="00726283"/>
    <w:rsid w:val="0072633F"/>
    <w:rsid w:val="007307E3"/>
    <w:rsid w:val="00736A73"/>
    <w:rsid w:val="0074001B"/>
    <w:rsid w:val="00740B5B"/>
    <w:rsid w:val="00742B70"/>
    <w:rsid w:val="00743A15"/>
    <w:rsid w:val="00744565"/>
    <w:rsid w:val="0074470C"/>
    <w:rsid w:val="00744C0F"/>
    <w:rsid w:val="00746CFF"/>
    <w:rsid w:val="00747E2C"/>
    <w:rsid w:val="0075197C"/>
    <w:rsid w:val="00752453"/>
    <w:rsid w:val="00753A6D"/>
    <w:rsid w:val="0075507A"/>
    <w:rsid w:val="00756C12"/>
    <w:rsid w:val="00760049"/>
    <w:rsid w:val="00760C33"/>
    <w:rsid w:val="00761300"/>
    <w:rsid w:val="00764C2B"/>
    <w:rsid w:val="00766202"/>
    <w:rsid w:val="00766E69"/>
    <w:rsid w:val="007713CF"/>
    <w:rsid w:val="0077212F"/>
    <w:rsid w:val="00772724"/>
    <w:rsid w:val="00772F03"/>
    <w:rsid w:val="007757E4"/>
    <w:rsid w:val="00776CBD"/>
    <w:rsid w:val="0077714A"/>
    <w:rsid w:val="00777452"/>
    <w:rsid w:val="00781925"/>
    <w:rsid w:val="00783237"/>
    <w:rsid w:val="00784096"/>
    <w:rsid w:val="007849B4"/>
    <w:rsid w:val="00785C32"/>
    <w:rsid w:val="0078765D"/>
    <w:rsid w:val="00787CC3"/>
    <w:rsid w:val="00792F94"/>
    <w:rsid w:val="00794DB4"/>
    <w:rsid w:val="007A1AEE"/>
    <w:rsid w:val="007A3EED"/>
    <w:rsid w:val="007A5039"/>
    <w:rsid w:val="007A56F5"/>
    <w:rsid w:val="007A6135"/>
    <w:rsid w:val="007B01D9"/>
    <w:rsid w:val="007B095E"/>
    <w:rsid w:val="007B4CCD"/>
    <w:rsid w:val="007B4F27"/>
    <w:rsid w:val="007B5862"/>
    <w:rsid w:val="007B5980"/>
    <w:rsid w:val="007B68E8"/>
    <w:rsid w:val="007B6B3A"/>
    <w:rsid w:val="007C185D"/>
    <w:rsid w:val="007C1AE6"/>
    <w:rsid w:val="007C1E88"/>
    <w:rsid w:val="007C2EF2"/>
    <w:rsid w:val="007C3310"/>
    <w:rsid w:val="007C5325"/>
    <w:rsid w:val="007C6991"/>
    <w:rsid w:val="007D0108"/>
    <w:rsid w:val="007D0132"/>
    <w:rsid w:val="007D1691"/>
    <w:rsid w:val="007D1867"/>
    <w:rsid w:val="007D1D09"/>
    <w:rsid w:val="007D20EB"/>
    <w:rsid w:val="007D21CE"/>
    <w:rsid w:val="007D4F74"/>
    <w:rsid w:val="007D5937"/>
    <w:rsid w:val="007D59D0"/>
    <w:rsid w:val="007D5CAF"/>
    <w:rsid w:val="007D6636"/>
    <w:rsid w:val="007D6733"/>
    <w:rsid w:val="007D7819"/>
    <w:rsid w:val="007E1DF4"/>
    <w:rsid w:val="007E3655"/>
    <w:rsid w:val="007E45CF"/>
    <w:rsid w:val="007E4D4E"/>
    <w:rsid w:val="007E4EA0"/>
    <w:rsid w:val="007E5BA9"/>
    <w:rsid w:val="007E655E"/>
    <w:rsid w:val="007E77C7"/>
    <w:rsid w:val="007E78DC"/>
    <w:rsid w:val="007F1352"/>
    <w:rsid w:val="007F1E87"/>
    <w:rsid w:val="007F5199"/>
    <w:rsid w:val="007F5CFA"/>
    <w:rsid w:val="007F7CD4"/>
    <w:rsid w:val="00801093"/>
    <w:rsid w:val="00801B80"/>
    <w:rsid w:val="00802EF7"/>
    <w:rsid w:val="00803368"/>
    <w:rsid w:val="00803A24"/>
    <w:rsid w:val="00803F7E"/>
    <w:rsid w:val="008056EA"/>
    <w:rsid w:val="008076E4"/>
    <w:rsid w:val="00807C6C"/>
    <w:rsid w:val="00810A26"/>
    <w:rsid w:val="00811B11"/>
    <w:rsid w:val="00812524"/>
    <w:rsid w:val="008130F9"/>
    <w:rsid w:val="00813334"/>
    <w:rsid w:val="00813E16"/>
    <w:rsid w:val="00815D9D"/>
    <w:rsid w:val="00816C9E"/>
    <w:rsid w:val="00817D24"/>
    <w:rsid w:val="00821431"/>
    <w:rsid w:val="008215BD"/>
    <w:rsid w:val="00830071"/>
    <w:rsid w:val="008305EA"/>
    <w:rsid w:val="00832480"/>
    <w:rsid w:val="00834E89"/>
    <w:rsid w:val="00840D96"/>
    <w:rsid w:val="00843CCB"/>
    <w:rsid w:val="00846909"/>
    <w:rsid w:val="00846AAC"/>
    <w:rsid w:val="008471E8"/>
    <w:rsid w:val="00847652"/>
    <w:rsid w:val="00850E74"/>
    <w:rsid w:val="00852834"/>
    <w:rsid w:val="00852DC9"/>
    <w:rsid w:val="008564F1"/>
    <w:rsid w:val="0085702E"/>
    <w:rsid w:val="00857EEB"/>
    <w:rsid w:val="00862102"/>
    <w:rsid w:val="0086231A"/>
    <w:rsid w:val="008649B8"/>
    <w:rsid w:val="00864A20"/>
    <w:rsid w:val="00866193"/>
    <w:rsid w:val="00866C8B"/>
    <w:rsid w:val="00867D2D"/>
    <w:rsid w:val="008714B9"/>
    <w:rsid w:val="00877D8D"/>
    <w:rsid w:val="00880BBE"/>
    <w:rsid w:val="00880F90"/>
    <w:rsid w:val="00883F25"/>
    <w:rsid w:val="00884929"/>
    <w:rsid w:val="00886994"/>
    <w:rsid w:val="00887420"/>
    <w:rsid w:val="008900C3"/>
    <w:rsid w:val="008904DE"/>
    <w:rsid w:val="0089134F"/>
    <w:rsid w:val="008924DF"/>
    <w:rsid w:val="00892922"/>
    <w:rsid w:val="00892A48"/>
    <w:rsid w:val="008935B3"/>
    <w:rsid w:val="00893605"/>
    <w:rsid w:val="008943DF"/>
    <w:rsid w:val="00894973"/>
    <w:rsid w:val="00894976"/>
    <w:rsid w:val="00897239"/>
    <w:rsid w:val="00897C33"/>
    <w:rsid w:val="008A3C93"/>
    <w:rsid w:val="008A3DFC"/>
    <w:rsid w:val="008A452B"/>
    <w:rsid w:val="008A4936"/>
    <w:rsid w:val="008A5766"/>
    <w:rsid w:val="008A60D1"/>
    <w:rsid w:val="008A765C"/>
    <w:rsid w:val="008B5E9D"/>
    <w:rsid w:val="008B622F"/>
    <w:rsid w:val="008B70D5"/>
    <w:rsid w:val="008C0DB1"/>
    <w:rsid w:val="008C1D36"/>
    <w:rsid w:val="008C28F8"/>
    <w:rsid w:val="008C3789"/>
    <w:rsid w:val="008C39F3"/>
    <w:rsid w:val="008D034E"/>
    <w:rsid w:val="008D1E6D"/>
    <w:rsid w:val="008D2734"/>
    <w:rsid w:val="008D513A"/>
    <w:rsid w:val="008D781A"/>
    <w:rsid w:val="008D7958"/>
    <w:rsid w:val="008E04CE"/>
    <w:rsid w:val="008E0D4B"/>
    <w:rsid w:val="008E0D87"/>
    <w:rsid w:val="008E1730"/>
    <w:rsid w:val="008E1A60"/>
    <w:rsid w:val="008E1AB2"/>
    <w:rsid w:val="008E2EAA"/>
    <w:rsid w:val="008E3A9C"/>
    <w:rsid w:val="008E6412"/>
    <w:rsid w:val="008E6605"/>
    <w:rsid w:val="008F00E7"/>
    <w:rsid w:val="008F0145"/>
    <w:rsid w:val="008F2CD7"/>
    <w:rsid w:val="008F2E4C"/>
    <w:rsid w:val="008F2EEC"/>
    <w:rsid w:val="008F3A47"/>
    <w:rsid w:val="008F3FC9"/>
    <w:rsid w:val="008F4081"/>
    <w:rsid w:val="008F6152"/>
    <w:rsid w:val="00900920"/>
    <w:rsid w:val="0090296D"/>
    <w:rsid w:val="00902C5B"/>
    <w:rsid w:val="0090459F"/>
    <w:rsid w:val="009144DD"/>
    <w:rsid w:val="0091470F"/>
    <w:rsid w:val="009155D8"/>
    <w:rsid w:val="00916B1A"/>
    <w:rsid w:val="0091707A"/>
    <w:rsid w:val="0091724B"/>
    <w:rsid w:val="0091728D"/>
    <w:rsid w:val="0092081D"/>
    <w:rsid w:val="00920A2B"/>
    <w:rsid w:val="009239E8"/>
    <w:rsid w:val="00924BF8"/>
    <w:rsid w:val="00924E38"/>
    <w:rsid w:val="00926335"/>
    <w:rsid w:val="009270D7"/>
    <w:rsid w:val="00930824"/>
    <w:rsid w:val="00931525"/>
    <w:rsid w:val="009329AE"/>
    <w:rsid w:val="00933760"/>
    <w:rsid w:val="00933D7D"/>
    <w:rsid w:val="00936366"/>
    <w:rsid w:val="00942280"/>
    <w:rsid w:val="00942EC3"/>
    <w:rsid w:val="00944C70"/>
    <w:rsid w:val="00944E90"/>
    <w:rsid w:val="009456E8"/>
    <w:rsid w:val="0094743A"/>
    <w:rsid w:val="009501A7"/>
    <w:rsid w:val="009508D8"/>
    <w:rsid w:val="00950CAE"/>
    <w:rsid w:val="00951D68"/>
    <w:rsid w:val="009536D8"/>
    <w:rsid w:val="00953AD8"/>
    <w:rsid w:val="00953DDB"/>
    <w:rsid w:val="0095426D"/>
    <w:rsid w:val="009548F3"/>
    <w:rsid w:val="009552EA"/>
    <w:rsid w:val="00955EE2"/>
    <w:rsid w:val="009608B0"/>
    <w:rsid w:val="0096097C"/>
    <w:rsid w:val="00960F93"/>
    <w:rsid w:val="009621CA"/>
    <w:rsid w:val="00965C41"/>
    <w:rsid w:val="009677AC"/>
    <w:rsid w:val="00971333"/>
    <w:rsid w:val="00972374"/>
    <w:rsid w:val="00972B43"/>
    <w:rsid w:val="00980F9D"/>
    <w:rsid w:val="009817A0"/>
    <w:rsid w:val="00982872"/>
    <w:rsid w:val="00982E2A"/>
    <w:rsid w:val="00983012"/>
    <w:rsid w:val="00983C03"/>
    <w:rsid w:val="00983E51"/>
    <w:rsid w:val="009857BC"/>
    <w:rsid w:val="009858C7"/>
    <w:rsid w:val="00986ADE"/>
    <w:rsid w:val="009872F1"/>
    <w:rsid w:val="009873AB"/>
    <w:rsid w:val="00987B39"/>
    <w:rsid w:val="00987CDE"/>
    <w:rsid w:val="00991516"/>
    <w:rsid w:val="0099184A"/>
    <w:rsid w:val="00991A39"/>
    <w:rsid w:val="009951C6"/>
    <w:rsid w:val="00996E78"/>
    <w:rsid w:val="009A0450"/>
    <w:rsid w:val="009A0ACB"/>
    <w:rsid w:val="009A60A4"/>
    <w:rsid w:val="009B3B5A"/>
    <w:rsid w:val="009B4DBC"/>
    <w:rsid w:val="009B67DE"/>
    <w:rsid w:val="009B6F90"/>
    <w:rsid w:val="009B712F"/>
    <w:rsid w:val="009B77E2"/>
    <w:rsid w:val="009C0908"/>
    <w:rsid w:val="009C2E3D"/>
    <w:rsid w:val="009C48CC"/>
    <w:rsid w:val="009C4C20"/>
    <w:rsid w:val="009D004D"/>
    <w:rsid w:val="009D1CA4"/>
    <w:rsid w:val="009D24D9"/>
    <w:rsid w:val="009D25D3"/>
    <w:rsid w:val="009D2628"/>
    <w:rsid w:val="009D3338"/>
    <w:rsid w:val="009D3CB4"/>
    <w:rsid w:val="009D4364"/>
    <w:rsid w:val="009D529D"/>
    <w:rsid w:val="009D5BEE"/>
    <w:rsid w:val="009D5DA2"/>
    <w:rsid w:val="009D604A"/>
    <w:rsid w:val="009D693D"/>
    <w:rsid w:val="009E0CD2"/>
    <w:rsid w:val="009E0E9E"/>
    <w:rsid w:val="009E0FCC"/>
    <w:rsid w:val="009E1516"/>
    <w:rsid w:val="009E2047"/>
    <w:rsid w:val="009E2401"/>
    <w:rsid w:val="009E27D3"/>
    <w:rsid w:val="009E2ADB"/>
    <w:rsid w:val="009E3403"/>
    <w:rsid w:val="009E34A9"/>
    <w:rsid w:val="009E3FC0"/>
    <w:rsid w:val="009E522F"/>
    <w:rsid w:val="009E5D11"/>
    <w:rsid w:val="009E7D10"/>
    <w:rsid w:val="009F12EA"/>
    <w:rsid w:val="009F1D01"/>
    <w:rsid w:val="009F1EC1"/>
    <w:rsid w:val="009F5DB9"/>
    <w:rsid w:val="00A00AC0"/>
    <w:rsid w:val="00A03644"/>
    <w:rsid w:val="00A03E81"/>
    <w:rsid w:val="00A05CAB"/>
    <w:rsid w:val="00A067D0"/>
    <w:rsid w:val="00A0691D"/>
    <w:rsid w:val="00A07CE2"/>
    <w:rsid w:val="00A1047C"/>
    <w:rsid w:val="00A11255"/>
    <w:rsid w:val="00A11BFE"/>
    <w:rsid w:val="00A13324"/>
    <w:rsid w:val="00A14A74"/>
    <w:rsid w:val="00A20EAE"/>
    <w:rsid w:val="00A21046"/>
    <w:rsid w:val="00A221E5"/>
    <w:rsid w:val="00A2277F"/>
    <w:rsid w:val="00A230BB"/>
    <w:rsid w:val="00A275A6"/>
    <w:rsid w:val="00A30496"/>
    <w:rsid w:val="00A307AB"/>
    <w:rsid w:val="00A31057"/>
    <w:rsid w:val="00A31746"/>
    <w:rsid w:val="00A31962"/>
    <w:rsid w:val="00A33FB3"/>
    <w:rsid w:val="00A3665E"/>
    <w:rsid w:val="00A369D8"/>
    <w:rsid w:val="00A376D8"/>
    <w:rsid w:val="00A37770"/>
    <w:rsid w:val="00A4026D"/>
    <w:rsid w:val="00A43A38"/>
    <w:rsid w:val="00A43D05"/>
    <w:rsid w:val="00A443A9"/>
    <w:rsid w:val="00A454D8"/>
    <w:rsid w:val="00A4555B"/>
    <w:rsid w:val="00A45CE5"/>
    <w:rsid w:val="00A4744C"/>
    <w:rsid w:val="00A50DC3"/>
    <w:rsid w:val="00A51DBB"/>
    <w:rsid w:val="00A522B5"/>
    <w:rsid w:val="00A54FF7"/>
    <w:rsid w:val="00A56D89"/>
    <w:rsid w:val="00A6120F"/>
    <w:rsid w:val="00A61820"/>
    <w:rsid w:val="00A65051"/>
    <w:rsid w:val="00A66634"/>
    <w:rsid w:val="00A66AA1"/>
    <w:rsid w:val="00A6741E"/>
    <w:rsid w:val="00A67CEE"/>
    <w:rsid w:val="00A7158D"/>
    <w:rsid w:val="00A7311A"/>
    <w:rsid w:val="00A74AEB"/>
    <w:rsid w:val="00A76384"/>
    <w:rsid w:val="00A76766"/>
    <w:rsid w:val="00A80A0B"/>
    <w:rsid w:val="00A81557"/>
    <w:rsid w:val="00A820C8"/>
    <w:rsid w:val="00A82A71"/>
    <w:rsid w:val="00A82EBE"/>
    <w:rsid w:val="00A850C8"/>
    <w:rsid w:val="00A8532A"/>
    <w:rsid w:val="00A85BDA"/>
    <w:rsid w:val="00A85CBB"/>
    <w:rsid w:val="00A87787"/>
    <w:rsid w:val="00A9095F"/>
    <w:rsid w:val="00A90AA4"/>
    <w:rsid w:val="00A90ABF"/>
    <w:rsid w:val="00A91982"/>
    <w:rsid w:val="00A9201C"/>
    <w:rsid w:val="00A935D7"/>
    <w:rsid w:val="00A95477"/>
    <w:rsid w:val="00A9775C"/>
    <w:rsid w:val="00AA042A"/>
    <w:rsid w:val="00AA083C"/>
    <w:rsid w:val="00AA09C4"/>
    <w:rsid w:val="00AA34BC"/>
    <w:rsid w:val="00AA471E"/>
    <w:rsid w:val="00AA71BB"/>
    <w:rsid w:val="00AB1D5B"/>
    <w:rsid w:val="00AB21F6"/>
    <w:rsid w:val="00AB47D8"/>
    <w:rsid w:val="00AC0138"/>
    <w:rsid w:val="00AC0497"/>
    <w:rsid w:val="00AC2123"/>
    <w:rsid w:val="00AC3093"/>
    <w:rsid w:val="00AC3807"/>
    <w:rsid w:val="00AC4846"/>
    <w:rsid w:val="00AC5757"/>
    <w:rsid w:val="00AC62CF"/>
    <w:rsid w:val="00AC638C"/>
    <w:rsid w:val="00AC6D4D"/>
    <w:rsid w:val="00AC7E52"/>
    <w:rsid w:val="00AD3356"/>
    <w:rsid w:val="00AD407D"/>
    <w:rsid w:val="00AD51FB"/>
    <w:rsid w:val="00AD715D"/>
    <w:rsid w:val="00AD7759"/>
    <w:rsid w:val="00AE1E9E"/>
    <w:rsid w:val="00AE3F52"/>
    <w:rsid w:val="00AE4D9D"/>
    <w:rsid w:val="00AE55BD"/>
    <w:rsid w:val="00AE7DC5"/>
    <w:rsid w:val="00AF0FFA"/>
    <w:rsid w:val="00AF17E4"/>
    <w:rsid w:val="00AF282D"/>
    <w:rsid w:val="00AF3614"/>
    <w:rsid w:val="00AF4E93"/>
    <w:rsid w:val="00AF59C9"/>
    <w:rsid w:val="00AF5B66"/>
    <w:rsid w:val="00AF6E37"/>
    <w:rsid w:val="00B042E7"/>
    <w:rsid w:val="00B05EB7"/>
    <w:rsid w:val="00B12708"/>
    <w:rsid w:val="00B1322F"/>
    <w:rsid w:val="00B1394C"/>
    <w:rsid w:val="00B1451D"/>
    <w:rsid w:val="00B14720"/>
    <w:rsid w:val="00B167F2"/>
    <w:rsid w:val="00B16C61"/>
    <w:rsid w:val="00B213B7"/>
    <w:rsid w:val="00B216F7"/>
    <w:rsid w:val="00B228FD"/>
    <w:rsid w:val="00B24E85"/>
    <w:rsid w:val="00B25270"/>
    <w:rsid w:val="00B269A7"/>
    <w:rsid w:val="00B301B4"/>
    <w:rsid w:val="00B31D27"/>
    <w:rsid w:val="00B32D40"/>
    <w:rsid w:val="00B33827"/>
    <w:rsid w:val="00B34946"/>
    <w:rsid w:val="00B34E3A"/>
    <w:rsid w:val="00B35449"/>
    <w:rsid w:val="00B36700"/>
    <w:rsid w:val="00B43238"/>
    <w:rsid w:val="00B43D4B"/>
    <w:rsid w:val="00B45169"/>
    <w:rsid w:val="00B45C0A"/>
    <w:rsid w:val="00B479CB"/>
    <w:rsid w:val="00B47C07"/>
    <w:rsid w:val="00B50A64"/>
    <w:rsid w:val="00B50E21"/>
    <w:rsid w:val="00B530AE"/>
    <w:rsid w:val="00B531AC"/>
    <w:rsid w:val="00B56EE4"/>
    <w:rsid w:val="00B57E0C"/>
    <w:rsid w:val="00B57E4A"/>
    <w:rsid w:val="00B619BE"/>
    <w:rsid w:val="00B62A9F"/>
    <w:rsid w:val="00B652E2"/>
    <w:rsid w:val="00B65D51"/>
    <w:rsid w:val="00B6766B"/>
    <w:rsid w:val="00B71EA2"/>
    <w:rsid w:val="00B720D1"/>
    <w:rsid w:val="00B72393"/>
    <w:rsid w:val="00B72BD4"/>
    <w:rsid w:val="00B73443"/>
    <w:rsid w:val="00B74042"/>
    <w:rsid w:val="00B75339"/>
    <w:rsid w:val="00B755F6"/>
    <w:rsid w:val="00B76099"/>
    <w:rsid w:val="00B83F26"/>
    <w:rsid w:val="00B8630B"/>
    <w:rsid w:val="00B8728B"/>
    <w:rsid w:val="00B90E15"/>
    <w:rsid w:val="00B91F71"/>
    <w:rsid w:val="00B92A8A"/>
    <w:rsid w:val="00B9322B"/>
    <w:rsid w:val="00B96B46"/>
    <w:rsid w:val="00BA158C"/>
    <w:rsid w:val="00BA18EA"/>
    <w:rsid w:val="00BA1FFD"/>
    <w:rsid w:val="00BB1870"/>
    <w:rsid w:val="00BB2DB0"/>
    <w:rsid w:val="00BB444B"/>
    <w:rsid w:val="00BB5891"/>
    <w:rsid w:val="00BB6BC9"/>
    <w:rsid w:val="00BB6EC4"/>
    <w:rsid w:val="00BC0852"/>
    <w:rsid w:val="00BC124E"/>
    <w:rsid w:val="00BC15BB"/>
    <w:rsid w:val="00BC2BC1"/>
    <w:rsid w:val="00BC51FF"/>
    <w:rsid w:val="00BC6376"/>
    <w:rsid w:val="00BC6C5D"/>
    <w:rsid w:val="00BC7BFE"/>
    <w:rsid w:val="00BC7E48"/>
    <w:rsid w:val="00BD0E39"/>
    <w:rsid w:val="00BD7B4A"/>
    <w:rsid w:val="00BE1499"/>
    <w:rsid w:val="00BE1D28"/>
    <w:rsid w:val="00BE2A4A"/>
    <w:rsid w:val="00BE4D39"/>
    <w:rsid w:val="00BE6746"/>
    <w:rsid w:val="00BF2151"/>
    <w:rsid w:val="00BF2B69"/>
    <w:rsid w:val="00BF5780"/>
    <w:rsid w:val="00BF6EED"/>
    <w:rsid w:val="00BF7386"/>
    <w:rsid w:val="00C02077"/>
    <w:rsid w:val="00C0311A"/>
    <w:rsid w:val="00C034C3"/>
    <w:rsid w:val="00C035C8"/>
    <w:rsid w:val="00C03D27"/>
    <w:rsid w:val="00C04733"/>
    <w:rsid w:val="00C04C24"/>
    <w:rsid w:val="00C06CDF"/>
    <w:rsid w:val="00C10821"/>
    <w:rsid w:val="00C12E96"/>
    <w:rsid w:val="00C13B4D"/>
    <w:rsid w:val="00C14856"/>
    <w:rsid w:val="00C15183"/>
    <w:rsid w:val="00C151E1"/>
    <w:rsid w:val="00C168AB"/>
    <w:rsid w:val="00C16AD4"/>
    <w:rsid w:val="00C171B5"/>
    <w:rsid w:val="00C21E93"/>
    <w:rsid w:val="00C23A56"/>
    <w:rsid w:val="00C27E80"/>
    <w:rsid w:val="00C31A2B"/>
    <w:rsid w:val="00C31D34"/>
    <w:rsid w:val="00C32C7D"/>
    <w:rsid w:val="00C3368F"/>
    <w:rsid w:val="00C343DC"/>
    <w:rsid w:val="00C34CAF"/>
    <w:rsid w:val="00C368F0"/>
    <w:rsid w:val="00C36B8A"/>
    <w:rsid w:val="00C42615"/>
    <w:rsid w:val="00C44718"/>
    <w:rsid w:val="00C45426"/>
    <w:rsid w:val="00C5035B"/>
    <w:rsid w:val="00C51025"/>
    <w:rsid w:val="00C51F02"/>
    <w:rsid w:val="00C52392"/>
    <w:rsid w:val="00C53715"/>
    <w:rsid w:val="00C55D64"/>
    <w:rsid w:val="00C57CCC"/>
    <w:rsid w:val="00C612B9"/>
    <w:rsid w:val="00C6134E"/>
    <w:rsid w:val="00C62F37"/>
    <w:rsid w:val="00C63CE6"/>
    <w:rsid w:val="00C65222"/>
    <w:rsid w:val="00C6569F"/>
    <w:rsid w:val="00C65ACE"/>
    <w:rsid w:val="00C662B6"/>
    <w:rsid w:val="00C7334C"/>
    <w:rsid w:val="00C7335B"/>
    <w:rsid w:val="00C73AB7"/>
    <w:rsid w:val="00C74044"/>
    <w:rsid w:val="00C74BAA"/>
    <w:rsid w:val="00C758DB"/>
    <w:rsid w:val="00C77755"/>
    <w:rsid w:val="00C80E15"/>
    <w:rsid w:val="00C83549"/>
    <w:rsid w:val="00C8767D"/>
    <w:rsid w:val="00C878A0"/>
    <w:rsid w:val="00C87FC4"/>
    <w:rsid w:val="00C90331"/>
    <w:rsid w:val="00C90473"/>
    <w:rsid w:val="00C90AD0"/>
    <w:rsid w:val="00C913F1"/>
    <w:rsid w:val="00C9183F"/>
    <w:rsid w:val="00C947F6"/>
    <w:rsid w:val="00C95CE2"/>
    <w:rsid w:val="00C9699F"/>
    <w:rsid w:val="00C96CC8"/>
    <w:rsid w:val="00C96E78"/>
    <w:rsid w:val="00CA1400"/>
    <w:rsid w:val="00CA6307"/>
    <w:rsid w:val="00CB0A20"/>
    <w:rsid w:val="00CB165E"/>
    <w:rsid w:val="00CB1BAA"/>
    <w:rsid w:val="00CB21EB"/>
    <w:rsid w:val="00CB26F2"/>
    <w:rsid w:val="00CB3EEA"/>
    <w:rsid w:val="00CB4A45"/>
    <w:rsid w:val="00CB4A82"/>
    <w:rsid w:val="00CB4EFC"/>
    <w:rsid w:val="00CB564A"/>
    <w:rsid w:val="00CB664A"/>
    <w:rsid w:val="00CB742A"/>
    <w:rsid w:val="00CB764A"/>
    <w:rsid w:val="00CB7E9F"/>
    <w:rsid w:val="00CC0B77"/>
    <w:rsid w:val="00CC0E6B"/>
    <w:rsid w:val="00CC142D"/>
    <w:rsid w:val="00CC20AD"/>
    <w:rsid w:val="00CC23DD"/>
    <w:rsid w:val="00CC2CF1"/>
    <w:rsid w:val="00CC4CB7"/>
    <w:rsid w:val="00CC5570"/>
    <w:rsid w:val="00CC5D75"/>
    <w:rsid w:val="00CD06C6"/>
    <w:rsid w:val="00CD088A"/>
    <w:rsid w:val="00CD1305"/>
    <w:rsid w:val="00CD1870"/>
    <w:rsid w:val="00CD2521"/>
    <w:rsid w:val="00CD4DEB"/>
    <w:rsid w:val="00CD6ABB"/>
    <w:rsid w:val="00CE1990"/>
    <w:rsid w:val="00CE3048"/>
    <w:rsid w:val="00CE4A3B"/>
    <w:rsid w:val="00CE52F4"/>
    <w:rsid w:val="00CE63B3"/>
    <w:rsid w:val="00CE6DFF"/>
    <w:rsid w:val="00CE7E62"/>
    <w:rsid w:val="00CF0B01"/>
    <w:rsid w:val="00CF1C49"/>
    <w:rsid w:val="00CF41E5"/>
    <w:rsid w:val="00CF580A"/>
    <w:rsid w:val="00CF599F"/>
    <w:rsid w:val="00CF6414"/>
    <w:rsid w:val="00CF64F8"/>
    <w:rsid w:val="00CF747B"/>
    <w:rsid w:val="00D03D6C"/>
    <w:rsid w:val="00D03E8D"/>
    <w:rsid w:val="00D06F24"/>
    <w:rsid w:val="00D11D8B"/>
    <w:rsid w:val="00D16156"/>
    <w:rsid w:val="00D16DFF"/>
    <w:rsid w:val="00D1720D"/>
    <w:rsid w:val="00D172CD"/>
    <w:rsid w:val="00D178AC"/>
    <w:rsid w:val="00D17D7E"/>
    <w:rsid w:val="00D21C90"/>
    <w:rsid w:val="00D22D5D"/>
    <w:rsid w:val="00D2314E"/>
    <w:rsid w:val="00D2558D"/>
    <w:rsid w:val="00D259EB"/>
    <w:rsid w:val="00D26DED"/>
    <w:rsid w:val="00D302C6"/>
    <w:rsid w:val="00D33383"/>
    <w:rsid w:val="00D340E9"/>
    <w:rsid w:val="00D34783"/>
    <w:rsid w:val="00D370BB"/>
    <w:rsid w:val="00D4085C"/>
    <w:rsid w:val="00D40C61"/>
    <w:rsid w:val="00D40E5D"/>
    <w:rsid w:val="00D41F71"/>
    <w:rsid w:val="00D43693"/>
    <w:rsid w:val="00D4377C"/>
    <w:rsid w:val="00D43CC2"/>
    <w:rsid w:val="00D43E8D"/>
    <w:rsid w:val="00D44569"/>
    <w:rsid w:val="00D446C5"/>
    <w:rsid w:val="00D460D5"/>
    <w:rsid w:val="00D50A79"/>
    <w:rsid w:val="00D51DB7"/>
    <w:rsid w:val="00D564E2"/>
    <w:rsid w:val="00D56642"/>
    <w:rsid w:val="00D6005A"/>
    <w:rsid w:val="00D61A71"/>
    <w:rsid w:val="00D62BA8"/>
    <w:rsid w:val="00D630BD"/>
    <w:rsid w:val="00D63E0F"/>
    <w:rsid w:val="00D64055"/>
    <w:rsid w:val="00D64453"/>
    <w:rsid w:val="00D64910"/>
    <w:rsid w:val="00D67ECC"/>
    <w:rsid w:val="00D717BE"/>
    <w:rsid w:val="00D7308C"/>
    <w:rsid w:val="00D74DAC"/>
    <w:rsid w:val="00D755AA"/>
    <w:rsid w:val="00D7737F"/>
    <w:rsid w:val="00D8101D"/>
    <w:rsid w:val="00D814C1"/>
    <w:rsid w:val="00D82CD2"/>
    <w:rsid w:val="00D8386D"/>
    <w:rsid w:val="00D83F1F"/>
    <w:rsid w:val="00D85177"/>
    <w:rsid w:val="00D907BA"/>
    <w:rsid w:val="00D955F7"/>
    <w:rsid w:val="00DA0AE6"/>
    <w:rsid w:val="00DA1091"/>
    <w:rsid w:val="00DA3182"/>
    <w:rsid w:val="00DA40A3"/>
    <w:rsid w:val="00DA57A5"/>
    <w:rsid w:val="00DA7759"/>
    <w:rsid w:val="00DB1268"/>
    <w:rsid w:val="00DB605C"/>
    <w:rsid w:val="00DB67C4"/>
    <w:rsid w:val="00DB7D1B"/>
    <w:rsid w:val="00DC3EF7"/>
    <w:rsid w:val="00DC4FA5"/>
    <w:rsid w:val="00DC5B5B"/>
    <w:rsid w:val="00DD2112"/>
    <w:rsid w:val="00DD2B16"/>
    <w:rsid w:val="00DD3B89"/>
    <w:rsid w:val="00DD46DF"/>
    <w:rsid w:val="00DD567B"/>
    <w:rsid w:val="00DD5A16"/>
    <w:rsid w:val="00DD6938"/>
    <w:rsid w:val="00DE007A"/>
    <w:rsid w:val="00DE162E"/>
    <w:rsid w:val="00DE2382"/>
    <w:rsid w:val="00DE3B43"/>
    <w:rsid w:val="00DE3D7B"/>
    <w:rsid w:val="00DE4959"/>
    <w:rsid w:val="00DE4DE6"/>
    <w:rsid w:val="00DE526C"/>
    <w:rsid w:val="00DE5435"/>
    <w:rsid w:val="00DE679E"/>
    <w:rsid w:val="00DE6822"/>
    <w:rsid w:val="00DE72DE"/>
    <w:rsid w:val="00DF0B4E"/>
    <w:rsid w:val="00DF2999"/>
    <w:rsid w:val="00DF2E4A"/>
    <w:rsid w:val="00DF3D9B"/>
    <w:rsid w:val="00DF44CE"/>
    <w:rsid w:val="00DF538C"/>
    <w:rsid w:val="00DF5CAD"/>
    <w:rsid w:val="00DF7433"/>
    <w:rsid w:val="00DF7541"/>
    <w:rsid w:val="00E00372"/>
    <w:rsid w:val="00E01B0F"/>
    <w:rsid w:val="00E01DC3"/>
    <w:rsid w:val="00E023D1"/>
    <w:rsid w:val="00E0593A"/>
    <w:rsid w:val="00E0745F"/>
    <w:rsid w:val="00E11B7F"/>
    <w:rsid w:val="00E1399C"/>
    <w:rsid w:val="00E16C6A"/>
    <w:rsid w:val="00E170B6"/>
    <w:rsid w:val="00E17760"/>
    <w:rsid w:val="00E17805"/>
    <w:rsid w:val="00E17D06"/>
    <w:rsid w:val="00E22653"/>
    <w:rsid w:val="00E226C5"/>
    <w:rsid w:val="00E22E8E"/>
    <w:rsid w:val="00E23214"/>
    <w:rsid w:val="00E2458F"/>
    <w:rsid w:val="00E31323"/>
    <w:rsid w:val="00E314A8"/>
    <w:rsid w:val="00E31A0A"/>
    <w:rsid w:val="00E32FDC"/>
    <w:rsid w:val="00E34CE0"/>
    <w:rsid w:val="00E36428"/>
    <w:rsid w:val="00E409E1"/>
    <w:rsid w:val="00E40A76"/>
    <w:rsid w:val="00E42346"/>
    <w:rsid w:val="00E43E16"/>
    <w:rsid w:val="00E44BE2"/>
    <w:rsid w:val="00E44EB2"/>
    <w:rsid w:val="00E45A8E"/>
    <w:rsid w:val="00E46A25"/>
    <w:rsid w:val="00E475B6"/>
    <w:rsid w:val="00E4763A"/>
    <w:rsid w:val="00E47D2E"/>
    <w:rsid w:val="00E50BA0"/>
    <w:rsid w:val="00E51C10"/>
    <w:rsid w:val="00E52554"/>
    <w:rsid w:val="00E5554F"/>
    <w:rsid w:val="00E55CE2"/>
    <w:rsid w:val="00E56232"/>
    <w:rsid w:val="00E624B0"/>
    <w:rsid w:val="00E62A39"/>
    <w:rsid w:val="00E63572"/>
    <w:rsid w:val="00E6590A"/>
    <w:rsid w:val="00E675E8"/>
    <w:rsid w:val="00E72AA0"/>
    <w:rsid w:val="00E738A7"/>
    <w:rsid w:val="00E75D17"/>
    <w:rsid w:val="00E76164"/>
    <w:rsid w:val="00E77550"/>
    <w:rsid w:val="00E77BD2"/>
    <w:rsid w:val="00E81BB4"/>
    <w:rsid w:val="00E81D33"/>
    <w:rsid w:val="00E824E8"/>
    <w:rsid w:val="00E82A4C"/>
    <w:rsid w:val="00E83111"/>
    <w:rsid w:val="00E831A6"/>
    <w:rsid w:val="00E83276"/>
    <w:rsid w:val="00E8336B"/>
    <w:rsid w:val="00E8403B"/>
    <w:rsid w:val="00E85698"/>
    <w:rsid w:val="00E90521"/>
    <w:rsid w:val="00E94023"/>
    <w:rsid w:val="00E956E7"/>
    <w:rsid w:val="00E959EE"/>
    <w:rsid w:val="00E95B01"/>
    <w:rsid w:val="00E976B9"/>
    <w:rsid w:val="00E97C12"/>
    <w:rsid w:val="00EA0B08"/>
    <w:rsid w:val="00EA1404"/>
    <w:rsid w:val="00EA28D2"/>
    <w:rsid w:val="00EA5A8D"/>
    <w:rsid w:val="00EB0B1B"/>
    <w:rsid w:val="00EB143A"/>
    <w:rsid w:val="00EB1F8E"/>
    <w:rsid w:val="00EB3DEE"/>
    <w:rsid w:val="00EC22AD"/>
    <w:rsid w:val="00EC29B9"/>
    <w:rsid w:val="00EC38D7"/>
    <w:rsid w:val="00EC3CBA"/>
    <w:rsid w:val="00EC50B3"/>
    <w:rsid w:val="00ED037B"/>
    <w:rsid w:val="00ED1A8E"/>
    <w:rsid w:val="00ED1E95"/>
    <w:rsid w:val="00ED3DF7"/>
    <w:rsid w:val="00ED3E10"/>
    <w:rsid w:val="00ED5322"/>
    <w:rsid w:val="00ED7669"/>
    <w:rsid w:val="00EE0BA5"/>
    <w:rsid w:val="00EE1B7F"/>
    <w:rsid w:val="00EE4D16"/>
    <w:rsid w:val="00EE7BC4"/>
    <w:rsid w:val="00EF013D"/>
    <w:rsid w:val="00EF1EF1"/>
    <w:rsid w:val="00EF577E"/>
    <w:rsid w:val="00EF63CD"/>
    <w:rsid w:val="00EF7512"/>
    <w:rsid w:val="00F0379B"/>
    <w:rsid w:val="00F03980"/>
    <w:rsid w:val="00F03D19"/>
    <w:rsid w:val="00F05EFF"/>
    <w:rsid w:val="00F07344"/>
    <w:rsid w:val="00F077AA"/>
    <w:rsid w:val="00F117D9"/>
    <w:rsid w:val="00F12DBD"/>
    <w:rsid w:val="00F13CA4"/>
    <w:rsid w:val="00F17CCE"/>
    <w:rsid w:val="00F20589"/>
    <w:rsid w:val="00F205AB"/>
    <w:rsid w:val="00F20A98"/>
    <w:rsid w:val="00F23345"/>
    <w:rsid w:val="00F23811"/>
    <w:rsid w:val="00F243C9"/>
    <w:rsid w:val="00F24400"/>
    <w:rsid w:val="00F26818"/>
    <w:rsid w:val="00F270BA"/>
    <w:rsid w:val="00F2795A"/>
    <w:rsid w:val="00F320AB"/>
    <w:rsid w:val="00F3317D"/>
    <w:rsid w:val="00F334E2"/>
    <w:rsid w:val="00F34AC9"/>
    <w:rsid w:val="00F362B3"/>
    <w:rsid w:val="00F37DD8"/>
    <w:rsid w:val="00F4146C"/>
    <w:rsid w:val="00F41B13"/>
    <w:rsid w:val="00F434EE"/>
    <w:rsid w:val="00F44101"/>
    <w:rsid w:val="00F4424F"/>
    <w:rsid w:val="00F474EB"/>
    <w:rsid w:val="00F51C82"/>
    <w:rsid w:val="00F53777"/>
    <w:rsid w:val="00F53EC1"/>
    <w:rsid w:val="00F56207"/>
    <w:rsid w:val="00F56F08"/>
    <w:rsid w:val="00F62088"/>
    <w:rsid w:val="00F62EF9"/>
    <w:rsid w:val="00F64B30"/>
    <w:rsid w:val="00F65241"/>
    <w:rsid w:val="00F676C2"/>
    <w:rsid w:val="00F71A15"/>
    <w:rsid w:val="00F73446"/>
    <w:rsid w:val="00F737DB"/>
    <w:rsid w:val="00F73EF0"/>
    <w:rsid w:val="00F73F3C"/>
    <w:rsid w:val="00F74552"/>
    <w:rsid w:val="00F74C91"/>
    <w:rsid w:val="00F74F58"/>
    <w:rsid w:val="00F76BF8"/>
    <w:rsid w:val="00F77706"/>
    <w:rsid w:val="00F84441"/>
    <w:rsid w:val="00F84839"/>
    <w:rsid w:val="00F851F2"/>
    <w:rsid w:val="00F86D3C"/>
    <w:rsid w:val="00F87924"/>
    <w:rsid w:val="00F9108B"/>
    <w:rsid w:val="00F92933"/>
    <w:rsid w:val="00FA1968"/>
    <w:rsid w:val="00FA3858"/>
    <w:rsid w:val="00FA5497"/>
    <w:rsid w:val="00FA56B2"/>
    <w:rsid w:val="00FA59FB"/>
    <w:rsid w:val="00FB2F54"/>
    <w:rsid w:val="00FB33C3"/>
    <w:rsid w:val="00FB3DC7"/>
    <w:rsid w:val="00FB4329"/>
    <w:rsid w:val="00FB476A"/>
    <w:rsid w:val="00FB56D6"/>
    <w:rsid w:val="00FC048B"/>
    <w:rsid w:val="00FC0B0D"/>
    <w:rsid w:val="00FC27FE"/>
    <w:rsid w:val="00FC3D50"/>
    <w:rsid w:val="00FC53A7"/>
    <w:rsid w:val="00FD0203"/>
    <w:rsid w:val="00FD0E6C"/>
    <w:rsid w:val="00FD32C8"/>
    <w:rsid w:val="00FD459E"/>
    <w:rsid w:val="00FD4B41"/>
    <w:rsid w:val="00FD53E4"/>
    <w:rsid w:val="00FD5F3A"/>
    <w:rsid w:val="00FD6E65"/>
    <w:rsid w:val="00FE0B48"/>
    <w:rsid w:val="00FE0EA6"/>
    <w:rsid w:val="00FE10CD"/>
    <w:rsid w:val="00FE1A0D"/>
    <w:rsid w:val="00FE5097"/>
    <w:rsid w:val="00FE687C"/>
    <w:rsid w:val="00FF13C6"/>
    <w:rsid w:val="00FF2B4D"/>
    <w:rsid w:val="00FF6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color w:val="000000"/>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347391"/>
    <w:pPr>
      <w:jc w:val="left"/>
    </w:pPr>
    <w:rPr>
      <w:rFonts w:eastAsia="Times New Roman"/>
      <w:szCs w:val="20"/>
      <w:lang w:eastAsia="ru-RU"/>
    </w:rPr>
  </w:style>
  <w:style w:type="paragraph" w:styleId="1">
    <w:name w:val="heading 1"/>
    <w:aliases w:val="Заголовок раздела,Раздел,Caaieiaie aei?ac,çàãîëîâîê 1,caaieiaie 1"/>
    <w:basedOn w:val="a9"/>
    <w:next w:val="a9"/>
    <w:link w:val="10"/>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3">
    <w:name w:val="heading 2"/>
    <w:aliases w:val="Заголовок Приложения,Caaieiaie I?eei?aiey,Подраздел"/>
    <w:basedOn w:val="a9"/>
    <w:next w:val="a9"/>
    <w:link w:val="24"/>
    <w:uiPriority w:val="9"/>
    <w:qFormat/>
    <w:rsid w:val="00F851F2"/>
    <w:pPr>
      <w:keepNext/>
      <w:jc w:val="center"/>
      <w:outlineLvl w:val="1"/>
    </w:pPr>
    <w:rPr>
      <w:b/>
    </w:rPr>
  </w:style>
  <w:style w:type="paragraph" w:styleId="32">
    <w:name w:val="heading 3"/>
    <w:next w:val="a9"/>
    <w:link w:val="33"/>
    <w:qFormat/>
    <w:rsid w:val="00FA5497"/>
    <w:pPr>
      <w:keepNext/>
      <w:numPr>
        <w:ilvl w:val="2"/>
        <w:numId w:val="11"/>
      </w:numPr>
      <w:spacing w:after="120"/>
      <w:jc w:val="both"/>
      <w:outlineLvl w:val="2"/>
    </w:pPr>
    <w:rPr>
      <w:rFonts w:eastAsia="Times New Roman"/>
      <w:color w:val="auto"/>
      <w:sz w:val="28"/>
      <w:szCs w:val="28"/>
      <w:lang w:eastAsia="ru-RU"/>
    </w:rPr>
  </w:style>
  <w:style w:type="paragraph" w:styleId="40">
    <w:name w:val="heading 4"/>
    <w:aliases w:val="OG Heading 4"/>
    <w:basedOn w:val="a9"/>
    <w:next w:val="a9"/>
    <w:link w:val="41"/>
    <w:qFormat/>
    <w:rsid w:val="00FA5497"/>
    <w:pPr>
      <w:spacing w:after="120"/>
      <w:jc w:val="both"/>
      <w:outlineLvl w:val="3"/>
    </w:pPr>
    <w:rPr>
      <w:rFonts w:ascii="Arial" w:hAnsi="Arial"/>
      <w:color w:val="auto"/>
      <w:sz w:val="24"/>
      <w:szCs w:val="28"/>
    </w:rPr>
  </w:style>
  <w:style w:type="paragraph" w:styleId="5">
    <w:name w:val="heading 5"/>
    <w:aliases w:val="OG Appendix"/>
    <w:basedOn w:val="111114"/>
    <w:next w:val="a9"/>
    <w:link w:val="50"/>
    <w:qFormat/>
    <w:rsid w:val="00FA5497"/>
    <w:pPr>
      <w:numPr>
        <w:ilvl w:val="0"/>
        <w:numId w:val="0"/>
      </w:numPr>
      <w:outlineLvl w:val="4"/>
    </w:pPr>
  </w:style>
  <w:style w:type="paragraph" w:styleId="60">
    <w:name w:val="heading 6"/>
    <w:aliases w:val="OG Distribution"/>
    <w:basedOn w:val="5"/>
    <w:next w:val="a9"/>
    <w:link w:val="61"/>
    <w:qFormat/>
    <w:rsid w:val="00FA5497"/>
    <w:pPr>
      <w:numPr>
        <w:ilvl w:val="5"/>
        <w:numId w:val="11"/>
      </w:numPr>
      <w:outlineLvl w:val="5"/>
    </w:pPr>
  </w:style>
  <w:style w:type="paragraph" w:styleId="7">
    <w:name w:val="heading 7"/>
    <w:basedOn w:val="a9"/>
    <w:next w:val="a9"/>
    <w:link w:val="70"/>
    <w:qFormat/>
    <w:rsid w:val="00FA5497"/>
    <w:pPr>
      <w:keepNext/>
      <w:numPr>
        <w:ilvl w:val="6"/>
        <w:numId w:val="11"/>
      </w:numPr>
      <w:spacing w:after="120"/>
      <w:jc w:val="both"/>
      <w:outlineLvl w:val="6"/>
    </w:pPr>
    <w:rPr>
      <w:rFonts w:ascii="Arial" w:hAnsi="Arial"/>
      <w:color w:val="auto"/>
      <w:sz w:val="24"/>
      <w:szCs w:val="28"/>
    </w:rPr>
  </w:style>
  <w:style w:type="paragraph" w:styleId="80">
    <w:name w:val="heading 8"/>
    <w:basedOn w:val="a9"/>
    <w:next w:val="a9"/>
    <w:link w:val="81"/>
    <w:qFormat/>
    <w:rsid w:val="00280E62"/>
    <w:pPr>
      <w:keepNext/>
      <w:spacing w:line="360" w:lineRule="auto"/>
      <w:ind w:firstLine="708"/>
      <w:jc w:val="center"/>
      <w:outlineLvl w:val="7"/>
    </w:pPr>
    <w:rPr>
      <w:b/>
      <w:bCs/>
      <w:color w:val="auto"/>
      <w:sz w:val="24"/>
      <w:szCs w:val="24"/>
      <w:lang w:val="x-none" w:eastAsia="x-none"/>
    </w:rPr>
  </w:style>
  <w:style w:type="paragraph" w:styleId="9">
    <w:name w:val="heading 9"/>
    <w:basedOn w:val="a9"/>
    <w:next w:val="a9"/>
    <w:link w:val="90"/>
    <w:qFormat/>
    <w:rsid w:val="00280E62"/>
    <w:pPr>
      <w:keepNext/>
      <w:tabs>
        <w:tab w:val="left" w:pos="6006"/>
      </w:tabs>
      <w:spacing w:line="360" w:lineRule="auto"/>
      <w:jc w:val="center"/>
      <w:outlineLvl w:val="8"/>
    </w:pPr>
    <w:rPr>
      <w:b/>
      <w:bCs/>
      <w:color w:val="008080"/>
      <w:sz w:val="28"/>
      <w:szCs w:val="28"/>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d">
    <w:name w:val="List Paragraph"/>
    <w:aliases w:val="Заголовок мой1,СписокСТПр"/>
    <w:basedOn w:val="a9"/>
    <w:link w:val="ae"/>
    <w:uiPriority w:val="34"/>
    <w:qFormat/>
    <w:rsid w:val="00DF2E4A"/>
    <w:pPr>
      <w:ind w:left="720"/>
      <w:contextualSpacing/>
    </w:pPr>
  </w:style>
  <w:style w:type="paragraph" w:customStyle="1" w:styleId="11">
    <w:name w:val="заголовок 1"/>
    <w:basedOn w:val="a9"/>
    <w:next w:val="a9"/>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f">
    <w:name w:val="Body Text Indent"/>
    <w:aliases w:val="Основной текст 1,Нумерованный список !!,Основной текст с отступом2,Надин стиль"/>
    <w:basedOn w:val="a9"/>
    <w:link w:val="af0"/>
    <w:rsid w:val="00C96E78"/>
    <w:pPr>
      <w:ind w:firstLine="567"/>
      <w:jc w:val="both"/>
    </w:pPr>
  </w:style>
  <w:style w:type="character" w:customStyle="1" w:styleId="af0">
    <w:name w:val="Основной текст с отступом Знак"/>
    <w:aliases w:val="Основной текст 1 Знак,Нумерованный список !! Знак,Основной текст с отступом2 Знак,Надин стиль Знак"/>
    <w:basedOn w:val="aa"/>
    <w:link w:val="af"/>
    <w:rsid w:val="00C96E78"/>
    <w:rPr>
      <w:rFonts w:eastAsia="Times New Roman"/>
      <w:szCs w:val="20"/>
      <w:lang w:eastAsia="ru-RU"/>
    </w:rPr>
  </w:style>
  <w:style w:type="paragraph" w:styleId="af1">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9"/>
    <w:link w:val="af2"/>
    <w:qFormat/>
    <w:rsid w:val="00C96E78"/>
    <w:pPr>
      <w:spacing w:after="120"/>
    </w:pPr>
    <w:rPr>
      <w:sz w:val="20"/>
    </w:rPr>
  </w:style>
  <w:style w:type="character" w:customStyle="1" w:styleId="af2">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a"/>
    <w:link w:val="af1"/>
    <w:rsid w:val="00C96E78"/>
    <w:rPr>
      <w:rFonts w:eastAsia="Times New Roman"/>
      <w:sz w:val="20"/>
      <w:szCs w:val="20"/>
      <w:lang w:eastAsia="ru-RU"/>
    </w:rPr>
  </w:style>
  <w:style w:type="paragraph" w:styleId="af3">
    <w:name w:val="header"/>
    <w:basedOn w:val="a9"/>
    <w:link w:val="af4"/>
    <w:uiPriority w:val="99"/>
    <w:unhideWhenUsed/>
    <w:rsid w:val="00203AE9"/>
    <w:pPr>
      <w:tabs>
        <w:tab w:val="center" w:pos="4677"/>
        <w:tab w:val="right" w:pos="9355"/>
      </w:tabs>
    </w:pPr>
  </w:style>
  <w:style w:type="character" w:customStyle="1" w:styleId="af4">
    <w:name w:val="Верхний колонтитул Знак"/>
    <w:basedOn w:val="aa"/>
    <w:link w:val="af3"/>
    <w:uiPriority w:val="99"/>
    <w:rsid w:val="00203AE9"/>
    <w:rPr>
      <w:rFonts w:eastAsia="Times New Roman"/>
      <w:szCs w:val="20"/>
      <w:lang w:eastAsia="ru-RU"/>
    </w:rPr>
  </w:style>
  <w:style w:type="paragraph" w:styleId="af5">
    <w:name w:val="footer"/>
    <w:basedOn w:val="a9"/>
    <w:link w:val="af6"/>
    <w:uiPriority w:val="99"/>
    <w:unhideWhenUsed/>
    <w:rsid w:val="00203AE9"/>
    <w:pPr>
      <w:tabs>
        <w:tab w:val="center" w:pos="4677"/>
        <w:tab w:val="right" w:pos="9355"/>
      </w:tabs>
    </w:pPr>
  </w:style>
  <w:style w:type="character" w:customStyle="1" w:styleId="af6">
    <w:name w:val="Нижний колонтитул Знак"/>
    <w:basedOn w:val="aa"/>
    <w:link w:val="af5"/>
    <w:uiPriority w:val="99"/>
    <w:rsid w:val="00203AE9"/>
    <w:rPr>
      <w:rFonts w:eastAsia="Times New Roman"/>
      <w:szCs w:val="20"/>
      <w:lang w:eastAsia="ru-RU"/>
    </w:rPr>
  </w:style>
  <w:style w:type="character" w:customStyle="1" w:styleId="24">
    <w:name w:val="Заголовок 2 Знак"/>
    <w:aliases w:val="Заголовок Приложения Знак,Caaieiaie I?eei?aiey Знак,Подраздел Знак"/>
    <w:basedOn w:val="aa"/>
    <w:link w:val="23"/>
    <w:uiPriority w:val="9"/>
    <w:rsid w:val="00F851F2"/>
    <w:rPr>
      <w:rFonts w:eastAsia="Times New Roman"/>
      <w:b/>
      <w:szCs w:val="20"/>
      <w:lang w:eastAsia="ru-RU"/>
    </w:rPr>
  </w:style>
  <w:style w:type="paragraph" w:customStyle="1" w:styleId="ConsPlusNormal">
    <w:name w:val="ConsPlusNormal"/>
    <w:link w:val="ConsPlusNormal0"/>
    <w:qFormat/>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aliases w:val="Заголовок раздела Знак,Раздел Знак,Caaieiaie aei?ac Знак,çàãîëîâîê 1 Знак,caaieiaie 1 Знак"/>
    <w:basedOn w:val="aa"/>
    <w:link w:val="1"/>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f7">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9"/>
    <w:link w:val="12"/>
    <w:uiPriority w:val="99"/>
    <w:unhideWhenUsed/>
    <w:qFormat/>
    <w:rsid w:val="00787CC3"/>
    <w:pPr>
      <w:spacing w:before="100" w:beforeAutospacing="1" w:after="100" w:afterAutospacing="1"/>
    </w:pPr>
    <w:rPr>
      <w:sz w:val="24"/>
      <w:szCs w:val="24"/>
    </w:rPr>
  </w:style>
  <w:style w:type="paragraph" w:styleId="af8">
    <w:name w:val="Balloon Text"/>
    <w:basedOn w:val="a9"/>
    <w:link w:val="af9"/>
    <w:unhideWhenUsed/>
    <w:rsid w:val="00E956E7"/>
    <w:rPr>
      <w:rFonts w:ascii="Tahoma" w:hAnsi="Tahoma" w:cs="Tahoma"/>
      <w:sz w:val="16"/>
      <w:szCs w:val="16"/>
    </w:rPr>
  </w:style>
  <w:style w:type="character" w:customStyle="1" w:styleId="af9">
    <w:name w:val="Текст выноски Знак"/>
    <w:basedOn w:val="aa"/>
    <w:link w:val="af8"/>
    <w:rsid w:val="00E956E7"/>
    <w:rPr>
      <w:rFonts w:ascii="Tahoma" w:eastAsia="Times New Roman" w:hAnsi="Tahoma" w:cs="Tahoma"/>
      <w:sz w:val="16"/>
      <w:szCs w:val="16"/>
      <w:lang w:eastAsia="ru-RU"/>
    </w:rPr>
  </w:style>
  <w:style w:type="paragraph" w:styleId="afa">
    <w:name w:val="Body Text First Indent"/>
    <w:basedOn w:val="af1"/>
    <w:link w:val="afb"/>
    <w:uiPriority w:val="99"/>
    <w:semiHidden/>
    <w:unhideWhenUsed/>
    <w:rsid w:val="00C16AD4"/>
    <w:pPr>
      <w:spacing w:after="0"/>
      <w:ind w:firstLine="360"/>
    </w:pPr>
    <w:rPr>
      <w:sz w:val="28"/>
    </w:rPr>
  </w:style>
  <w:style w:type="character" w:customStyle="1" w:styleId="afb">
    <w:name w:val="Красная строка Знак"/>
    <w:basedOn w:val="af2"/>
    <w:link w:val="afa"/>
    <w:uiPriority w:val="99"/>
    <w:semiHidden/>
    <w:rsid w:val="00C16AD4"/>
    <w:rPr>
      <w:rFonts w:eastAsia="Times New Roman"/>
      <w:sz w:val="20"/>
      <w:szCs w:val="20"/>
      <w:lang w:eastAsia="ru-RU"/>
    </w:rPr>
  </w:style>
  <w:style w:type="character" w:styleId="afc">
    <w:name w:val="Hyperlink"/>
    <w:uiPriority w:val="99"/>
    <w:unhideWhenUsed/>
    <w:rsid w:val="00B24E85"/>
    <w:rPr>
      <w:color w:val="0000FF"/>
      <w:u w:val="single"/>
    </w:rPr>
  </w:style>
  <w:style w:type="paragraph" w:customStyle="1" w:styleId="25">
    <w:name w:val="Стиль2"/>
    <w:basedOn w:val="a9"/>
    <w:link w:val="26"/>
    <w:qFormat/>
    <w:rsid w:val="00B73443"/>
    <w:pPr>
      <w:ind w:firstLine="709"/>
      <w:jc w:val="both"/>
    </w:pPr>
    <w:rPr>
      <w:szCs w:val="28"/>
    </w:rPr>
  </w:style>
  <w:style w:type="character" w:customStyle="1" w:styleId="26">
    <w:name w:val="Стиль2 Знак"/>
    <w:link w:val="25"/>
    <w:locked/>
    <w:rsid w:val="00B73443"/>
    <w:rPr>
      <w:rFonts w:eastAsia="Times New Roman"/>
      <w:color w:val="000000"/>
    </w:rPr>
  </w:style>
  <w:style w:type="paragraph" w:customStyle="1" w:styleId="14">
    <w:name w:val="Стиль1"/>
    <w:basedOn w:val="a9"/>
    <w:link w:val="15"/>
    <w:qFormat/>
    <w:rsid w:val="00011754"/>
    <w:pPr>
      <w:spacing w:line="360" w:lineRule="auto"/>
      <w:ind w:firstLine="709"/>
      <w:jc w:val="both"/>
    </w:pPr>
    <w:rPr>
      <w:spacing w:val="-2"/>
      <w:szCs w:val="28"/>
    </w:rPr>
  </w:style>
  <w:style w:type="table" w:styleId="afd">
    <w:name w:val="Table Grid"/>
    <w:basedOn w:val="ab"/>
    <w:uiPriority w:val="59"/>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Стиль1 Знак"/>
    <w:link w:val="14"/>
    <w:locked/>
    <w:rsid w:val="00C57CCC"/>
    <w:rPr>
      <w:rFonts w:eastAsia="Times New Roman"/>
      <w:color w:val="000000"/>
      <w:spacing w:val="-2"/>
      <w:lang w:eastAsia="ru-RU"/>
    </w:rPr>
  </w:style>
  <w:style w:type="paragraph" w:customStyle="1" w:styleId="ConsPlusNonformat">
    <w:name w:val="ConsPlusNonformat"/>
    <w:uiPriority w:val="99"/>
    <w:qFormat/>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e">
    <w:name w:val="page number"/>
    <w:basedOn w:val="aa"/>
    <w:rsid w:val="00B34946"/>
  </w:style>
  <w:style w:type="character" w:customStyle="1" w:styleId="16">
    <w:name w:val="Основной текст1"/>
    <w:rsid w:val="00B34946"/>
    <w:rPr>
      <w:rFonts w:ascii="Arial" w:hAnsi="Arial"/>
      <w:color w:val="000000"/>
      <w:spacing w:val="0"/>
      <w:w w:val="100"/>
      <w:position w:val="0"/>
      <w:sz w:val="21"/>
      <w:u w:val="none"/>
      <w:effect w:val="none"/>
      <w:lang w:val="ru-RU" w:eastAsia="ru-RU"/>
    </w:rPr>
  </w:style>
  <w:style w:type="character" w:customStyle="1" w:styleId="5Exact">
    <w:name w:val="Основной текст (5) Exact"/>
    <w:basedOn w:val="aa"/>
    <w:rsid w:val="009B67DE"/>
    <w:rPr>
      <w:rFonts w:ascii="Arial" w:eastAsia="Arial" w:hAnsi="Arial" w:cs="Arial"/>
      <w:b/>
      <w:bCs/>
      <w:i w:val="0"/>
      <w:iCs w:val="0"/>
      <w:smallCaps w:val="0"/>
      <w:strike w:val="0"/>
      <w:spacing w:val="6"/>
      <w:sz w:val="15"/>
      <w:szCs w:val="15"/>
      <w:u w:val="none"/>
    </w:rPr>
  </w:style>
  <w:style w:type="character" w:customStyle="1" w:styleId="Exact">
    <w:name w:val="Основной текст Exact"/>
    <w:basedOn w:val="aa"/>
    <w:rsid w:val="009B67DE"/>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basedOn w:val="aa"/>
    <w:link w:val="91"/>
    <w:rsid w:val="009B67DE"/>
    <w:rPr>
      <w:rFonts w:ascii="Calibri" w:hAnsi="Calibri" w:cs="Calibri"/>
      <w:spacing w:val="-10"/>
      <w:sz w:val="14"/>
      <w:szCs w:val="14"/>
      <w:shd w:val="clear" w:color="auto" w:fill="FFFFFF"/>
    </w:rPr>
  </w:style>
  <w:style w:type="character" w:customStyle="1" w:styleId="aff">
    <w:name w:val="Основной текст_"/>
    <w:basedOn w:val="aa"/>
    <w:link w:val="51"/>
    <w:rsid w:val="009B67DE"/>
    <w:rPr>
      <w:rFonts w:ascii="Trebuchet MS" w:eastAsia="Trebuchet MS" w:hAnsi="Trebuchet MS" w:cs="Trebuchet MS"/>
      <w:b/>
      <w:bCs/>
      <w:sz w:val="21"/>
      <w:szCs w:val="21"/>
      <w:shd w:val="clear" w:color="auto" w:fill="FFFFFF"/>
    </w:rPr>
  </w:style>
  <w:style w:type="character" w:customStyle="1" w:styleId="52">
    <w:name w:val="Основной текст (5)_"/>
    <w:basedOn w:val="aa"/>
    <w:link w:val="53"/>
    <w:rsid w:val="009B67DE"/>
    <w:rPr>
      <w:rFonts w:ascii="Arial" w:eastAsia="Arial" w:hAnsi="Arial" w:cs="Arial"/>
      <w:b/>
      <w:bCs/>
      <w:sz w:val="18"/>
      <w:szCs w:val="18"/>
      <w:shd w:val="clear" w:color="auto" w:fill="FFFFFF"/>
    </w:rPr>
  </w:style>
  <w:style w:type="paragraph" w:customStyle="1" w:styleId="53">
    <w:name w:val="Основной текст (5)"/>
    <w:basedOn w:val="a9"/>
    <w:link w:val="52"/>
    <w:rsid w:val="009B67DE"/>
    <w:pPr>
      <w:widowControl w:val="0"/>
      <w:shd w:val="clear" w:color="auto" w:fill="FFFFFF"/>
      <w:spacing w:line="0" w:lineRule="atLeast"/>
    </w:pPr>
    <w:rPr>
      <w:rFonts w:ascii="Arial" w:eastAsia="Arial" w:hAnsi="Arial" w:cs="Arial"/>
      <w:b/>
      <w:bCs/>
      <w:sz w:val="18"/>
      <w:szCs w:val="18"/>
      <w:lang w:eastAsia="en-US"/>
    </w:rPr>
  </w:style>
  <w:style w:type="paragraph" w:customStyle="1" w:styleId="51">
    <w:name w:val="Основной текст5"/>
    <w:basedOn w:val="a9"/>
    <w:link w:val="aff"/>
    <w:rsid w:val="009B67DE"/>
    <w:pPr>
      <w:widowControl w:val="0"/>
      <w:shd w:val="clear" w:color="auto" w:fill="FFFFFF"/>
      <w:spacing w:line="0" w:lineRule="atLeast"/>
      <w:ind w:hanging="580"/>
    </w:pPr>
    <w:rPr>
      <w:rFonts w:ascii="Trebuchet MS" w:eastAsia="Trebuchet MS" w:hAnsi="Trebuchet MS" w:cs="Trebuchet MS"/>
      <w:b/>
      <w:bCs/>
      <w:sz w:val="21"/>
      <w:szCs w:val="21"/>
      <w:lang w:eastAsia="en-US"/>
    </w:rPr>
  </w:style>
  <w:style w:type="paragraph" w:customStyle="1" w:styleId="91">
    <w:name w:val="Основной текст (9)"/>
    <w:basedOn w:val="a9"/>
    <w:link w:val="9Exact"/>
    <w:rsid w:val="009B67DE"/>
    <w:pPr>
      <w:widowControl w:val="0"/>
      <w:shd w:val="clear" w:color="auto" w:fill="FFFFFF"/>
      <w:spacing w:line="0" w:lineRule="atLeast"/>
    </w:pPr>
    <w:rPr>
      <w:rFonts w:ascii="Calibri" w:eastAsia="Calibri" w:hAnsi="Calibri" w:cs="Calibri"/>
      <w:spacing w:val="-10"/>
      <w:sz w:val="14"/>
      <w:szCs w:val="14"/>
      <w:lang w:eastAsia="en-US"/>
    </w:rPr>
  </w:style>
  <w:style w:type="character" w:customStyle="1" w:styleId="10Exact">
    <w:name w:val="Основной текст (10) Exact"/>
    <w:basedOn w:val="aa"/>
    <w:link w:val="100"/>
    <w:rsid w:val="009B77E2"/>
    <w:rPr>
      <w:rFonts w:ascii="Trebuchet MS" w:eastAsia="Trebuchet MS" w:hAnsi="Trebuchet MS" w:cs="Trebuchet MS"/>
      <w:b/>
      <w:bCs/>
      <w:spacing w:val="7"/>
      <w:sz w:val="13"/>
      <w:szCs w:val="13"/>
      <w:shd w:val="clear" w:color="auto" w:fill="FFFFFF"/>
    </w:rPr>
  </w:style>
  <w:style w:type="character" w:customStyle="1" w:styleId="11Exact">
    <w:name w:val="Основной текст (11) Exact"/>
    <w:basedOn w:val="aa"/>
    <w:link w:val="110"/>
    <w:rsid w:val="009B77E2"/>
    <w:rPr>
      <w:rFonts w:ascii="Bookman Old Style" w:eastAsia="Bookman Old Style" w:hAnsi="Bookman Old Style" w:cs="Bookman Old Style"/>
      <w:b/>
      <w:bCs/>
      <w:sz w:val="13"/>
      <w:szCs w:val="13"/>
      <w:shd w:val="clear" w:color="auto" w:fill="FFFFFF"/>
    </w:rPr>
  </w:style>
  <w:style w:type="character" w:customStyle="1" w:styleId="Arial75pt0pt">
    <w:name w:val="Основной текст + Arial;7;5 pt;Интервал 0 pt"/>
    <w:basedOn w:val="aff"/>
    <w:rsid w:val="009B77E2"/>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paragraph" w:customStyle="1" w:styleId="100">
    <w:name w:val="Основной текст (10)"/>
    <w:basedOn w:val="a9"/>
    <w:link w:val="10Exact"/>
    <w:rsid w:val="009B77E2"/>
    <w:pPr>
      <w:widowControl w:val="0"/>
      <w:shd w:val="clear" w:color="auto" w:fill="FFFFFF"/>
      <w:spacing w:line="0" w:lineRule="atLeast"/>
    </w:pPr>
    <w:rPr>
      <w:rFonts w:ascii="Trebuchet MS" w:eastAsia="Trebuchet MS" w:hAnsi="Trebuchet MS" w:cs="Trebuchet MS"/>
      <w:b/>
      <w:bCs/>
      <w:spacing w:val="7"/>
      <w:sz w:val="13"/>
      <w:szCs w:val="13"/>
      <w:lang w:eastAsia="en-US"/>
    </w:rPr>
  </w:style>
  <w:style w:type="paragraph" w:customStyle="1" w:styleId="110">
    <w:name w:val="Основной текст (11)"/>
    <w:basedOn w:val="a9"/>
    <w:link w:val="11Exact"/>
    <w:rsid w:val="009B77E2"/>
    <w:pPr>
      <w:widowControl w:val="0"/>
      <w:shd w:val="clear" w:color="auto" w:fill="FFFFFF"/>
      <w:spacing w:line="110" w:lineRule="exact"/>
    </w:pPr>
    <w:rPr>
      <w:rFonts w:ascii="Bookman Old Style" w:eastAsia="Bookman Old Style" w:hAnsi="Bookman Old Style" w:cs="Bookman Old Style"/>
      <w:b/>
      <w:bCs/>
      <w:sz w:val="13"/>
      <w:szCs w:val="13"/>
      <w:lang w:eastAsia="en-US"/>
    </w:rPr>
  </w:style>
  <w:style w:type="character" w:customStyle="1" w:styleId="27">
    <w:name w:val="Заголовок №2_"/>
    <w:basedOn w:val="aa"/>
    <w:link w:val="28"/>
    <w:rsid w:val="009B77E2"/>
    <w:rPr>
      <w:rFonts w:ascii="Trebuchet MS" w:eastAsia="Trebuchet MS" w:hAnsi="Trebuchet MS" w:cs="Trebuchet MS"/>
      <w:b/>
      <w:bCs/>
      <w:sz w:val="21"/>
      <w:szCs w:val="21"/>
      <w:shd w:val="clear" w:color="auto" w:fill="FFFFFF"/>
    </w:rPr>
  </w:style>
  <w:style w:type="paragraph" w:customStyle="1" w:styleId="28">
    <w:name w:val="Заголовок №2"/>
    <w:basedOn w:val="a9"/>
    <w:link w:val="27"/>
    <w:rsid w:val="009B77E2"/>
    <w:pPr>
      <w:widowControl w:val="0"/>
      <w:shd w:val="clear" w:color="auto" w:fill="FFFFFF"/>
      <w:spacing w:before="180" w:after="360" w:line="0" w:lineRule="atLeast"/>
      <w:ind w:firstLine="560"/>
      <w:jc w:val="both"/>
      <w:outlineLvl w:val="1"/>
    </w:pPr>
    <w:rPr>
      <w:rFonts w:ascii="Trebuchet MS" w:eastAsia="Trebuchet MS" w:hAnsi="Trebuchet MS" w:cs="Trebuchet MS"/>
      <w:b/>
      <w:bCs/>
      <w:sz w:val="21"/>
      <w:szCs w:val="21"/>
      <w:lang w:eastAsia="en-US"/>
    </w:rPr>
  </w:style>
  <w:style w:type="character" w:customStyle="1" w:styleId="12Exact">
    <w:name w:val="Основной текст (12) Exact"/>
    <w:basedOn w:val="aa"/>
    <w:link w:val="120"/>
    <w:rsid w:val="009B77E2"/>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9"/>
    <w:link w:val="12Exact"/>
    <w:rsid w:val="009B77E2"/>
    <w:pPr>
      <w:widowControl w:val="0"/>
      <w:shd w:val="clear" w:color="auto" w:fill="FFFFFF"/>
      <w:spacing w:line="0" w:lineRule="atLeast"/>
    </w:pPr>
    <w:rPr>
      <w:rFonts w:ascii="Bookman Old Style" w:eastAsia="Bookman Old Style" w:hAnsi="Bookman Old Style" w:cs="Bookman Old Style"/>
      <w:sz w:val="11"/>
      <w:szCs w:val="11"/>
      <w:lang w:eastAsia="en-US"/>
    </w:rPr>
  </w:style>
  <w:style w:type="character" w:customStyle="1" w:styleId="aff0">
    <w:name w:val="Подпись к таблице_"/>
    <w:basedOn w:val="aa"/>
    <w:link w:val="aff1"/>
    <w:rsid w:val="009B77E2"/>
    <w:rPr>
      <w:rFonts w:ascii="Trebuchet MS" w:eastAsia="Trebuchet MS" w:hAnsi="Trebuchet MS" w:cs="Trebuchet MS"/>
      <w:b/>
      <w:bCs/>
      <w:sz w:val="21"/>
      <w:szCs w:val="21"/>
      <w:shd w:val="clear" w:color="auto" w:fill="FFFFFF"/>
    </w:rPr>
  </w:style>
  <w:style w:type="character" w:customStyle="1" w:styleId="29">
    <w:name w:val="Основной текст2"/>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paragraph" w:customStyle="1" w:styleId="aff1">
    <w:name w:val="Подпись к таблице"/>
    <w:basedOn w:val="a9"/>
    <w:link w:val="aff0"/>
    <w:rsid w:val="009B77E2"/>
    <w:pPr>
      <w:widowControl w:val="0"/>
      <w:shd w:val="clear" w:color="auto" w:fill="FFFFFF"/>
      <w:spacing w:line="0" w:lineRule="atLeast"/>
    </w:pPr>
    <w:rPr>
      <w:rFonts w:ascii="Trebuchet MS" w:eastAsia="Trebuchet MS" w:hAnsi="Trebuchet MS" w:cs="Trebuchet MS"/>
      <w:b/>
      <w:bCs/>
      <w:sz w:val="21"/>
      <w:szCs w:val="21"/>
      <w:lang w:eastAsia="en-US"/>
    </w:rPr>
  </w:style>
  <w:style w:type="character" w:customStyle="1" w:styleId="BookmanOldStyle4pt0pt">
    <w:name w:val="Основной текст + Bookman Old Style;4 pt;Не полужирный;Интервал 0 pt"/>
    <w:basedOn w:val="aff"/>
    <w:rsid w:val="009B77E2"/>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basedOn w:val="aff"/>
    <w:rsid w:val="009B77E2"/>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4">
    <w:name w:val="Основной текст3"/>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basedOn w:val="aff"/>
    <w:rsid w:val="009B77E2"/>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2">
    <w:name w:val="Основной текст4"/>
    <w:basedOn w:val="aff"/>
    <w:rsid w:val="009B77E2"/>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basedOn w:val="aa"/>
    <w:link w:val="2a"/>
    <w:rsid w:val="009B77E2"/>
    <w:rPr>
      <w:rFonts w:ascii="Trebuchet MS" w:eastAsia="Trebuchet MS" w:hAnsi="Trebuchet MS" w:cs="Trebuchet MS"/>
      <w:spacing w:val="14"/>
      <w:sz w:val="15"/>
      <w:szCs w:val="15"/>
      <w:shd w:val="clear" w:color="auto" w:fill="FFFFFF"/>
    </w:rPr>
  </w:style>
  <w:style w:type="paragraph" w:customStyle="1" w:styleId="2a">
    <w:name w:val="Подпись к картинке (2)"/>
    <w:basedOn w:val="a9"/>
    <w:link w:val="2Exact"/>
    <w:rsid w:val="009B77E2"/>
    <w:pPr>
      <w:widowControl w:val="0"/>
      <w:shd w:val="clear" w:color="auto" w:fill="FFFFFF"/>
      <w:spacing w:line="0" w:lineRule="atLeast"/>
    </w:pPr>
    <w:rPr>
      <w:rFonts w:ascii="Trebuchet MS" w:eastAsia="Trebuchet MS" w:hAnsi="Trebuchet MS" w:cs="Trebuchet MS"/>
      <w:spacing w:val="14"/>
      <w:sz w:val="15"/>
      <w:szCs w:val="15"/>
      <w:lang w:eastAsia="en-US"/>
    </w:rPr>
  </w:style>
  <w:style w:type="character" w:customStyle="1" w:styleId="22Exact">
    <w:name w:val="Основной текст (22) Exact"/>
    <w:basedOn w:val="aa"/>
    <w:link w:val="220"/>
    <w:rsid w:val="00141360"/>
    <w:rPr>
      <w:rFonts w:eastAsia="Times New Roman"/>
      <w:spacing w:val="1"/>
      <w:sz w:val="20"/>
      <w:szCs w:val="20"/>
      <w:shd w:val="clear" w:color="auto" w:fill="FFFFFF"/>
    </w:rPr>
  </w:style>
  <w:style w:type="character" w:customStyle="1" w:styleId="54">
    <w:name w:val="Заголовок №5_"/>
    <w:basedOn w:val="aa"/>
    <w:link w:val="55"/>
    <w:rsid w:val="00141360"/>
    <w:rPr>
      <w:rFonts w:eastAsia="Times New Roman"/>
      <w:b/>
      <w:bCs/>
      <w:sz w:val="27"/>
      <w:szCs w:val="27"/>
      <w:shd w:val="clear" w:color="auto" w:fill="FFFFFF"/>
    </w:rPr>
  </w:style>
  <w:style w:type="paragraph" w:customStyle="1" w:styleId="220">
    <w:name w:val="Основной текст (22)"/>
    <w:basedOn w:val="a9"/>
    <w:link w:val="22Exact"/>
    <w:rsid w:val="00141360"/>
    <w:pPr>
      <w:widowControl w:val="0"/>
      <w:shd w:val="clear" w:color="auto" w:fill="FFFFFF"/>
      <w:spacing w:line="0" w:lineRule="atLeast"/>
    </w:pPr>
    <w:rPr>
      <w:spacing w:val="1"/>
      <w:sz w:val="20"/>
      <w:lang w:eastAsia="en-US"/>
    </w:rPr>
  </w:style>
  <w:style w:type="paragraph" w:customStyle="1" w:styleId="55">
    <w:name w:val="Заголовок №5"/>
    <w:basedOn w:val="a9"/>
    <w:link w:val="54"/>
    <w:rsid w:val="00141360"/>
    <w:pPr>
      <w:widowControl w:val="0"/>
      <w:shd w:val="clear" w:color="auto" w:fill="FFFFFF"/>
      <w:spacing w:before="240" w:after="360" w:line="0" w:lineRule="atLeast"/>
      <w:outlineLvl w:val="4"/>
    </w:pPr>
    <w:rPr>
      <w:b/>
      <w:bCs/>
      <w:sz w:val="27"/>
      <w:szCs w:val="27"/>
      <w:lang w:eastAsia="en-US"/>
    </w:rPr>
  </w:style>
  <w:style w:type="character" w:customStyle="1" w:styleId="35">
    <w:name w:val="Основной текст (3)_"/>
    <w:basedOn w:val="aa"/>
    <w:link w:val="36"/>
    <w:rsid w:val="00141360"/>
    <w:rPr>
      <w:rFonts w:eastAsia="Times New Roman"/>
      <w:b/>
      <w:bCs/>
      <w:sz w:val="27"/>
      <w:szCs w:val="27"/>
      <w:shd w:val="clear" w:color="auto" w:fill="FFFFFF"/>
    </w:rPr>
  </w:style>
  <w:style w:type="character" w:customStyle="1" w:styleId="3Exact">
    <w:name w:val="Основной текст (3) Exact"/>
    <w:basedOn w:val="aa"/>
    <w:rsid w:val="00141360"/>
    <w:rPr>
      <w:rFonts w:ascii="Times New Roman" w:eastAsia="Times New Roman" w:hAnsi="Times New Roman" w:cs="Times New Roman"/>
      <w:b/>
      <w:bCs/>
      <w:i w:val="0"/>
      <w:iCs w:val="0"/>
      <w:smallCaps w:val="0"/>
      <w:strike w:val="0"/>
      <w:sz w:val="25"/>
      <w:szCs w:val="25"/>
      <w:u w:val="none"/>
    </w:rPr>
  </w:style>
  <w:style w:type="paragraph" w:customStyle="1" w:styleId="36">
    <w:name w:val="Основной текст (3)"/>
    <w:basedOn w:val="a9"/>
    <w:link w:val="35"/>
    <w:rsid w:val="00141360"/>
    <w:pPr>
      <w:widowControl w:val="0"/>
      <w:shd w:val="clear" w:color="auto" w:fill="FFFFFF"/>
      <w:spacing w:before="1140" w:after="720" w:line="326" w:lineRule="exact"/>
      <w:jc w:val="center"/>
    </w:pPr>
    <w:rPr>
      <w:b/>
      <w:bCs/>
      <w:sz w:val="27"/>
      <w:szCs w:val="27"/>
      <w:lang w:eastAsia="en-US"/>
    </w:rPr>
  </w:style>
  <w:style w:type="character" w:customStyle="1" w:styleId="10pt0pt">
    <w:name w:val="Основной текст + 10 pt;Интервал 0 pt"/>
    <w:basedOn w:val="aff"/>
    <w:rsid w:val="0014136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basedOn w:val="aa"/>
    <w:rsid w:val="00141360"/>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basedOn w:val="aa"/>
    <w:link w:val="241"/>
    <w:rsid w:val="00141360"/>
    <w:rPr>
      <w:rFonts w:eastAsia="Times New Roman"/>
      <w:i/>
      <w:iCs/>
      <w:sz w:val="27"/>
      <w:szCs w:val="27"/>
      <w:shd w:val="clear" w:color="auto" w:fill="FFFFFF"/>
    </w:rPr>
  </w:style>
  <w:style w:type="paragraph" w:customStyle="1" w:styleId="241">
    <w:name w:val="Основной текст (24)"/>
    <w:basedOn w:val="a9"/>
    <w:link w:val="240"/>
    <w:rsid w:val="00141360"/>
    <w:pPr>
      <w:widowControl w:val="0"/>
      <w:shd w:val="clear" w:color="auto" w:fill="FFFFFF"/>
      <w:spacing w:before="300" w:line="341" w:lineRule="exact"/>
    </w:pPr>
    <w:rPr>
      <w:i/>
      <w:iCs/>
      <w:sz w:val="27"/>
      <w:szCs w:val="27"/>
      <w:lang w:eastAsia="en-US"/>
    </w:rPr>
  </w:style>
  <w:style w:type="character" w:customStyle="1" w:styleId="250">
    <w:name w:val="Основной текст (25)_"/>
    <w:basedOn w:val="aa"/>
    <w:link w:val="251"/>
    <w:rsid w:val="00141360"/>
    <w:rPr>
      <w:rFonts w:ascii="Batang" w:eastAsia="Batang" w:hAnsi="Batang" w:cs="Batang"/>
      <w:spacing w:val="-10"/>
      <w:sz w:val="8"/>
      <w:szCs w:val="8"/>
      <w:shd w:val="clear" w:color="auto" w:fill="FFFFFF"/>
    </w:rPr>
  </w:style>
  <w:style w:type="paragraph" w:customStyle="1" w:styleId="251">
    <w:name w:val="Основной текст (25)"/>
    <w:basedOn w:val="a9"/>
    <w:link w:val="250"/>
    <w:rsid w:val="00141360"/>
    <w:pPr>
      <w:widowControl w:val="0"/>
      <w:shd w:val="clear" w:color="auto" w:fill="FFFFFF"/>
      <w:spacing w:before="120" w:line="0" w:lineRule="atLeast"/>
    </w:pPr>
    <w:rPr>
      <w:rFonts w:ascii="Batang" w:eastAsia="Batang" w:hAnsi="Batang" w:cs="Batang"/>
      <w:spacing w:val="-10"/>
      <w:sz w:val="8"/>
      <w:szCs w:val="8"/>
      <w:lang w:eastAsia="en-US"/>
    </w:rPr>
  </w:style>
  <w:style w:type="character" w:customStyle="1" w:styleId="2b">
    <w:name w:val="Основной текст (2)_"/>
    <w:basedOn w:val="aa"/>
    <w:link w:val="2c"/>
    <w:rsid w:val="00141360"/>
    <w:rPr>
      <w:rFonts w:eastAsia="Times New Roman"/>
      <w:b/>
      <w:bCs/>
      <w:shd w:val="clear" w:color="auto" w:fill="FFFFFF"/>
    </w:rPr>
  </w:style>
  <w:style w:type="character" w:customStyle="1" w:styleId="2d">
    <w:name w:val="Подпись к таблице (2)_"/>
    <w:basedOn w:val="aa"/>
    <w:link w:val="2e"/>
    <w:rsid w:val="00141360"/>
    <w:rPr>
      <w:rFonts w:eastAsia="Times New Roman"/>
      <w:b/>
      <w:bCs/>
      <w:sz w:val="19"/>
      <w:szCs w:val="19"/>
      <w:shd w:val="clear" w:color="auto" w:fill="FFFFFF"/>
    </w:rPr>
  </w:style>
  <w:style w:type="character" w:customStyle="1" w:styleId="211pt">
    <w:name w:val="Подпись к таблице (2) + 11 pt;Не полужирный"/>
    <w:basedOn w:val="2d"/>
    <w:rsid w:val="00141360"/>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basedOn w:val="aff"/>
    <w:rsid w:val="00141360"/>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basedOn w:val="aff"/>
    <w:rsid w:val="0014136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2c">
    <w:name w:val="Основной текст (2)"/>
    <w:basedOn w:val="a9"/>
    <w:link w:val="2b"/>
    <w:rsid w:val="00141360"/>
    <w:pPr>
      <w:widowControl w:val="0"/>
      <w:shd w:val="clear" w:color="auto" w:fill="FFFFFF"/>
      <w:spacing w:before="420" w:line="0" w:lineRule="atLeast"/>
    </w:pPr>
    <w:rPr>
      <w:b/>
      <w:bCs/>
      <w:szCs w:val="28"/>
      <w:lang w:eastAsia="en-US"/>
    </w:rPr>
  </w:style>
  <w:style w:type="paragraph" w:customStyle="1" w:styleId="2e">
    <w:name w:val="Подпись к таблице (2)"/>
    <w:basedOn w:val="a9"/>
    <w:link w:val="2d"/>
    <w:rsid w:val="00141360"/>
    <w:pPr>
      <w:widowControl w:val="0"/>
      <w:shd w:val="clear" w:color="auto" w:fill="FFFFFF"/>
      <w:spacing w:line="0" w:lineRule="atLeast"/>
    </w:pPr>
    <w:rPr>
      <w:b/>
      <w:bCs/>
      <w:sz w:val="19"/>
      <w:szCs w:val="19"/>
      <w:lang w:eastAsia="en-US"/>
    </w:rPr>
  </w:style>
  <w:style w:type="character" w:customStyle="1" w:styleId="Exact0">
    <w:name w:val="Подпись к таблице Exact"/>
    <w:basedOn w:val="aa"/>
    <w:rsid w:val="00141360"/>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43">
    <w:name w:val="Оглавление 4 Знак"/>
    <w:basedOn w:val="aa"/>
    <w:link w:val="44"/>
    <w:rsid w:val="007E5BA9"/>
    <w:rPr>
      <w:rFonts w:eastAsia="Times New Roman"/>
      <w:sz w:val="16"/>
      <w:szCs w:val="16"/>
      <w:shd w:val="clear" w:color="auto" w:fill="FFFFFF"/>
    </w:rPr>
  </w:style>
  <w:style w:type="character" w:customStyle="1" w:styleId="5Exact0">
    <w:name w:val="Основной текст (5) + Малые прописные Exact"/>
    <w:basedOn w:val="52"/>
    <w:rsid w:val="007E5BA9"/>
    <w:rPr>
      <w:rFonts w:ascii="Arial" w:eastAsia="Arial" w:hAnsi="Arial" w:cs="Arial"/>
      <w:b w:val="0"/>
      <w:bCs w:val="0"/>
      <w:i w:val="0"/>
      <w:iCs w:val="0"/>
      <w:smallCaps/>
      <w:strike w:val="0"/>
      <w:spacing w:val="2"/>
      <w:sz w:val="10"/>
      <w:szCs w:val="10"/>
      <w:u w:val="single"/>
      <w:shd w:val="clear" w:color="auto" w:fill="FFFFFF"/>
      <w:lang w:val="en-US"/>
    </w:rPr>
  </w:style>
  <w:style w:type="paragraph" w:styleId="44">
    <w:name w:val="toc 4"/>
    <w:basedOn w:val="a9"/>
    <w:link w:val="43"/>
    <w:autoRedefine/>
    <w:uiPriority w:val="39"/>
    <w:rsid w:val="007E5BA9"/>
    <w:pPr>
      <w:widowControl w:val="0"/>
      <w:shd w:val="clear" w:color="auto" w:fill="FFFFFF"/>
      <w:spacing w:line="293" w:lineRule="exact"/>
      <w:jc w:val="both"/>
    </w:pPr>
    <w:rPr>
      <w:sz w:val="16"/>
      <w:szCs w:val="16"/>
      <w:lang w:eastAsia="en-US"/>
    </w:rPr>
  </w:style>
  <w:style w:type="character" w:customStyle="1" w:styleId="45">
    <w:name w:val="Заголовок №4_"/>
    <w:basedOn w:val="aa"/>
    <w:link w:val="46"/>
    <w:rsid w:val="001167D2"/>
    <w:rPr>
      <w:rFonts w:eastAsia="Times New Roman"/>
      <w:b/>
      <w:bCs/>
      <w:sz w:val="16"/>
      <w:szCs w:val="16"/>
      <w:shd w:val="clear" w:color="auto" w:fill="FFFFFF"/>
    </w:rPr>
  </w:style>
  <w:style w:type="paragraph" w:customStyle="1" w:styleId="46">
    <w:name w:val="Заголовок №4"/>
    <w:basedOn w:val="a9"/>
    <w:link w:val="45"/>
    <w:rsid w:val="001167D2"/>
    <w:pPr>
      <w:widowControl w:val="0"/>
      <w:shd w:val="clear" w:color="auto" w:fill="FFFFFF"/>
      <w:spacing w:before="240" w:line="288" w:lineRule="exact"/>
      <w:ind w:firstLine="600"/>
      <w:jc w:val="both"/>
      <w:outlineLvl w:val="3"/>
    </w:pPr>
    <w:rPr>
      <w:b/>
      <w:bCs/>
      <w:sz w:val="16"/>
      <w:szCs w:val="16"/>
      <w:lang w:eastAsia="en-US"/>
    </w:rPr>
  </w:style>
  <w:style w:type="character" w:customStyle="1" w:styleId="92">
    <w:name w:val="Основной текст (9)_"/>
    <w:basedOn w:val="aa"/>
    <w:rsid w:val="001167D2"/>
    <w:rPr>
      <w:rFonts w:ascii="Times New Roman" w:eastAsia="Times New Roman" w:hAnsi="Times New Roman" w:cs="Times New Roman"/>
      <w:b/>
      <w:bCs/>
      <w:i w:val="0"/>
      <w:iCs w:val="0"/>
      <w:smallCaps w:val="0"/>
      <w:strike w:val="0"/>
      <w:sz w:val="16"/>
      <w:szCs w:val="16"/>
      <w:u w:val="none"/>
    </w:rPr>
  </w:style>
  <w:style w:type="character" w:customStyle="1" w:styleId="101">
    <w:name w:val="Основной текст (10)_"/>
    <w:basedOn w:val="aa"/>
    <w:rsid w:val="001167D2"/>
    <w:rPr>
      <w:rFonts w:ascii="Times New Roman" w:eastAsia="Times New Roman" w:hAnsi="Times New Roman" w:cs="Times New Roman"/>
      <w:b/>
      <w:bCs/>
      <w:i w:val="0"/>
      <w:iCs w:val="0"/>
      <w:smallCaps w:val="0"/>
      <w:strike w:val="0"/>
      <w:sz w:val="15"/>
      <w:szCs w:val="15"/>
      <w:u w:val="none"/>
    </w:rPr>
  </w:style>
  <w:style w:type="character" w:customStyle="1" w:styleId="75pt">
    <w:name w:val="Основной текст + 7;5 pt;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aff2">
    <w:name w:val="Основной текст + 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37">
    <w:name w:val="Подпись к таблице (3)_"/>
    <w:basedOn w:val="aa"/>
    <w:link w:val="38"/>
    <w:rsid w:val="001167D2"/>
    <w:rPr>
      <w:rFonts w:eastAsia="Times New Roman"/>
      <w:b/>
      <w:bCs/>
      <w:sz w:val="16"/>
      <w:szCs w:val="16"/>
      <w:shd w:val="clear" w:color="auto" w:fill="FFFFFF"/>
    </w:rPr>
  </w:style>
  <w:style w:type="paragraph" w:customStyle="1" w:styleId="38">
    <w:name w:val="Подпись к таблице (3)"/>
    <w:basedOn w:val="a9"/>
    <w:link w:val="37"/>
    <w:rsid w:val="001167D2"/>
    <w:pPr>
      <w:widowControl w:val="0"/>
      <w:shd w:val="clear" w:color="auto" w:fill="FFFFFF"/>
      <w:spacing w:line="0" w:lineRule="atLeast"/>
    </w:pPr>
    <w:rPr>
      <w:b/>
      <w:bCs/>
      <w:sz w:val="16"/>
      <w:szCs w:val="16"/>
      <w:lang w:eastAsia="en-US"/>
    </w:rPr>
  </w:style>
  <w:style w:type="paragraph" w:styleId="17">
    <w:name w:val="toc 1"/>
    <w:aliases w:val="Оглавление 10"/>
    <w:basedOn w:val="a9"/>
    <w:next w:val="a9"/>
    <w:autoRedefine/>
    <w:uiPriority w:val="39"/>
    <w:unhideWhenUsed/>
    <w:qFormat/>
    <w:rsid w:val="00FA5497"/>
    <w:pPr>
      <w:spacing w:after="100"/>
    </w:pPr>
  </w:style>
  <w:style w:type="character" w:customStyle="1" w:styleId="33">
    <w:name w:val="Заголовок 3 Знак"/>
    <w:basedOn w:val="aa"/>
    <w:link w:val="32"/>
    <w:rsid w:val="00FA5497"/>
    <w:rPr>
      <w:rFonts w:eastAsia="Times New Roman"/>
      <w:color w:val="auto"/>
      <w:sz w:val="28"/>
      <w:szCs w:val="28"/>
      <w:lang w:eastAsia="ru-RU"/>
    </w:rPr>
  </w:style>
  <w:style w:type="character" w:customStyle="1" w:styleId="41">
    <w:name w:val="Заголовок 4 Знак"/>
    <w:aliases w:val="OG Heading 4 Знак"/>
    <w:basedOn w:val="aa"/>
    <w:link w:val="40"/>
    <w:rsid w:val="00FA5497"/>
    <w:rPr>
      <w:rFonts w:ascii="Arial" w:eastAsia="Times New Roman" w:hAnsi="Arial"/>
      <w:color w:val="auto"/>
      <w:sz w:val="24"/>
      <w:szCs w:val="28"/>
      <w:lang w:eastAsia="ru-RU"/>
    </w:rPr>
  </w:style>
  <w:style w:type="character" w:customStyle="1" w:styleId="50">
    <w:name w:val="Заголовок 5 Знак"/>
    <w:aliases w:val="OG Appendix Знак"/>
    <w:basedOn w:val="aa"/>
    <w:link w:val="5"/>
    <w:rsid w:val="00FA5497"/>
    <w:rPr>
      <w:rFonts w:ascii="Arial" w:eastAsia="Times New Roman" w:hAnsi="Arial"/>
      <w:color w:val="auto"/>
      <w:sz w:val="24"/>
      <w:szCs w:val="28"/>
      <w:lang w:eastAsia="ru-RU"/>
    </w:rPr>
  </w:style>
  <w:style w:type="character" w:customStyle="1" w:styleId="61">
    <w:name w:val="Заголовок 6 Знак"/>
    <w:aliases w:val="OG Distribution Знак"/>
    <w:basedOn w:val="aa"/>
    <w:link w:val="60"/>
    <w:rsid w:val="00FA5497"/>
    <w:rPr>
      <w:rFonts w:ascii="Arial" w:eastAsia="Times New Roman" w:hAnsi="Arial"/>
      <w:color w:val="auto"/>
      <w:sz w:val="24"/>
      <w:szCs w:val="28"/>
      <w:lang w:eastAsia="ru-RU"/>
    </w:rPr>
  </w:style>
  <w:style w:type="character" w:customStyle="1" w:styleId="70">
    <w:name w:val="Заголовок 7 Знак"/>
    <w:basedOn w:val="aa"/>
    <w:link w:val="7"/>
    <w:rsid w:val="00FA5497"/>
    <w:rPr>
      <w:rFonts w:ascii="Arial" w:eastAsia="Times New Roman" w:hAnsi="Arial"/>
      <w:color w:val="auto"/>
      <w:sz w:val="24"/>
      <w:szCs w:val="28"/>
      <w:lang w:eastAsia="ru-RU"/>
    </w:rPr>
  </w:style>
  <w:style w:type="paragraph" w:customStyle="1" w:styleId="aff3">
    <w:name w:val="Скрытый"/>
    <w:basedOn w:val="a9"/>
    <w:rsid w:val="00FA5497"/>
    <w:pPr>
      <w:spacing w:after="120" w:line="388" w:lineRule="atLeast"/>
      <w:ind w:hanging="250"/>
      <w:jc w:val="center"/>
    </w:pPr>
    <w:rPr>
      <w:rFonts w:ascii="Arial" w:hAnsi="Arial"/>
      <w:vanish/>
      <w:color w:val="FF0000"/>
      <w:sz w:val="24"/>
      <w:szCs w:val="28"/>
    </w:rPr>
  </w:style>
  <w:style w:type="paragraph" w:styleId="aff4">
    <w:name w:val="caption"/>
    <w:basedOn w:val="32"/>
    <w:next w:val="a9"/>
    <w:qFormat/>
    <w:rsid w:val="00FA5497"/>
    <w:pPr>
      <w:numPr>
        <w:ilvl w:val="0"/>
        <w:numId w:val="0"/>
      </w:numPr>
      <w:spacing w:before="120" w:after="0"/>
      <w:ind w:firstLine="851"/>
    </w:pPr>
    <w:rPr>
      <w:rFonts w:ascii="Arial" w:hAnsi="Arial"/>
      <w:bCs/>
      <w:sz w:val="24"/>
    </w:rPr>
  </w:style>
  <w:style w:type="paragraph" w:customStyle="1" w:styleId="39">
    <w:name w:val="Стиль3"/>
    <w:basedOn w:val="a9"/>
    <w:qFormat/>
    <w:rsid w:val="00FA5497"/>
    <w:pPr>
      <w:tabs>
        <w:tab w:val="left" w:pos="1560"/>
      </w:tabs>
      <w:spacing w:after="120"/>
      <w:ind w:firstLine="851"/>
      <w:jc w:val="both"/>
    </w:pPr>
    <w:rPr>
      <w:rFonts w:ascii="Arial" w:hAnsi="Arial"/>
      <w:color w:val="auto"/>
      <w:sz w:val="24"/>
      <w:szCs w:val="28"/>
    </w:rPr>
  </w:style>
  <w:style w:type="paragraph" w:styleId="30">
    <w:name w:val="Body Text Indent 3"/>
    <w:basedOn w:val="a9"/>
    <w:link w:val="3a"/>
    <w:rsid w:val="00FA5497"/>
    <w:pPr>
      <w:numPr>
        <w:ilvl w:val="2"/>
        <w:numId w:val="3"/>
      </w:numPr>
      <w:tabs>
        <w:tab w:val="left" w:pos="1701"/>
      </w:tabs>
      <w:spacing w:before="240" w:after="120"/>
      <w:jc w:val="both"/>
    </w:pPr>
    <w:rPr>
      <w:rFonts w:ascii="Arial" w:hAnsi="Arial"/>
      <w:color w:val="auto"/>
      <w:sz w:val="24"/>
      <w:szCs w:val="28"/>
    </w:rPr>
  </w:style>
  <w:style w:type="character" w:customStyle="1" w:styleId="3a">
    <w:name w:val="Основной текст с отступом 3 Знак"/>
    <w:basedOn w:val="aa"/>
    <w:link w:val="30"/>
    <w:rsid w:val="00FA5497"/>
    <w:rPr>
      <w:rFonts w:ascii="Arial" w:eastAsia="Times New Roman" w:hAnsi="Arial"/>
      <w:color w:val="auto"/>
      <w:sz w:val="24"/>
      <w:szCs w:val="28"/>
      <w:lang w:eastAsia="ru-RU"/>
    </w:rPr>
  </w:style>
  <w:style w:type="paragraph" w:styleId="2f">
    <w:name w:val="Body Text Indent 2"/>
    <w:basedOn w:val="a9"/>
    <w:link w:val="2f0"/>
    <w:rsid w:val="00FA5497"/>
    <w:pPr>
      <w:widowControl w:val="0"/>
      <w:autoSpaceDE w:val="0"/>
      <w:autoSpaceDN w:val="0"/>
      <w:adjustRightInd w:val="0"/>
      <w:spacing w:after="240"/>
      <w:ind w:firstLine="851"/>
      <w:jc w:val="both"/>
    </w:pPr>
    <w:rPr>
      <w:rFonts w:ascii="Arial" w:hAnsi="Arial" w:cs="Tahoma"/>
      <w:color w:val="auto"/>
      <w:sz w:val="24"/>
      <w:szCs w:val="24"/>
    </w:rPr>
  </w:style>
  <w:style w:type="character" w:customStyle="1" w:styleId="2f0">
    <w:name w:val="Основной текст с отступом 2 Знак"/>
    <w:basedOn w:val="aa"/>
    <w:link w:val="2f"/>
    <w:rsid w:val="00FA5497"/>
    <w:rPr>
      <w:rFonts w:ascii="Arial" w:eastAsia="Times New Roman" w:hAnsi="Arial" w:cs="Tahoma"/>
      <w:color w:val="auto"/>
      <w:sz w:val="24"/>
      <w:szCs w:val="24"/>
      <w:lang w:eastAsia="ru-RU"/>
    </w:rPr>
  </w:style>
  <w:style w:type="paragraph" w:customStyle="1" w:styleId="aff5">
    <w:name w:val="Стиль для табл по левому"/>
    <w:basedOn w:val="a9"/>
    <w:rsid w:val="00FA5497"/>
    <w:pPr>
      <w:widowControl w:val="0"/>
      <w:tabs>
        <w:tab w:val="left" w:pos="1418"/>
      </w:tabs>
      <w:autoSpaceDE w:val="0"/>
      <w:autoSpaceDN w:val="0"/>
      <w:adjustRightInd w:val="0"/>
      <w:spacing w:before="120" w:after="120"/>
      <w:ind w:firstLine="284"/>
    </w:pPr>
    <w:rPr>
      <w:rFonts w:ascii="Arial" w:hAnsi="Arial" w:cs="Tahoma"/>
      <w:color w:val="auto"/>
      <w:sz w:val="24"/>
      <w:szCs w:val="24"/>
    </w:rPr>
  </w:style>
  <w:style w:type="paragraph" w:customStyle="1" w:styleId="aff6">
    <w:name w:val="Стиль для табл по центру"/>
    <w:basedOn w:val="2f"/>
    <w:rsid w:val="00FA5497"/>
    <w:pPr>
      <w:spacing w:before="120" w:after="120"/>
      <w:ind w:firstLine="0"/>
      <w:jc w:val="center"/>
    </w:pPr>
  </w:style>
  <w:style w:type="paragraph" w:customStyle="1" w:styleId="3b">
    <w:name w:val="Стиль под 3 заголовок"/>
    <w:basedOn w:val="2f"/>
    <w:autoRedefine/>
    <w:rsid w:val="00FA5497"/>
    <w:pPr>
      <w:spacing w:after="120"/>
      <w:ind w:firstLine="0"/>
      <w:jc w:val="center"/>
    </w:pPr>
  </w:style>
  <w:style w:type="paragraph" w:customStyle="1" w:styleId="4">
    <w:name w:val="Стиль4"/>
    <w:qFormat/>
    <w:rsid w:val="00FA5497"/>
    <w:pPr>
      <w:numPr>
        <w:ilvl w:val="4"/>
        <w:numId w:val="10"/>
      </w:numPr>
      <w:jc w:val="left"/>
    </w:pPr>
    <w:rPr>
      <w:rFonts w:eastAsia="Times New Roman"/>
      <w:color w:val="auto"/>
      <w:sz w:val="28"/>
      <w:szCs w:val="20"/>
      <w:lang w:eastAsia="ru-RU"/>
    </w:rPr>
  </w:style>
  <w:style w:type="paragraph" w:customStyle="1" w:styleId="56">
    <w:name w:val="Стиль5"/>
    <w:basedOn w:val="39"/>
    <w:qFormat/>
    <w:rsid w:val="00FA5497"/>
    <w:pPr>
      <w:tabs>
        <w:tab w:val="num" w:pos="1211"/>
      </w:tabs>
    </w:pPr>
  </w:style>
  <w:style w:type="paragraph" w:customStyle="1" w:styleId="6">
    <w:name w:val="Стиль6"/>
    <w:qFormat/>
    <w:rsid w:val="00FA5497"/>
    <w:pPr>
      <w:numPr>
        <w:ilvl w:val="1"/>
        <w:numId w:val="4"/>
      </w:numPr>
      <w:tabs>
        <w:tab w:val="left" w:pos="1418"/>
      </w:tabs>
      <w:spacing w:before="120" w:after="120"/>
      <w:jc w:val="both"/>
    </w:pPr>
    <w:rPr>
      <w:rFonts w:eastAsia="Times New Roman"/>
      <w:color w:val="auto"/>
      <w:sz w:val="28"/>
      <w:szCs w:val="20"/>
      <w:lang w:eastAsia="ru-RU"/>
    </w:rPr>
  </w:style>
  <w:style w:type="character" w:styleId="aff7">
    <w:name w:val="Strong"/>
    <w:uiPriority w:val="22"/>
    <w:qFormat/>
    <w:rsid w:val="00FA5497"/>
    <w:rPr>
      <w:b/>
      <w:bCs/>
    </w:rPr>
  </w:style>
  <w:style w:type="paragraph" w:styleId="2f1">
    <w:name w:val="toc 2"/>
    <w:basedOn w:val="a9"/>
    <w:next w:val="a9"/>
    <w:uiPriority w:val="39"/>
    <w:qFormat/>
    <w:rsid w:val="00FA5497"/>
    <w:pPr>
      <w:tabs>
        <w:tab w:val="right" w:leader="dot" w:pos="9923"/>
      </w:tabs>
      <w:spacing w:after="60"/>
      <w:ind w:left="567" w:right="567"/>
      <w:jc w:val="both"/>
    </w:pPr>
    <w:rPr>
      <w:rFonts w:ascii="Arial" w:hAnsi="Arial"/>
      <w:color w:val="auto"/>
      <w:sz w:val="24"/>
      <w:szCs w:val="28"/>
    </w:rPr>
  </w:style>
  <w:style w:type="paragraph" w:styleId="3c">
    <w:name w:val="toc 3"/>
    <w:basedOn w:val="a9"/>
    <w:next w:val="a9"/>
    <w:autoRedefine/>
    <w:uiPriority w:val="39"/>
    <w:qFormat/>
    <w:rsid w:val="00FA5497"/>
    <w:pPr>
      <w:spacing w:after="120"/>
      <w:ind w:left="560" w:firstLine="851"/>
      <w:jc w:val="both"/>
    </w:pPr>
    <w:rPr>
      <w:rFonts w:ascii="Arial" w:hAnsi="Arial"/>
      <w:color w:val="auto"/>
      <w:sz w:val="28"/>
      <w:szCs w:val="28"/>
    </w:rPr>
  </w:style>
  <w:style w:type="paragraph" w:styleId="57">
    <w:name w:val="toc 5"/>
    <w:basedOn w:val="a9"/>
    <w:next w:val="a9"/>
    <w:autoRedefine/>
    <w:uiPriority w:val="39"/>
    <w:rsid w:val="00FA5497"/>
    <w:pPr>
      <w:spacing w:after="120"/>
      <w:ind w:left="1120" w:firstLine="851"/>
      <w:jc w:val="both"/>
    </w:pPr>
    <w:rPr>
      <w:rFonts w:ascii="Arial" w:hAnsi="Arial"/>
      <w:color w:val="auto"/>
      <w:sz w:val="28"/>
      <w:szCs w:val="28"/>
    </w:rPr>
  </w:style>
  <w:style w:type="paragraph" w:styleId="62">
    <w:name w:val="toc 6"/>
    <w:basedOn w:val="a9"/>
    <w:next w:val="a9"/>
    <w:autoRedefine/>
    <w:uiPriority w:val="39"/>
    <w:rsid w:val="00FA5497"/>
    <w:pPr>
      <w:spacing w:after="120"/>
      <w:ind w:left="1400" w:firstLine="851"/>
      <w:jc w:val="both"/>
    </w:pPr>
    <w:rPr>
      <w:rFonts w:ascii="Arial" w:hAnsi="Arial"/>
      <w:color w:val="auto"/>
      <w:sz w:val="28"/>
      <w:szCs w:val="28"/>
    </w:rPr>
  </w:style>
  <w:style w:type="paragraph" w:styleId="71">
    <w:name w:val="toc 7"/>
    <w:basedOn w:val="a9"/>
    <w:next w:val="a9"/>
    <w:autoRedefine/>
    <w:uiPriority w:val="39"/>
    <w:rsid w:val="00FA5497"/>
    <w:pPr>
      <w:spacing w:after="120"/>
      <w:ind w:left="1680" w:firstLine="851"/>
      <w:jc w:val="both"/>
    </w:pPr>
    <w:rPr>
      <w:rFonts w:ascii="Arial" w:hAnsi="Arial"/>
      <w:color w:val="auto"/>
      <w:sz w:val="28"/>
      <w:szCs w:val="28"/>
    </w:rPr>
  </w:style>
  <w:style w:type="paragraph" w:styleId="82">
    <w:name w:val="toc 8"/>
    <w:basedOn w:val="a9"/>
    <w:next w:val="a9"/>
    <w:autoRedefine/>
    <w:uiPriority w:val="39"/>
    <w:rsid w:val="00FA5497"/>
    <w:pPr>
      <w:spacing w:after="120"/>
      <w:ind w:left="1960" w:firstLine="851"/>
      <w:jc w:val="both"/>
    </w:pPr>
    <w:rPr>
      <w:rFonts w:ascii="Arial" w:hAnsi="Arial"/>
      <w:color w:val="auto"/>
      <w:sz w:val="28"/>
      <w:szCs w:val="28"/>
    </w:rPr>
  </w:style>
  <w:style w:type="paragraph" w:styleId="93">
    <w:name w:val="toc 9"/>
    <w:basedOn w:val="a9"/>
    <w:next w:val="a9"/>
    <w:autoRedefine/>
    <w:uiPriority w:val="39"/>
    <w:rsid w:val="00FA5497"/>
    <w:pPr>
      <w:spacing w:after="120"/>
      <w:ind w:left="2240" w:firstLine="851"/>
      <w:jc w:val="both"/>
    </w:pPr>
    <w:rPr>
      <w:rFonts w:ascii="Arial" w:hAnsi="Arial"/>
      <w:color w:val="auto"/>
      <w:sz w:val="28"/>
      <w:szCs w:val="28"/>
    </w:rPr>
  </w:style>
  <w:style w:type="paragraph" w:styleId="22">
    <w:name w:val="Body Text 2"/>
    <w:basedOn w:val="a9"/>
    <w:link w:val="2f2"/>
    <w:rsid w:val="00FA5497"/>
    <w:pPr>
      <w:numPr>
        <w:numId w:val="1"/>
      </w:numPr>
      <w:tabs>
        <w:tab w:val="left" w:pos="1134"/>
      </w:tabs>
      <w:spacing w:after="120"/>
      <w:jc w:val="both"/>
    </w:pPr>
    <w:rPr>
      <w:rFonts w:ascii="Arial" w:hAnsi="Arial"/>
      <w:color w:val="auto"/>
      <w:sz w:val="24"/>
      <w:szCs w:val="28"/>
    </w:rPr>
  </w:style>
  <w:style w:type="character" w:customStyle="1" w:styleId="2f2">
    <w:name w:val="Основной текст 2 Знак"/>
    <w:basedOn w:val="aa"/>
    <w:link w:val="22"/>
    <w:rsid w:val="00FA5497"/>
    <w:rPr>
      <w:rFonts w:ascii="Arial" w:eastAsia="Times New Roman" w:hAnsi="Arial"/>
      <w:color w:val="auto"/>
      <w:sz w:val="24"/>
      <w:szCs w:val="28"/>
      <w:lang w:eastAsia="ru-RU"/>
    </w:rPr>
  </w:style>
  <w:style w:type="paragraph" w:styleId="3d">
    <w:name w:val="Body Text 3"/>
    <w:basedOn w:val="a9"/>
    <w:link w:val="3e"/>
    <w:rsid w:val="00FA5497"/>
    <w:pPr>
      <w:spacing w:after="120"/>
      <w:jc w:val="both"/>
    </w:pPr>
    <w:rPr>
      <w:rFonts w:ascii="Arial" w:hAnsi="Arial"/>
      <w:color w:val="auto"/>
      <w:sz w:val="24"/>
      <w:szCs w:val="28"/>
    </w:rPr>
  </w:style>
  <w:style w:type="character" w:customStyle="1" w:styleId="3e">
    <w:name w:val="Основной текст 3 Знак"/>
    <w:basedOn w:val="aa"/>
    <w:link w:val="3d"/>
    <w:rsid w:val="00FA5497"/>
    <w:rPr>
      <w:rFonts w:ascii="Arial" w:eastAsia="Times New Roman" w:hAnsi="Arial"/>
      <w:color w:val="auto"/>
      <w:sz w:val="24"/>
      <w:szCs w:val="28"/>
      <w:lang w:eastAsia="ru-RU"/>
    </w:rPr>
  </w:style>
  <w:style w:type="paragraph" w:customStyle="1" w:styleId="aff8">
    <w:name w:val="Под технологические док"/>
    <w:rsid w:val="00FA5497"/>
    <w:pPr>
      <w:spacing w:after="368" w:line="368" w:lineRule="exact"/>
      <w:jc w:val="left"/>
    </w:pPr>
    <w:rPr>
      <w:rFonts w:eastAsia="Times New Roman"/>
      <w:color w:val="auto"/>
      <w:sz w:val="28"/>
      <w:szCs w:val="20"/>
      <w:lang w:eastAsia="ru-RU"/>
    </w:rPr>
  </w:style>
  <w:style w:type="paragraph" w:customStyle="1" w:styleId="8">
    <w:name w:val="Стиль8"/>
    <w:basedOn w:val="6"/>
    <w:qFormat/>
    <w:rsid w:val="00FA5497"/>
    <w:pPr>
      <w:numPr>
        <w:numId w:val="2"/>
      </w:numPr>
    </w:pPr>
  </w:style>
  <w:style w:type="paragraph" w:customStyle="1" w:styleId="aff9">
    <w:name w:val="Стиль для табл под испытания"/>
    <w:autoRedefine/>
    <w:rsid w:val="00FA5497"/>
    <w:pPr>
      <w:widowControl w:val="0"/>
      <w:autoSpaceDE w:val="0"/>
      <w:autoSpaceDN w:val="0"/>
      <w:adjustRightInd w:val="0"/>
      <w:spacing w:before="120" w:after="120"/>
      <w:ind w:firstLine="57"/>
      <w:jc w:val="left"/>
    </w:pPr>
    <w:rPr>
      <w:rFonts w:eastAsia="Times New Roman" w:cs="Tahoma"/>
      <w:snapToGrid w:val="0"/>
      <w:color w:val="auto"/>
      <w:sz w:val="24"/>
      <w:szCs w:val="24"/>
      <w:lang w:eastAsia="ru-RU"/>
    </w:rPr>
  </w:style>
  <w:style w:type="paragraph" w:customStyle="1" w:styleId="FR2">
    <w:name w:val="FR2"/>
    <w:rsid w:val="00FA5497"/>
    <w:pPr>
      <w:widowControl w:val="0"/>
      <w:autoSpaceDE w:val="0"/>
      <w:autoSpaceDN w:val="0"/>
      <w:adjustRightInd w:val="0"/>
    </w:pPr>
    <w:rPr>
      <w:rFonts w:ascii="Arial Black" w:eastAsia="Times New Roman" w:hAnsi="Arial Black" w:cs="Arial"/>
      <w:color w:val="auto"/>
      <w:sz w:val="16"/>
      <w:szCs w:val="28"/>
      <w:lang w:eastAsia="ru-RU"/>
    </w:rPr>
  </w:style>
  <w:style w:type="paragraph" w:customStyle="1" w:styleId="FR3">
    <w:name w:val="FR3"/>
    <w:autoRedefine/>
    <w:rsid w:val="00FA5497"/>
    <w:pPr>
      <w:widowControl w:val="0"/>
      <w:autoSpaceDE w:val="0"/>
      <w:autoSpaceDN w:val="0"/>
      <w:adjustRightInd w:val="0"/>
      <w:spacing w:before="1360"/>
      <w:jc w:val="right"/>
    </w:pPr>
    <w:rPr>
      <w:rFonts w:ascii="Arial Black" w:eastAsia="Times New Roman" w:hAnsi="Arial Black" w:cs="Arial"/>
      <w:color w:val="auto"/>
      <w:sz w:val="20"/>
      <w:szCs w:val="20"/>
      <w:lang w:eastAsia="ru-RU"/>
    </w:rPr>
  </w:style>
  <w:style w:type="paragraph" w:customStyle="1" w:styleId="a7">
    <w:name w:val="Стиль для таблиц номер с оо"/>
    <w:basedOn w:val="aff5"/>
    <w:rsid w:val="00FA5497"/>
    <w:pPr>
      <w:numPr>
        <w:numId w:val="5"/>
      </w:numPr>
      <w:tabs>
        <w:tab w:val="clear" w:pos="1418"/>
      </w:tabs>
    </w:pPr>
  </w:style>
  <w:style w:type="paragraph" w:customStyle="1" w:styleId="a5">
    <w:name w:val="Маршрутная карта нумерованный"/>
    <w:basedOn w:val="aff5"/>
    <w:rsid w:val="00FA5497"/>
    <w:pPr>
      <w:numPr>
        <w:numId w:val="6"/>
      </w:numPr>
      <w:tabs>
        <w:tab w:val="clear" w:pos="1418"/>
      </w:tabs>
    </w:pPr>
    <w:rPr>
      <w:szCs w:val="27"/>
    </w:rPr>
  </w:style>
  <w:style w:type="paragraph" w:customStyle="1" w:styleId="affa">
    <w:name w:val="Название таблицы"/>
    <w:basedOn w:val="32"/>
    <w:rsid w:val="00FA5497"/>
    <w:pPr>
      <w:numPr>
        <w:ilvl w:val="0"/>
        <w:numId w:val="0"/>
      </w:numPr>
      <w:spacing w:after="0"/>
      <w:ind w:left="851"/>
      <w:jc w:val="left"/>
    </w:pPr>
  </w:style>
  <w:style w:type="paragraph" w:customStyle="1" w:styleId="13">
    <w:name w:val="1) Стиль3"/>
    <w:rsid w:val="00FA5497"/>
    <w:pPr>
      <w:numPr>
        <w:numId w:val="7"/>
      </w:numPr>
      <w:spacing w:after="120"/>
      <w:contextualSpacing/>
      <w:jc w:val="left"/>
    </w:pPr>
    <w:rPr>
      <w:rFonts w:eastAsia="Times New Roman"/>
      <w:color w:val="auto"/>
      <w:sz w:val="28"/>
      <w:szCs w:val="28"/>
      <w:lang w:eastAsia="ru-RU"/>
    </w:rPr>
  </w:style>
  <w:style w:type="paragraph" w:customStyle="1" w:styleId="1113">
    <w:name w:val="1.1.1 Стиль3"/>
    <w:basedOn w:val="a9"/>
    <w:rsid w:val="00FA5497"/>
    <w:pPr>
      <w:numPr>
        <w:numId w:val="8"/>
      </w:numPr>
      <w:spacing w:after="120"/>
      <w:jc w:val="both"/>
    </w:pPr>
    <w:rPr>
      <w:rFonts w:ascii="Arial" w:hAnsi="Arial"/>
      <w:color w:val="auto"/>
      <w:sz w:val="24"/>
      <w:szCs w:val="28"/>
    </w:rPr>
  </w:style>
  <w:style w:type="paragraph" w:customStyle="1" w:styleId="111">
    <w:name w:val="1.1.1 Стиль"/>
    <w:basedOn w:val="a9"/>
    <w:next w:val="a9"/>
    <w:rsid w:val="00FA5497"/>
    <w:pPr>
      <w:numPr>
        <w:numId w:val="9"/>
      </w:numPr>
      <w:spacing w:after="120"/>
      <w:jc w:val="both"/>
    </w:pPr>
    <w:rPr>
      <w:rFonts w:ascii="Arial" w:hAnsi="Arial"/>
      <w:color w:val="auto"/>
      <w:sz w:val="24"/>
      <w:szCs w:val="28"/>
    </w:rPr>
  </w:style>
  <w:style w:type="paragraph" w:customStyle="1" w:styleId="affb">
    <w:name w:val="Назв. табл."/>
    <w:basedOn w:val="32"/>
    <w:rsid w:val="00FA5497"/>
    <w:pPr>
      <w:numPr>
        <w:ilvl w:val="0"/>
        <w:numId w:val="0"/>
      </w:numPr>
      <w:ind w:left="851"/>
    </w:pPr>
  </w:style>
  <w:style w:type="paragraph" w:customStyle="1" w:styleId="150">
    <w:name w:val="Стиль Название объекта + Слева:  15 см Первая строка:  0 см"/>
    <w:basedOn w:val="32"/>
    <w:rsid w:val="00FA5497"/>
    <w:pPr>
      <w:numPr>
        <w:ilvl w:val="0"/>
        <w:numId w:val="12"/>
      </w:numPr>
      <w:spacing w:before="120" w:after="0"/>
    </w:pPr>
    <w:rPr>
      <w:bCs/>
      <w:szCs w:val="20"/>
    </w:rPr>
  </w:style>
  <w:style w:type="paragraph" w:styleId="affc">
    <w:name w:val="Document Map"/>
    <w:basedOn w:val="a9"/>
    <w:link w:val="affd"/>
    <w:rsid w:val="00FA5497"/>
    <w:pPr>
      <w:shd w:val="clear" w:color="auto" w:fill="FFFFFF"/>
      <w:jc w:val="both"/>
    </w:pPr>
    <w:rPr>
      <w:rFonts w:ascii="Tahoma" w:hAnsi="Tahoma" w:cs="Tahoma"/>
      <w:color w:val="auto"/>
      <w:sz w:val="24"/>
    </w:rPr>
  </w:style>
  <w:style w:type="character" w:customStyle="1" w:styleId="affd">
    <w:name w:val="Схема документа Знак"/>
    <w:basedOn w:val="aa"/>
    <w:link w:val="affc"/>
    <w:rsid w:val="00FA5497"/>
    <w:rPr>
      <w:rFonts w:ascii="Tahoma" w:eastAsia="Times New Roman" w:hAnsi="Tahoma" w:cs="Tahoma"/>
      <w:color w:val="auto"/>
      <w:sz w:val="24"/>
      <w:szCs w:val="20"/>
      <w:shd w:val="clear" w:color="auto" w:fill="FFFFFF"/>
      <w:lang w:eastAsia="ru-RU"/>
    </w:rPr>
  </w:style>
  <w:style w:type="paragraph" w:customStyle="1" w:styleId="111112">
    <w:name w:val="1.1.1.1.1 Стиль2"/>
    <w:rsid w:val="00FA5497"/>
    <w:pPr>
      <w:jc w:val="both"/>
    </w:pPr>
    <w:rPr>
      <w:rFonts w:eastAsia="Times New Roman"/>
      <w:color w:val="auto"/>
      <w:sz w:val="28"/>
      <w:szCs w:val="28"/>
      <w:lang w:eastAsia="ru-RU"/>
    </w:rPr>
  </w:style>
  <w:style w:type="paragraph" w:customStyle="1" w:styleId="111114">
    <w:name w:val="1.1.1.1.1 Стиль4"/>
    <w:basedOn w:val="a9"/>
    <w:rsid w:val="00FA5497"/>
    <w:pPr>
      <w:numPr>
        <w:ilvl w:val="4"/>
        <w:numId w:val="11"/>
      </w:numPr>
      <w:spacing w:after="120"/>
      <w:jc w:val="both"/>
    </w:pPr>
    <w:rPr>
      <w:rFonts w:ascii="Arial" w:hAnsi="Arial"/>
      <w:color w:val="auto"/>
      <w:sz w:val="24"/>
      <w:szCs w:val="28"/>
    </w:rPr>
  </w:style>
  <w:style w:type="paragraph" w:customStyle="1" w:styleId="1111114">
    <w:name w:val="1.1.1.1.1.1 Стиль4"/>
    <w:basedOn w:val="111114"/>
    <w:rsid w:val="00FA5497"/>
  </w:style>
  <w:style w:type="paragraph" w:customStyle="1" w:styleId="121">
    <w:name w:val="По центру и середине 12 пт"/>
    <w:basedOn w:val="a9"/>
    <w:rsid w:val="00FA5497"/>
    <w:pPr>
      <w:keepNext/>
      <w:tabs>
        <w:tab w:val="left" w:pos="720"/>
      </w:tabs>
      <w:jc w:val="center"/>
    </w:pPr>
    <w:rPr>
      <w:rFonts w:ascii="Arial" w:hAnsi="Arial"/>
      <w:color w:val="auto"/>
      <w:spacing w:val="-10"/>
      <w:sz w:val="24"/>
      <w:szCs w:val="24"/>
    </w:rPr>
  </w:style>
  <w:style w:type="paragraph" w:customStyle="1" w:styleId="200">
    <w:name w:val="Стиль Оглавление 2 + Слева:  0 см"/>
    <w:basedOn w:val="2f1"/>
    <w:autoRedefine/>
    <w:rsid w:val="00FA5497"/>
    <w:pPr>
      <w:ind w:left="0"/>
    </w:pPr>
  </w:style>
  <w:style w:type="paragraph" w:customStyle="1" w:styleId="201">
    <w:name w:val="Стиль Оглавление 2 + Слева:  0 см1"/>
    <w:basedOn w:val="2f1"/>
    <w:autoRedefine/>
    <w:rsid w:val="00FA5497"/>
    <w:pPr>
      <w:ind w:left="0"/>
    </w:pPr>
  </w:style>
  <w:style w:type="paragraph" w:customStyle="1" w:styleId="affe">
    <w:name w:val="Оглавление"/>
    <w:link w:val="afff"/>
    <w:autoRedefine/>
    <w:uiPriority w:val="99"/>
    <w:qFormat/>
    <w:rsid w:val="00FA5497"/>
    <w:pPr>
      <w:tabs>
        <w:tab w:val="left" w:pos="481"/>
        <w:tab w:val="right" w:pos="8767"/>
      </w:tabs>
      <w:spacing w:line="360" w:lineRule="auto"/>
      <w:ind w:left="20"/>
      <w:contextualSpacing/>
      <w:jc w:val="both"/>
    </w:pPr>
    <w:rPr>
      <w:rFonts w:eastAsia="Times New Roman"/>
      <w:noProof/>
      <w:color w:val="auto"/>
      <w:spacing w:val="-10"/>
      <w:sz w:val="28"/>
      <w:szCs w:val="20"/>
      <w:lang w:eastAsia="ru-RU"/>
    </w:rPr>
  </w:style>
  <w:style w:type="paragraph" w:customStyle="1" w:styleId="-">
    <w:name w:val="- Стиль"/>
    <w:basedOn w:val="a9"/>
    <w:rsid w:val="00FA5497"/>
    <w:pPr>
      <w:spacing w:after="120"/>
      <w:jc w:val="both"/>
    </w:pPr>
    <w:rPr>
      <w:rFonts w:ascii="Arial" w:hAnsi="Arial"/>
      <w:color w:val="auto"/>
      <w:sz w:val="24"/>
      <w:szCs w:val="28"/>
    </w:rPr>
  </w:style>
  <w:style w:type="numbering" w:customStyle="1" w:styleId="a6">
    <w:name w:val="Нумерация"/>
    <w:rsid w:val="00FA5497"/>
    <w:pPr>
      <w:numPr>
        <w:numId w:val="13"/>
      </w:numPr>
    </w:pPr>
  </w:style>
  <w:style w:type="paragraph" w:customStyle="1" w:styleId="a2">
    <w:name w:val="Нумерованный_в_таблицу"/>
    <w:rsid w:val="00FA5497"/>
    <w:pPr>
      <w:numPr>
        <w:numId w:val="14"/>
      </w:numPr>
      <w:spacing w:after="240" w:line="240" w:lineRule="atLeast"/>
      <w:jc w:val="left"/>
    </w:pPr>
    <w:rPr>
      <w:rFonts w:ascii="Arial" w:eastAsia="Times New Roman" w:hAnsi="Arial"/>
      <w:color w:val="auto"/>
      <w:sz w:val="24"/>
      <w:szCs w:val="28"/>
      <w:lang w:eastAsia="ru-RU"/>
    </w:rPr>
  </w:style>
  <w:style w:type="paragraph" w:customStyle="1" w:styleId="a1">
    <w:name w:val="Перечисление"/>
    <w:rsid w:val="00FA5497"/>
    <w:pPr>
      <w:numPr>
        <w:numId w:val="15"/>
      </w:numPr>
      <w:spacing w:after="120" w:line="360" w:lineRule="auto"/>
      <w:jc w:val="left"/>
    </w:pPr>
    <w:rPr>
      <w:rFonts w:ascii="Arial" w:eastAsia="Times New Roman" w:hAnsi="Arial"/>
      <w:color w:val="auto"/>
      <w:sz w:val="24"/>
      <w:szCs w:val="28"/>
      <w:lang w:eastAsia="ru-RU"/>
    </w:rPr>
  </w:style>
  <w:style w:type="numbering" w:customStyle="1" w:styleId="a4">
    <w:name w:val="Нумерованный"/>
    <w:rsid w:val="00FA5497"/>
    <w:pPr>
      <w:numPr>
        <w:numId w:val="21"/>
      </w:numPr>
    </w:pPr>
  </w:style>
  <w:style w:type="paragraph" w:customStyle="1" w:styleId="a8">
    <w:name w:val="Тире"/>
    <w:basedOn w:val="a9"/>
    <w:link w:val="afff0"/>
    <w:rsid w:val="00FA5497"/>
    <w:pPr>
      <w:numPr>
        <w:numId w:val="16"/>
      </w:numPr>
      <w:tabs>
        <w:tab w:val="left" w:pos="1077"/>
      </w:tabs>
      <w:spacing w:after="120"/>
      <w:jc w:val="both"/>
    </w:pPr>
    <w:rPr>
      <w:rFonts w:ascii="Arial" w:hAnsi="Arial"/>
      <w:color w:val="auto"/>
      <w:sz w:val="24"/>
      <w:szCs w:val="28"/>
    </w:rPr>
  </w:style>
  <w:style w:type="paragraph" w:customStyle="1" w:styleId="afff1">
    <w:name w:val="ПРОПИСНЫЕ тит_лист"/>
    <w:next w:val="a9"/>
    <w:rsid w:val="00FA5497"/>
    <w:pPr>
      <w:spacing w:after="120"/>
    </w:pPr>
    <w:rPr>
      <w:rFonts w:ascii="Arial" w:eastAsia="Times New Roman" w:hAnsi="Arial"/>
      <w:color w:val="auto"/>
      <w:sz w:val="24"/>
      <w:szCs w:val="24"/>
      <w:lang w:eastAsia="ru-RU"/>
    </w:rPr>
  </w:style>
  <w:style w:type="paragraph" w:customStyle="1" w:styleId="afff2">
    <w:name w:val="Согласующие_подписи"/>
    <w:basedOn w:val="a9"/>
    <w:rsid w:val="00FA5497"/>
    <w:pPr>
      <w:spacing w:after="120"/>
      <w:jc w:val="center"/>
    </w:pPr>
    <w:rPr>
      <w:rFonts w:ascii="Arial" w:hAnsi="Arial"/>
      <w:color w:val="auto"/>
      <w:sz w:val="24"/>
      <w:szCs w:val="28"/>
    </w:rPr>
  </w:style>
  <w:style w:type="paragraph" w:customStyle="1" w:styleId="3f">
    <w:name w:val="Уровень 3 Знак"/>
    <w:link w:val="3f0"/>
    <w:rsid w:val="00FA5497"/>
    <w:pPr>
      <w:spacing w:after="120"/>
      <w:ind w:left="-131" w:firstLine="851"/>
      <w:jc w:val="both"/>
    </w:pPr>
    <w:rPr>
      <w:rFonts w:ascii="Arial" w:eastAsia="Times New Roman" w:hAnsi="Arial"/>
      <w:color w:val="auto"/>
      <w:sz w:val="24"/>
      <w:szCs w:val="28"/>
      <w:lang w:eastAsia="ru-RU"/>
    </w:rPr>
  </w:style>
  <w:style w:type="paragraph" w:customStyle="1" w:styleId="47">
    <w:name w:val="Уровень 4"/>
    <w:rsid w:val="00FA5497"/>
    <w:pPr>
      <w:spacing w:after="120"/>
      <w:ind w:firstLine="851"/>
      <w:jc w:val="both"/>
    </w:pPr>
    <w:rPr>
      <w:rFonts w:ascii="Arial" w:eastAsia="Times New Roman" w:hAnsi="Arial"/>
      <w:color w:val="auto"/>
      <w:sz w:val="24"/>
      <w:szCs w:val="28"/>
      <w:lang w:eastAsia="ru-RU"/>
    </w:rPr>
  </w:style>
  <w:style w:type="paragraph" w:customStyle="1" w:styleId="afff3">
    <w:name w:val="В_таблицу_по_левому_краю"/>
    <w:link w:val="afff4"/>
    <w:rsid w:val="00FA5497"/>
    <w:pPr>
      <w:spacing w:after="240" w:line="240" w:lineRule="atLeast"/>
      <w:jc w:val="left"/>
    </w:pPr>
    <w:rPr>
      <w:rFonts w:ascii="Arial" w:eastAsia="Times New Roman" w:hAnsi="Arial"/>
      <w:color w:val="auto"/>
      <w:sz w:val="24"/>
      <w:szCs w:val="20"/>
      <w:lang w:eastAsia="ru-RU"/>
    </w:rPr>
  </w:style>
  <w:style w:type="paragraph" w:customStyle="1" w:styleId="afff5">
    <w:name w:val="По_центру_таблицы"/>
    <w:rsid w:val="00FA5497"/>
    <w:pPr>
      <w:spacing w:before="120" w:after="120"/>
    </w:pPr>
    <w:rPr>
      <w:rFonts w:ascii="Arial" w:eastAsia="Times New Roman" w:hAnsi="Arial"/>
      <w:color w:val="auto"/>
      <w:sz w:val="24"/>
      <w:szCs w:val="20"/>
      <w:lang w:eastAsia="ru-RU"/>
    </w:rPr>
  </w:style>
  <w:style w:type="paragraph" w:customStyle="1" w:styleId="18">
    <w:name w:val="Заголовок 1;Раздел"/>
    <w:basedOn w:val="a9"/>
    <w:rsid w:val="00FA5497"/>
    <w:pPr>
      <w:spacing w:after="120"/>
      <w:jc w:val="both"/>
    </w:pPr>
    <w:rPr>
      <w:rFonts w:ascii="Arial" w:hAnsi="Arial"/>
      <w:color w:val="auto"/>
      <w:sz w:val="24"/>
      <w:szCs w:val="28"/>
    </w:rPr>
  </w:style>
  <w:style w:type="paragraph" w:customStyle="1" w:styleId="160">
    <w:name w:val="Заголовок 1;Раздел6"/>
    <w:basedOn w:val="a9"/>
    <w:rsid w:val="00FA5497"/>
    <w:pPr>
      <w:spacing w:after="120"/>
      <w:ind w:firstLine="851"/>
      <w:jc w:val="both"/>
    </w:pPr>
    <w:rPr>
      <w:rFonts w:ascii="Arial" w:hAnsi="Arial"/>
      <w:color w:val="auto"/>
      <w:sz w:val="24"/>
      <w:szCs w:val="28"/>
    </w:rPr>
  </w:style>
  <w:style w:type="paragraph" w:customStyle="1" w:styleId="2f3">
    <w:name w:val="Заголовок 2;Подраздел"/>
    <w:basedOn w:val="a9"/>
    <w:rsid w:val="00FA5497"/>
    <w:pPr>
      <w:spacing w:after="120"/>
      <w:ind w:firstLine="851"/>
      <w:jc w:val="both"/>
    </w:pPr>
    <w:rPr>
      <w:rFonts w:ascii="Arial" w:hAnsi="Arial"/>
      <w:color w:val="auto"/>
      <w:sz w:val="24"/>
      <w:szCs w:val="28"/>
    </w:rPr>
  </w:style>
  <w:style w:type="paragraph" w:customStyle="1" w:styleId="260">
    <w:name w:val="Заголовок 2;Подраздел6"/>
    <w:basedOn w:val="a9"/>
    <w:rsid w:val="00FA5497"/>
    <w:pPr>
      <w:spacing w:after="120"/>
      <w:jc w:val="both"/>
    </w:pPr>
    <w:rPr>
      <w:rFonts w:ascii="Arial" w:hAnsi="Arial"/>
      <w:color w:val="auto"/>
      <w:sz w:val="24"/>
      <w:szCs w:val="28"/>
    </w:rPr>
  </w:style>
  <w:style w:type="paragraph" w:customStyle="1" w:styleId="151">
    <w:name w:val="Заголовок 1;Раздел5"/>
    <w:basedOn w:val="a9"/>
    <w:rsid w:val="00FA5497"/>
    <w:pPr>
      <w:spacing w:after="120"/>
      <w:jc w:val="both"/>
    </w:pPr>
    <w:rPr>
      <w:rFonts w:ascii="Arial" w:hAnsi="Arial"/>
      <w:color w:val="auto"/>
      <w:sz w:val="24"/>
      <w:szCs w:val="28"/>
    </w:rPr>
  </w:style>
  <w:style w:type="paragraph" w:customStyle="1" w:styleId="140">
    <w:name w:val="Заголовок 1;Раздел4"/>
    <w:basedOn w:val="a9"/>
    <w:rsid w:val="00FA5497"/>
    <w:pPr>
      <w:spacing w:after="120"/>
      <w:jc w:val="both"/>
    </w:pPr>
    <w:rPr>
      <w:rFonts w:ascii="Arial" w:hAnsi="Arial"/>
      <w:color w:val="auto"/>
      <w:sz w:val="24"/>
      <w:szCs w:val="28"/>
    </w:rPr>
  </w:style>
  <w:style w:type="paragraph" w:customStyle="1" w:styleId="252">
    <w:name w:val="Заголовок 2;Подраздел5"/>
    <w:basedOn w:val="a9"/>
    <w:rsid w:val="00FA5497"/>
    <w:pPr>
      <w:spacing w:after="120"/>
      <w:jc w:val="both"/>
    </w:pPr>
    <w:rPr>
      <w:rFonts w:ascii="Arial" w:hAnsi="Arial"/>
      <w:color w:val="auto"/>
      <w:sz w:val="24"/>
      <w:szCs w:val="28"/>
    </w:rPr>
  </w:style>
  <w:style w:type="paragraph" w:customStyle="1" w:styleId="242">
    <w:name w:val="Заголовок 2;Подраздел4"/>
    <w:basedOn w:val="a9"/>
    <w:rsid w:val="00FA5497"/>
    <w:pPr>
      <w:spacing w:after="120"/>
      <w:jc w:val="both"/>
    </w:pPr>
    <w:rPr>
      <w:rFonts w:ascii="Arial" w:hAnsi="Arial"/>
      <w:color w:val="auto"/>
      <w:sz w:val="24"/>
      <w:szCs w:val="28"/>
    </w:rPr>
  </w:style>
  <w:style w:type="paragraph" w:customStyle="1" w:styleId="130">
    <w:name w:val="Заголовок 1;Раздел3"/>
    <w:basedOn w:val="a9"/>
    <w:rsid w:val="00FA5497"/>
    <w:pPr>
      <w:spacing w:after="120"/>
      <w:jc w:val="both"/>
    </w:pPr>
    <w:rPr>
      <w:rFonts w:ascii="Arial" w:hAnsi="Arial"/>
      <w:color w:val="auto"/>
      <w:sz w:val="24"/>
      <w:szCs w:val="28"/>
    </w:rPr>
  </w:style>
  <w:style w:type="paragraph" w:customStyle="1" w:styleId="230">
    <w:name w:val="Заголовок 2;Подраздел3"/>
    <w:basedOn w:val="a9"/>
    <w:rsid w:val="00FA5497"/>
    <w:pPr>
      <w:spacing w:after="120"/>
      <w:jc w:val="both"/>
    </w:pPr>
    <w:rPr>
      <w:rFonts w:ascii="Arial" w:hAnsi="Arial"/>
      <w:color w:val="auto"/>
      <w:sz w:val="24"/>
      <w:szCs w:val="28"/>
    </w:rPr>
  </w:style>
  <w:style w:type="paragraph" w:customStyle="1" w:styleId="122">
    <w:name w:val="Заголовок 1;Раздел2"/>
    <w:basedOn w:val="a9"/>
    <w:rsid w:val="00FA5497"/>
    <w:pPr>
      <w:spacing w:after="120"/>
      <w:jc w:val="both"/>
    </w:pPr>
    <w:rPr>
      <w:rFonts w:ascii="Arial" w:hAnsi="Arial"/>
      <w:color w:val="auto"/>
      <w:sz w:val="24"/>
      <w:szCs w:val="28"/>
    </w:rPr>
  </w:style>
  <w:style w:type="paragraph" w:customStyle="1" w:styleId="112">
    <w:name w:val="Заголовок 1;Раздел1"/>
    <w:basedOn w:val="a9"/>
    <w:rsid w:val="00FA5497"/>
    <w:pPr>
      <w:spacing w:after="120"/>
      <w:ind w:firstLine="851"/>
      <w:jc w:val="both"/>
    </w:pPr>
    <w:rPr>
      <w:rFonts w:ascii="Arial" w:hAnsi="Arial"/>
      <w:color w:val="auto"/>
      <w:sz w:val="24"/>
      <w:szCs w:val="28"/>
    </w:rPr>
  </w:style>
  <w:style w:type="paragraph" w:customStyle="1" w:styleId="221">
    <w:name w:val="Заголовок 2;Подраздел2"/>
    <w:basedOn w:val="a9"/>
    <w:rsid w:val="00FA5497"/>
    <w:pPr>
      <w:spacing w:after="120"/>
      <w:ind w:firstLine="851"/>
      <w:jc w:val="both"/>
    </w:pPr>
    <w:rPr>
      <w:rFonts w:ascii="Arial" w:hAnsi="Arial"/>
      <w:color w:val="auto"/>
      <w:sz w:val="24"/>
      <w:szCs w:val="28"/>
    </w:rPr>
  </w:style>
  <w:style w:type="paragraph" w:customStyle="1" w:styleId="210">
    <w:name w:val="Заголовок 2;Подраздел1"/>
    <w:basedOn w:val="a9"/>
    <w:rsid w:val="00FA5497"/>
    <w:pPr>
      <w:spacing w:after="120"/>
      <w:jc w:val="both"/>
    </w:pPr>
    <w:rPr>
      <w:rFonts w:ascii="Arial" w:hAnsi="Arial"/>
      <w:color w:val="auto"/>
      <w:sz w:val="24"/>
      <w:szCs w:val="28"/>
    </w:rPr>
  </w:style>
  <w:style w:type="paragraph" w:customStyle="1" w:styleId="afff6">
    <w:name w:val="Тексовый нумерованный"/>
    <w:basedOn w:val="23"/>
    <w:rsid w:val="00FA5497"/>
    <w:pPr>
      <w:spacing w:after="120"/>
      <w:ind w:left="109" w:right="113" w:firstLine="851"/>
      <w:jc w:val="both"/>
      <w:outlineLvl w:val="9"/>
    </w:pPr>
    <w:rPr>
      <w:rFonts w:ascii="Arial" w:hAnsi="Arial"/>
      <w:b w:val="0"/>
      <w:color w:val="auto"/>
      <w:sz w:val="24"/>
      <w:szCs w:val="28"/>
    </w:rPr>
  </w:style>
  <w:style w:type="paragraph" w:customStyle="1" w:styleId="94">
    <w:name w:val="Стиль9"/>
    <w:autoRedefine/>
    <w:qFormat/>
    <w:rsid w:val="007045F0"/>
    <w:pPr>
      <w:spacing w:after="240"/>
      <w:ind w:firstLine="709"/>
      <w:jc w:val="both"/>
    </w:pPr>
    <w:rPr>
      <w:rFonts w:eastAsia="Times New Roman"/>
      <w:color w:val="auto"/>
      <w:sz w:val="28"/>
      <w:szCs w:val="28"/>
      <w:lang w:eastAsia="ru-RU"/>
    </w:rPr>
  </w:style>
  <w:style w:type="character" w:customStyle="1" w:styleId="afff7">
    <w:name w:val="номер страницы"/>
    <w:basedOn w:val="aa"/>
    <w:rsid w:val="00FA5497"/>
  </w:style>
  <w:style w:type="paragraph" w:customStyle="1" w:styleId="afff8">
    <w:name w:val="В_таблицу_по_центру"/>
    <w:rsid w:val="00FA5497"/>
    <w:pPr>
      <w:spacing w:after="120"/>
    </w:pPr>
    <w:rPr>
      <w:rFonts w:ascii="Arial" w:eastAsia="Times New Roman" w:hAnsi="Arial"/>
      <w:color w:val="auto"/>
      <w:sz w:val="24"/>
      <w:szCs w:val="20"/>
      <w:lang w:eastAsia="ru-RU"/>
    </w:rPr>
  </w:style>
  <w:style w:type="paragraph" w:customStyle="1" w:styleId="afff9">
    <w:name w:val="В таблицу_по_центру"/>
    <w:rsid w:val="00FA5497"/>
    <w:pPr>
      <w:spacing w:after="120"/>
    </w:pPr>
    <w:rPr>
      <w:rFonts w:ascii="Arial" w:eastAsia="Times New Roman" w:hAnsi="Arial"/>
      <w:color w:val="auto"/>
      <w:sz w:val="24"/>
      <w:szCs w:val="28"/>
      <w:lang w:eastAsia="ru-RU"/>
    </w:rPr>
  </w:style>
  <w:style w:type="paragraph" w:styleId="afffa">
    <w:name w:val="annotation text"/>
    <w:basedOn w:val="a9"/>
    <w:link w:val="afffb"/>
    <w:semiHidden/>
    <w:rsid w:val="00FA5497"/>
    <w:pPr>
      <w:spacing w:after="120"/>
      <w:ind w:firstLine="851"/>
      <w:jc w:val="both"/>
    </w:pPr>
    <w:rPr>
      <w:rFonts w:ascii="Arial" w:hAnsi="Arial"/>
      <w:color w:val="auto"/>
      <w:sz w:val="20"/>
    </w:rPr>
  </w:style>
  <w:style w:type="character" w:customStyle="1" w:styleId="afffb">
    <w:name w:val="Текст примечания Знак"/>
    <w:basedOn w:val="aa"/>
    <w:link w:val="afffa"/>
    <w:semiHidden/>
    <w:rsid w:val="00FA5497"/>
    <w:rPr>
      <w:rFonts w:ascii="Arial" w:eastAsia="Times New Roman" w:hAnsi="Arial"/>
      <w:color w:val="auto"/>
      <w:sz w:val="20"/>
      <w:szCs w:val="20"/>
      <w:lang w:eastAsia="ru-RU"/>
    </w:rPr>
  </w:style>
  <w:style w:type="paragraph" w:styleId="afffc">
    <w:name w:val="annotation subject"/>
    <w:basedOn w:val="afffa"/>
    <w:next w:val="afffa"/>
    <w:link w:val="afffd"/>
    <w:semiHidden/>
    <w:rsid w:val="00FA5497"/>
    <w:pPr>
      <w:ind w:firstLine="709"/>
    </w:pPr>
    <w:rPr>
      <w:rFonts w:ascii="Times New Roman" w:hAnsi="Times New Roman"/>
      <w:b/>
      <w:bCs/>
    </w:rPr>
  </w:style>
  <w:style w:type="character" w:customStyle="1" w:styleId="afffd">
    <w:name w:val="Тема примечания Знак"/>
    <w:basedOn w:val="afffb"/>
    <w:link w:val="afffc"/>
    <w:semiHidden/>
    <w:rsid w:val="00FA5497"/>
    <w:rPr>
      <w:rFonts w:ascii="Arial" w:eastAsia="Times New Roman" w:hAnsi="Arial"/>
      <w:b/>
      <w:bCs/>
      <w:color w:val="auto"/>
      <w:sz w:val="20"/>
      <w:szCs w:val="20"/>
      <w:lang w:eastAsia="ru-RU"/>
    </w:rPr>
  </w:style>
  <w:style w:type="paragraph" w:customStyle="1" w:styleId="19">
    <w:name w:val="Промежут1"/>
    <w:basedOn w:val="a9"/>
    <w:rsid w:val="00FA5497"/>
    <w:pPr>
      <w:spacing w:before="60" w:after="520"/>
      <w:jc w:val="center"/>
    </w:pPr>
    <w:rPr>
      <w:rFonts w:ascii="Arial" w:hAnsi="Arial"/>
      <w:color w:val="auto"/>
      <w:sz w:val="24"/>
      <w:szCs w:val="28"/>
    </w:rPr>
  </w:style>
  <w:style w:type="paragraph" w:customStyle="1" w:styleId="afffe">
    <w:name w:val="Содержание"/>
    <w:basedOn w:val="a9"/>
    <w:uiPriority w:val="99"/>
    <w:rsid w:val="00FA5497"/>
    <w:pPr>
      <w:spacing w:after="220"/>
      <w:jc w:val="center"/>
    </w:pPr>
    <w:rPr>
      <w:rFonts w:ascii="Arial" w:hAnsi="Arial"/>
      <w:color w:val="auto"/>
      <w:sz w:val="24"/>
      <w:szCs w:val="28"/>
    </w:rPr>
  </w:style>
  <w:style w:type="paragraph" w:customStyle="1" w:styleId="affff">
    <w:name w:val="Состав проекта"/>
    <w:basedOn w:val="a9"/>
    <w:rsid w:val="00FA5497"/>
    <w:pPr>
      <w:spacing w:after="220"/>
      <w:jc w:val="center"/>
    </w:pPr>
    <w:rPr>
      <w:rFonts w:ascii="Arial" w:hAnsi="Arial"/>
      <w:color w:val="auto"/>
      <w:sz w:val="24"/>
      <w:szCs w:val="28"/>
    </w:rPr>
  </w:style>
  <w:style w:type="paragraph" w:customStyle="1" w:styleId="affff0">
    <w:name w:val="Содержание_текст"/>
    <w:basedOn w:val="afffe"/>
    <w:rsid w:val="00FA5497"/>
    <w:pPr>
      <w:spacing w:before="90" w:after="90"/>
    </w:pPr>
  </w:style>
  <w:style w:type="paragraph" w:customStyle="1" w:styleId="affff1">
    <w:name w:val="Титульный"/>
    <w:basedOn w:val="afff1"/>
    <w:autoRedefine/>
    <w:rsid w:val="00FA5497"/>
  </w:style>
  <w:style w:type="paragraph" w:customStyle="1" w:styleId="112501">
    <w:name w:val="Стиль Стиль Заголовок 1 + Слева:  125 см Первая строка:  0 см + все...1"/>
    <w:basedOn w:val="a9"/>
    <w:rsid w:val="00FA5497"/>
    <w:pPr>
      <w:keepNext/>
      <w:pageBreakBefore/>
      <w:spacing w:before="240" w:after="480" w:line="360" w:lineRule="auto"/>
      <w:jc w:val="center"/>
      <w:outlineLvl w:val="0"/>
    </w:pPr>
    <w:rPr>
      <w:caps/>
      <w:color w:val="auto"/>
      <w:kern w:val="32"/>
      <w:sz w:val="32"/>
      <w:szCs w:val="32"/>
    </w:rPr>
  </w:style>
  <w:style w:type="paragraph" w:customStyle="1" w:styleId="affff2">
    <w:name w:val="Состав_П_текст"/>
    <w:basedOn w:val="affff0"/>
    <w:rsid w:val="00FA5497"/>
    <w:pPr>
      <w:spacing w:before="0" w:after="0" w:line="450" w:lineRule="exact"/>
      <w:ind w:left="57"/>
      <w:jc w:val="left"/>
    </w:pPr>
  </w:style>
  <w:style w:type="paragraph" w:customStyle="1" w:styleId="affff3">
    <w:name w:val="Общие_данные"/>
    <w:basedOn w:val="a9"/>
    <w:uiPriority w:val="99"/>
    <w:rsid w:val="00FA5497"/>
    <w:pPr>
      <w:spacing w:after="240"/>
      <w:jc w:val="center"/>
    </w:pPr>
    <w:rPr>
      <w:rFonts w:ascii="Arial" w:hAnsi="Arial"/>
      <w:color w:val="auto"/>
      <w:sz w:val="24"/>
      <w:szCs w:val="28"/>
    </w:rPr>
  </w:style>
  <w:style w:type="paragraph" w:customStyle="1" w:styleId="affff4">
    <w:name w:val="Стиль Согласующие_подписи + малые прописные По центру Междустр.ин..."/>
    <w:basedOn w:val="afff2"/>
    <w:rsid w:val="00FA5497"/>
    <w:pPr>
      <w:spacing w:line="360" w:lineRule="auto"/>
    </w:pPr>
    <w:rPr>
      <w:caps/>
      <w:szCs w:val="24"/>
    </w:rPr>
  </w:style>
  <w:style w:type="paragraph" w:customStyle="1" w:styleId="1a">
    <w:name w:val="В таблицу_по_центру1"/>
    <w:basedOn w:val="afff9"/>
    <w:rsid w:val="00FA5497"/>
    <w:pPr>
      <w:spacing w:after="0"/>
    </w:pPr>
    <w:rPr>
      <w:sz w:val="18"/>
      <w:szCs w:val="18"/>
    </w:rPr>
  </w:style>
  <w:style w:type="paragraph" w:customStyle="1" w:styleId="affff5">
    <w:name w:val="Введение"/>
    <w:uiPriority w:val="99"/>
    <w:rsid w:val="00FA5497"/>
    <w:pPr>
      <w:spacing w:line="240" w:lineRule="atLeast"/>
      <w:jc w:val="left"/>
    </w:pPr>
    <w:rPr>
      <w:rFonts w:ascii="Arial" w:eastAsia="Times New Roman" w:hAnsi="Arial"/>
      <w:color w:val="FFFFFF"/>
      <w:sz w:val="4"/>
      <w:szCs w:val="24"/>
      <w:lang w:eastAsia="ru-RU"/>
    </w:rPr>
  </w:style>
  <w:style w:type="paragraph" w:customStyle="1" w:styleId="affff6">
    <w:name w:val="Приложение"/>
    <w:rsid w:val="00FA5497"/>
    <w:pPr>
      <w:pageBreakBefore/>
      <w:spacing w:after="120"/>
      <w:outlineLvl w:val="0"/>
    </w:pPr>
    <w:rPr>
      <w:rFonts w:ascii="Arial" w:eastAsia="Times New Roman" w:hAnsi="Arial"/>
      <w:color w:val="auto"/>
      <w:sz w:val="24"/>
      <w:szCs w:val="28"/>
      <w:lang w:eastAsia="ru-RU"/>
    </w:rPr>
  </w:style>
  <w:style w:type="paragraph" w:customStyle="1" w:styleId="a0">
    <w:name w:val="Буквенное_перечисление"/>
    <w:basedOn w:val="a9"/>
    <w:rsid w:val="00FA5497"/>
    <w:pPr>
      <w:numPr>
        <w:numId w:val="17"/>
      </w:numPr>
      <w:spacing w:after="120"/>
      <w:jc w:val="both"/>
    </w:pPr>
    <w:rPr>
      <w:rFonts w:ascii="Arial" w:hAnsi="Arial"/>
      <w:color w:val="auto"/>
      <w:sz w:val="24"/>
      <w:szCs w:val="28"/>
      <w:lang w:val="en-US"/>
    </w:rPr>
  </w:style>
  <w:style w:type="paragraph" w:customStyle="1" w:styleId="a3">
    <w:name w:val="Цифровое_перечисление"/>
    <w:basedOn w:val="a9"/>
    <w:rsid w:val="00FA5497"/>
    <w:pPr>
      <w:numPr>
        <w:numId w:val="18"/>
      </w:numPr>
      <w:spacing w:after="120"/>
      <w:jc w:val="both"/>
    </w:pPr>
    <w:rPr>
      <w:rFonts w:ascii="Arial" w:hAnsi="Arial"/>
      <w:color w:val="auto"/>
      <w:sz w:val="24"/>
      <w:szCs w:val="28"/>
    </w:rPr>
  </w:style>
  <w:style w:type="paragraph" w:customStyle="1" w:styleId="affff7">
    <w:name w:val="как_в_таблице"/>
    <w:rsid w:val="00FA5497"/>
    <w:pPr>
      <w:tabs>
        <w:tab w:val="left" w:leader="dot" w:pos="8505"/>
      </w:tabs>
      <w:spacing w:after="120"/>
      <w:ind w:firstLine="851"/>
      <w:jc w:val="left"/>
    </w:pPr>
    <w:rPr>
      <w:rFonts w:ascii="Arial" w:eastAsia="Times New Roman" w:hAnsi="Arial"/>
      <w:color w:val="auto"/>
      <w:sz w:val="24"/>
      <w:szCs w:val="28"/>
      <w:lang w:eastAsia="ru-RU"/>
    </w:rPr>
  </w:style>
  <w:style w:type="paragraph" w:customStyle="1" w:styleId="affff8">
    <w:name w:val="Стиль В_таблицу_по_левому_краю + Междустр.интервал:  одинарный"/>
    <w:basedOn w:val="afff3"/>
    <w:rsid w:val="00FA5497"/>
    <w:pPr>
      <w:spacing w:after="120" w:line="240" w:lineRule="auto"/>
    </w:pPr>
  </w:style>
  <w:style w:type="character" w:customStyle="1" w:styleId="afff4">
    <w:name w:val="В_таблицу_по_левому_краю Знак"/>
    <w:link w:val="afff3"/>
    <w:rsid w:val="00FA5497"/>
    <w:rPr>
      <w:rFonts w:ascii="Arial" w:eastAsia="Times New Roman" w:hAnsi="Arial"/>
      <w:color w:val="auto"/>
      <w:sz w:val="24"/>
      <w:szCs w:val="20"/>
      <w:lang w:eastAsia="ru-RU"/>
    </w:rPr>
  </w:style>
  <w:style w:type="character" w:customStyle="1" w:styleId="afff0">
    <w:name w:val="Тире Знак"/>
    <w:link w:val="a8"/>
    <w:rsid w:val="00FA5497"/>
    <w:rPr>
      <w:rFonts w:ascii="Arial" w:eastAsia="Times New Roman" w:hAnsi="Arial"/>
      <w:color w:val="auto"/>
      <w:sz w:val="24"/>
      <w:szCs w:val="28"/>
      <w:lang w:eastAsia="ru-RU"/>
    </w:rPr>
  </w:style>
  <w:style w:type="character" w:customStyle="1" w:styleId="3f0">
    <w:name w:val="Уровень 3 Знак Знак"/>
    <w:link w:val="3f"/>
    <w:rsid w:val="00FA5497"/>
    <w:rPr>
      <w:rFonts w:ascii="Arial" w:eastAsia="Times New Roman" w:hAnsi="Arial"/>
      <w:color w:val="auto"/>
      <w:sz w:val="24"/>
      <w:szCs w:val="28"/>
      <w:lang w:eastAsia="ru-RU"/>
    </w:rPr>
  </w:style>
  <w:style w:type="paragraph" w:customStyle="1" w:styleId="affff9">
    <w:name w:val="Табличный"/>
    <w:rsid w:val="00FA5497"/>
    <w:pPr>
      <w:jc w:val="left"/>
    </w:pPr>
    <w:rPr>
      <w:rFonts w:eastAsia="Times New Roman"/>
      <w:snapToGrid w:val="0"/>
      <w:color w:val="auto"/>
      <w:sz w:val="22"/>
      <w:szCs w:val="20"/>
      <w:lang w:eastAsia="ru-RU"/>
    </w:rPr>
  </w:style>
  <w:style w:type="character" w:customStyle="1" w:styleId="highlighthighlightactive">
    <w:name w:val="highlight highlight_active"/>
    <w:basedOn w:val="aa"/>
    <w:rsid w:val="00FA5497"/>
  </w:style>
  <w:style w:type="paragraph" w:customStyle="1" w:styleId="2f4">
    <w:name w:val="Стиль Заголовок 2 + Междустр.интервал:  одинарный"/>
    <w:basedOn w:val="23"/>
    <w:rsid w:val="00FA5497"/>
    <w:pPr>
      <w:keepNext w:val="0"/>
      <w:spacing w:after="120"/>
      <w:ind w:left="-47" w:firstLine="851"/>
      <w:jc w:val="both"/>
    </w:pPr>
    <w:rPr>
      <w:rFonts w:ascii="Arial" w:hAnsi="Arial"/>
      <w:b w:val="0"/>
      <w:color w:val="auto"/>
      <w:sz w:val="24"/>
    </w:rPr>
  </w:style>
  <w:style w:type="paragraph" w:styleId="2">
    <w:name w:val="List Number 2"/>
    <w:basedOn w:val="a9"/>
    <w:rsid w:val="00FA5497"/>
    <w:pPr>
      <w:numPr>
        <w:numId w:val="19"/>
      </w:numPr>
      <w:spacing w:line="360" w:lineRule="auto"/>
      <w:jc w:val="both"/>
    </w:pPr>
    <w:rPr>
      <w:rFonts w:ascii="Arial" w:hAnsi="Arial"/>
      <w:color w:val="auto"/>
      <w:sz w:val="24"/>
      <w:szCs w:val="28"/>
    </w:rPr>
  </w:style>
  <w:style w:type="paragraph" w:customStyle="1" w:styleId="3f1">
    <w:name w:val="Уровень 3"/>
    <w:uiPriority w:val="99"/>
    <w:rsid w:val="00FA5497"/>
    <w:pPr>
      <w:spacing w:after="120"/>
      <w:ind w:left="87" w:firstLine="851"/>
      <w:jc w:val="both"/>
    </w:pPr>
    <w:rPr>
      <w:rFonts w:ascii="Arial" w:eastAsia="Times New Roman" w:hAnsi="Arial"/>
      <w:color w:val="auto"/>
      <w:sz w:val="24"/>
      <w:szCs w:val="28"/>
      <w:lang w:eastAsia="ru-RU"/>
    </w:rPr>
  </w:style>
  <w:style w:type="paragraph" w:customStyle="1" w:styleId="affffa">
    <w:name w:val="Чертежный"/>
    <w:rsid w:val="00FA5497"/>
    <w:pPr>
      <w:jc w:val="both"/>
    </w:pPr>
    <w:rPr>
      <w:rFonts w:ascii="ISOCPEUR" w:eastAsia="Times New Roman" w:hAnsi="ISOCPEUR"/>
      <w:i/>
      <w:color w:val="auto"/>
      <w:sz w:val="28"/>
      <w:szCs w:val="20"/>
      <w:lang w:val="uk-UA" w:eastAsia="ru-RU"/>
    </w:rPr>
  </w:style>
  <w:style w:type="paragraph" w:customStyle="1" w:styleId="CharCharCharChar">
    <w:name w:val="Char Char Знак Знак Char Char"/>
    <w:basedOn w:val="a9"/>
    <w:rsid w:val="00FA5497"/>
    <w:pPr>
      <w:spacing w:after="160"/>
    </w:pPr>
    <w:rPr>
      <w:rFonts w:ascii="Arial" w:hAnsi="Arial"/>
      <w:b/>
      <w:color w:val="FFFFFF"/>
      <w:sz w:val="32"/>
      <w:lang w:val="en-US" w:eastAsia="en-US"/>
    </w:rPr>
  </w:style>
  <w:style w:type="paragraph" w:styleId="a">
    <w:name w:val="List Number"/>
    <w:basedOn w:val="a9"/>
    <w:rsid w:val="00FA5497"/>
    <w:pPr>
      <w:numPr>
        <w:numId w:val="20"/>
      </w:numPr>
      <w:spacing w:after="120"/>
      <w:jc w:val="both"/>
    </w:pPr>
    <w:rPr>
      <w:rFonts w:ascii="Arial" w:hAnsi="Arial"/>
      <w:color w:val="auto"/>
      <w:sz w:val="24"/>
      <w:szCs w:val="28"/>
    </w:rPr>
  </w:style>
  <w:style w:type="paragraph" w:customStyle="1" w:styleId="affffb">
    <w:name w:val="СЕВМАШ"/>
    <w:next w:val="a9"/>
    <w:rsid w:val="00FA5497"/>
    <w:pPr>
      <w:jc w:val="left"/>
    </w:pPr>
    <w:rPr>
      <w:rFonts w:ascii="SEVMASH.TT" w:eastAsia="Times New Roman" w:hAnsi="SEVMASH.TT"/>
      <w:color w:val="auto"/>
      <w:sz w:val="98"/>
      <w:szCs w:val="20"/>
      <w:lang w:eastAsia="ru-RU"/>
    </w:rPr>
  </w:style>
  <w:style w:type="paragraph" w:customStyle="1" w:styleId="affffc">
    <w:name w:val="Основной текст с отст"/>
    <w:basedOn w:val="a9"/>
    <w:uiPriority w:val="99"/>
    <w:rsid w:val="00FA5497"/>
    <w:pPr>
      <w:widowControl w:val="0"/>
      <w:ind w:left="567" w:firstLine="567"/>
    </w:pPr>
    <w:rPr>
      <w:color w:val="auto"/>
      <w:sz w:val="28"/>
    </w:rPr>
  </w:style>
  <w:style w:type="character" w:customStyle="1" w:styleId="1b">
    <w:name w:val="Основной текст Знак1"/>
    <w:basedOn w:val="aa"/>
    <w:uiPriority w:val="99"/>
    <w:rsid w:val="00FA5497"/>
    <w:rPr>
      <w:rFonts w:ascii="Arial Narrow" w:hAnsi="Arial Narrow" w:cs="Arial Narrow"/>
      <w:sz w:val="19"/>
      <w:szCs w:val="19"/>
      <w:shd w:val="clear" w:color="auto" w:fill="FFFFFF"/>
    </w:rPr>
  </w:style>
  <w:style w:type="character" w:customStyle="1" w:styleId="apple-converted-space">
    <w:name w:val="apple-converted-space"/>
    <w:basedOn w:val="aa"/>
    <w:rsid w:val="00FA5497"/>
  </w:style>
  <w:style w:type="character" w:customStyle="1" w:styleId="afff">
    <w:name w:val="Оглавление_"/>
    <w:basedOn w:val="aa"/>
    <w:link w:val="affe"/>
    <w:uiPriority w:val="99"/>
    <w:locked/>
    <w:rsid w:val="00FA5497"/>
    <w:rPr>
      <w:rFonts w:eastAsia="Times New Roman"/>
      <w:noProof/>
      <w:color w:val="auto"/>
      <w:spacing w:val="-10"/>
      <w:sz w:val="28"/>
      <w:szCs w:val="20"/>
      <w:lang w:eastAsia="ru-RU"/>
    </w:rPr>
  </w:style>
  <w:style w:type="character" w:customStyle="1" w:styleId="48">
    <w:name w:val="Основной текст (4)_"/>
    <w:basedOn w:val="aa"/>
    <w:link w:val="49"/>
    <w:rsid w:val="00FA5497"/>
    <w:rPr>
      <w:b/>
      <w:bCs/>
      <w:sz w:val="28"/>
      <w:szCs w:val="28"/>
      <w:shd w:val="clear" w:color="auto" w:fill="FFFFFF"/>
    </w:rPr>
  </w:style>
  <w:style w:type="character" w:customStyle="1" w:styleId="295pt">
    <w:name w:val="Основной текст (2) + 9.5 pt"/>
    <w:basedOn w:val="2b"/>
    <w:rsid w:val="00FA5497"/>
    <w:rPr>
      <w:rFonts w:eastAsia="Times New Roman"/>
      <w:b/>
      <w:bCs/>
      <w:color w:val="000000"/>
      <w:spacing w:val="0"/>
      <w:w w:val="100"/>
      <w:position w:val="0"/>
      <w:sz w:val="19"/>
      <w:szCs w:val="19"/>
      <w:shd w:val="clear" w:color="auto" w:fill="FFFFFF"/>
      <w:lang w:val="ru-RU" w:eastAsia="ru-RU" w:bidi="ru-RU"/>
    </w:rPr>
  </w:style>
  <w:style w:type="paragraph" w:customStyle="1" w:styleId="49">
    <w:name w:val="Основной текст (4)"/>
    <w:basedOn w:val="a9"/>
    <w:link w:val="48"/>
    <w:rsid w:val="00FA5497"/>
    <w:pPr>
      <w:widowControl w:val="0"/>
      <w:shd w:val="clear" w:color="auto" w:fill="FFFFFF"/>
      <w:spacing w:before="540" w:after="360" w:line="322" w:lineRule="exact"/>
      <w:jc w:val="center"/>
    </w:pPr>
    <w:rPr>
      <w:rFonts w:eastAsia="Calibri"/>
      <w:b/>
      <w:bCs/>
      <w:sz w:val="28"/>
      <w:szCs w:val="28"/>
      <w:lang w:eastAsia="en-US"/>
    </w:rPr>
  </w:style>
  <w:style w:type="character" w:customStyle="1" w:styleId="2f5">
    <w:name w:val="Основной текст (2) + Полужирный"/>
    <w:basedOn w:val="2b"/>
    <w:rsid w:val="00FA549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ffffd">
    <w:name w:val="No Spacing"/>
    <w:link w:val="affffe"/>
    <w:uiPriority w:val="1"/>
    <w:qFormat/>
    <w:rsid w:val="00FA5497"/>
    <w:pPr>
      <w:jc w:val="left"/>
    </w:pPr>
    <w:rPr>
      <w:rFonts w:eastAsia="Times New Roman"/>
      <w:color w:val="auto"/>
      <w:sz w:val="24"/>
      <w:szCs w:val="20"/>
    </w:rPr>
  </w:style>
  <w:style w:type="character" w:customStyle="1" w:styleId="affffe">
    <w:name w:val="Без интервала Знак"/>
    <w:link w:val="affffd"/>
    <w:uiPriority w:val="1"/>
    <w:locked/>
    <w:rsid w:val="00FA5497"/>
    <w:rPr>
      <w:rFonts w:eastAsia="Times New Roman"/>
      <w:color w:val="auto"/>
      <w:sz w:val="24"/>
      <w:szCs w:val="20"/>
    </w:rPr>
  </w:style>
  <w:style w:type="character" w:styleId="afffff">
    <w:name w:val="annotation reference"/>
    <w:basedOn w:val="aa"/>
    <w:uiPriority w:val="99"/>
    <w:unhideWhenUsed/>
    <w:rsid w:val="00FA5497"/>
    <w:rPr>
      <w:sz w:val="16"/>
      <w:szCs w:val="16"/>
    </w:rPr>
  </w:style>
  <w:style w:type="character" w:customStyle="1" w:styleId="ae">
    <w:name w:val="Абзац списка Знак"/>
    <w:aliases w:val="Заголовок мой1 Знак,СписокСТПр Знак"/>
    <w:link w:val="ad"/>
    <w:uiPriority w:val="34"/>
    <w:locked/>
    <w:rsid w:val="00FA5497"/>
    <w:rPr>
      <w:rFonts w:eastAsia="Times New Roman"/>
      <w:szCs w:val="20"/>
      <w:lang w:eastAsia="ru-RU"/>
    </w:rPr>
  </w:style>
  <w:style w:type="numbering" w:customStyle="1" w:styleId="1c">
    <w:name w:val="Нет списка1"/>
    <w:next w:val="ac"/>
    <w:uiPriority w:val="99"/>
    <w:semiHidden/>
    <w:unhideWhenUsed/>
    <w:rsid w:val="00766E69"/>
  </w:style>
  <w:style w:type="paragraph" w:customStyle="1" w:styleId="-0">
    <w:name w:val="обычный - по ширине"/>
    <w:basedOn w:val="afffff0"/>
    <w:qFormat/>
    <w:rsid w:val="00766E69"/>
    <w:pPr>
      <w:ind w:firstLine="0"/>
    </w:pPr>
  </w:style>
  <w:style w:type="paragraph" w:customStyle="1" w:styleId="afffff0">
    <w:name w:val="Обычный_"/>
    <w:qFormat/>
    <w:rsid w:val="00766E69"/>
    <w:pPr>
      <w:widowControl w:val="0"/>
      <w:spacing w:line="276" w:lineRule="auto"/>
      <w:ind w:firstLine="567"/>
      <w:jc w:val="both"/>
    </w:pPr>
    <w:rPr>
      <w:rFonts w:ascii="Calibri" w:eastAsia="Times New Roman" w:hAnsi="Calibri"/>
      <w:color w:val="auto"/>
      <w:sz w:val="24"/>
      <w:szCs w:val="24"/>
      <w:lang w:eastAsia="ru-RU"/>
    </w:rPr>
  </w:style>
  <w:style w:type="paragraph" w:styleId="afffff1">
    <w:name w:val="TOC Heading"/>
    <w:basedOn w:val="1"/>
    <w:next w:val="a9"/>
    <w:uiPriority w:val="39"/>
    <w:qFormat/>
    <w:rsid w:val="00766E69"/>
    <w:pPr>
      <w:spacing w:line="276" w:lineRule="auto"/>
      <w:outlineLvl w:val="9"/>
    </w:pPr>
    <w:rPr>
      <w:rFonts w:ascii="Cambria" w:eastAsia="Times New Roman" w:hAnsi="Cambria" w:cs="Times New Roman"/>
      <w:color w:val="365F91"/>
      <w:sz w:val="28"/>
      <w:lang w:eastAsia="en-US"/>
    </w:rPr>
  </w:style>
  <w:style w:type="paragraph" w:customStyle="1" w:styleId="0">
    <w:name w:val="Заголовок 0"/>
    <w:basedOn w:val="1"/>
    <w:next w:val="afffff0"/>
    <w:rsid w:val="00766E69"/>
    <w:pPr>
      <w:keepNext w:val="0"/>
      <w:keepLines w:val="0"/>
      <w:widowControl w:val="0"/>
      <w:spacing w:before="0" w:line="276" w:lineRule="auto"/>
      <w:jc w:val="both"/>
    </w:pPr>
    <w:rPr>
      <w:rFonts w:ascii="Calibri" w:eastAsia="Times New Roman" w:hAnsi="Calibri" w:cs="Times New Roman"/>
      <w:color w:val="auto"/>
      <w:sz w:val="28"/>
    </w:rPr>
  </w:style>
  <w:style w:type="paragraph" w:customStyle="1" w:styleId="1d">
    <w:name w:val="Заголовок1"/>
    <w:basedOn w:val="afffff0"/>
    <w:next w:val="afffff0"/>
    <w:qFormat/>
    <w:rsid w:val="00766E69"/>
    <w:pPr>
      <w:ind w:firstLine="0"/>
    </w:pPr>
    <w:rPr>
      <w:b/>
      <w:sz w:val="28"/>
    </w:rPr>
  </w:style>
  <w:style w:type="paragraph" w:customStyle="1" w:styleId="-1">
    <w:name w:val="обычный - по центру"/>
    <w:basedOn w:val="afffff0"/>
    <w:qFormat/>
    <w:rsid w:val="00766E69"/>
    <w:pPr>
      <w:ind w:firstLine="0"/>
      <w:jc w:val="center"/>
    </w:pPr>
  </w:style>
  <w:style w:type="paragraph" w:customStyle="1" w:styleId="-2">
    <w:name w:val="обычный - справа"/>
    <w:basedOn w:val="afffff0"/>
    <w:qFormat/>
    <w:rsid w:val="00766E69"/>
    <w:pPr>
      <w:ind w:firstLine="0"/>
      <w:jc w:val="right"/>
    </w:pPr>
  </w:style>
  <w:style w:type="paragraph" w:customStyle="1" w:styleId="afffff2">
    <w:name w:val="Текст документа"/>
    <w:basedOn w:val="afffff0"/>
    <w:next w:val="afffff0"/>
    <w:rsid w:val="00766E69"/>
    <w:rPr>
      <w:szCs w:val="20"/>
    </w:rPr>
  </w:style>
  <w:style w:type="numbering" w:customStyle="1" w:styleId="113">
    <w:name w:val="Нет списка11"/>
    <w:next w:val="ac"/>
    <w:uiPriority w:val="99"/>
    <w:semiHidden/>
    <w:unhideWhenUsed/>
    <w:rsid w:val="00766E69"/>
  </w:style>
  <w:style w:type="numbering" w:customStyle="1" w:styleId="2f6">
    <w:name w:val="Нет списка2"/>
    <w:next w:val="ac"/>
    <w:uiPriority w:val="99"/>
    <w:semiHidden/>
    <w:unhideWhenUsed/>
    <w:rsid w:val="00766E69"/>
  </w:style>
  <w:style w:type="paragraph" w:customStyle="1" w:styleId="1e">
    <w:name w:val="Обычный1"/>
    <w:rsid w:val="00766E69"/>
    <w:pPr>
      <w:widowControl w:val="0"/>
      <w:spacing w:before="100" w:line="300" w:lineRule="auto"/>
      <w:ind w:firstLine="600"/>
      <w:jc w:val="left"/>
    </w:pPr>
    <w:rPr>
      <w:rFonts w:eastAsia="Times New Roman"/>
      <w:snapToGrid w:val="0"/>
      <w:color w:val="auto"/>
      <w:sz w:val="28"/>
      <w:szCs w:val="20"/>
      <w:lang w:eastAsia="ru-RU"/>
    </w:rPr>
  </w:style>
  <w:style w:type="paragraph" w:customStyle="1" w:styleId="S">
    <w:name w:val="S_Маркированный"/>
    <w:basedOn w:val="a9"/>
    <w:link w:val="S1"/>
    <w:autoRedefine/>
    <w:qFormat/>
    <w:rsid w:val="00766E69"/>
    <w:pPr>
      <w:ind w:firstLine="708"/>
      <w:jc w:val="both"/>
    </w:pPr>
    <w:rPr>
      <w:color w:val="auto"/>
      <w:spacing w:val="-3"/>
      <w:sz w:val="24"/>
      <w:szCs w:val="24"/>
      <w:lang w:eastAsia="ar-SA"/>
    </w:rPr>
  </w:style>
  <w:style w:type="character" w:customStyle="1" w:styleId="S1">
    <w:name w:val="S_Маркированный Знак1"/>
    <w:link w:val="S"/>
    <w:rsid w:val="00766E69"/>
    <w:rPr>
      <w:rFonts w:eastAsia="Times New Roman"/>
      <w:color w:val="auto"/>
      <w:spacing w:val="-3"/>
      <w:sz w:val="24"/>
      <w:szCs w:val="24"/>
      <w:lang w:eastAsia="ar-SA"/>
    </w:rPr>
  </w:style>
  <w:style w:type="paragraph" w:customStyle="1" w:styleId="S0">
    <w:name w:val="S_Обычный"/>
    <w:basedOn w:val="a9"/>
    <w:qFormat/>
    <w:rsid w:val="00766E69"/>
    <w:pPr>
      <w:ind w:firstLine="709"/>
      <w:jc w:val="both"/>
    </w:pPr>
    <w:rPr>
      <w:color w:val="auto"/>
      <w:sz w:val="24"/>
      <w:szCs w:val="24"/>
      <w:lang w:eastAsia="ar-SA"/>
    </w:rPr>
  </w:style>
  <w:style w:type="character" w:customStyle="1" w:styleId="12">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7"/>
    <w:locked/>
    <w:rsid w:val="00766E69"/>
    <w:rPr>
      <w:rFonts w:eastAsia="Times New Roman"/>
      <w:sz w:val="24"/>
      <w:szCs w:val="24"/>
      <w:lang w:eastAsia="ru-RU"/>
    </w:rPr>
  </w:style>
  <w:style w:type="paragraph" w:customStyle="1" w:styleId="formattext">
    <w:name w:val="formattext"/>
    <w:basedOn w:val="a9"/>
    <w:rsid w:val="00766E69"/>
    <w:pPr>
      <w:spacing w:before="100" w:beforeAutospacing="1" w:after="100" w:afterAutospacing="1"/>
    </w:pPr>
    <w:rPr>
      <w:color w:val="auto"/>
      <w:sz w:val="24"/>
      <w:szCs w:val="24"/>
    </w:rPr>
  </w:style>
  <w:style w:type="character" w:customStyle="1" w:styleId="searchtext">
    <w:name w:val="searchtext"/>
    <w:basedOn w:val="aa"/>
    <w:rsid w:val="00766E69"/>
  </w:style>
  <w:style w:type="paragraph" w:customStyle="1" w:styleId="paragraph">
    <w:name w:val="paragraph"/>
    <w:basedOn w:val="a9"/>
    <w:rsid w:val="00766E69"/>
    <w:pPr>
      <w:spacing w:before="100" w:beforeAutospacing="1" w:after="100" w:afterAutospacing="1"/>
    </w:pPr>
    <w:rPr>
      <w:color w:val="auto"/>
      <w:sz w:val="24"/>
      <w:szCs w:val="24"/>
    </w:rPr>
  </w:style>
  <w:style w:type="character" w:customStyle="1" w:styleId="eop">
    <w:name w:val="eop"/>
    <w:basedOn w:val="aa"/>
    <w:rsid w:val="00766E69"/>
  </w:style>
  <w:style w:type="character" w:customStyle="1" w:styleId="normaltextrun">
    <w:name w:val="normaltextrun"/>
    <w:basedOn w:val="aa"/>
    <w:rsid w:val="00766E69"/>
  </w:style>
  <w:style w:type="character" w:customStyle="1" w:styleId="6vzrncr">
    <w:name w:val="_6vzrncr"/>
    <w:basedOn w:val="aa"/>
    <w:rsid w:val="00766E69"/>
  </w:style>
  <w:style w:type="paragraph" w:customStyle="1" w:styleId="ConsPlusTitlePage">
    <w:name w:val="ConsPlusTitlePage"/>
    <w:rsid w:val="00107967"/>
    <w:pPr>
      <w:widowControl w:val="0"/>
      <w:autoSpaceDE w:val="0"/>
      <w:autoSpaceDN w:val="0"/>
      <w:jc w:val="left"/>
    </w:pPr>
    <w:rPr>
      <w:rFonts w:ascii="Tahoma" w:eastAsia="Times New Roman" w:hAnsi="Tahoma" w:cs="Tahoma"/>
      <w:color w:val="auto"/>
      <w:sz w:val="20"/>
      <w:szCs w:val="20"/>
      <w:lang w:eastAsia="ru-RU"/>
    </w:rPr>
  </w:style>
  <w:style w:type="table" w:customStyle="1" w:styleId="TableNormal">
    <w:name w:val="Table Normal"/>
    <w:uiPriority w:val="2"/>
    <w:semiHidden/>
    <w:unhideWhenUsed/>
    <w:qFormat/>
    <w:rsid w:val="004024CB"/>
    <w:pPr>
      <w:widowControl w:val="0"/>
      <w:jc w:val="left"/>
    </w:pPr>
    <w:rPr>
      <w:rFonts w:asciiTheme="minorHAnsi" w:eastAsia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024CB"/>
    <w:pPr>
      <w:widowControl w:val="0"/>
    </w:pPr>
    <w:rPr>
      <w:rFonts w:asciiTheme="minorHAnsi" w:eastAsiaTheme="minorHAnsi" w:hAnsiTheme="minorHAnsi" w:cstheme="minorBidi"/>
      <w:color w:val="auto"/>
      <w:sz w:val="22"/>
      <w:szCs w:val="22"/>
      <w:lang w:val="en-US" w:eastAsia="en-US"/>
    </w:rPr>
  </w:style>
  <w:style w:type="character" w:customStyle="1" w:styleId="1f">
    <w:name w:val="Заголовок №1_"/>
    <w:link w:val="1f0"/>
    <w:rsid w:val="00A8532A"/>
    <w:rPr>
      <w:b/>
      <w:bCs/>
      <w:shd w:val="clear" w:color="auto" w:fill="FFFFFF"/>
    </w:rPr>
  </w:style>
  <w:style w:type="paragraph" w:customStyle="1" w:styleId="1f0">
    <w:name w:val="Заголовок №1"/>
    <w:basedOn w:val="a9"/>
    <w:link w:val="1f"/>
    <w:rsid w:val="00A8532A"/>
    <w:pPr>
      <w:widowControl w:val="0"/>
      <w:shd w:val="clear" w:color="auto" w:fill="FFFFFF"/>
      <w:spacing w:after="360" w:line="0" w:lineRule="atLeast"/>
      <w:outlineLvl w:val="0"/>
    </w:pPr>
    <w:rPr>
      <w:rFonts w:eastAsia="Calibri"/>
      <w:b/>
      <w:bCs/>
      <w:szCs w:val="26"/>
      <w:lang w:eastAsia="en-US"/>
    </w:rPr>
  </w:style>
  <w:style w:type="paragraph" w:customStyle="1" w:styleId="180">
    <w:name w:val="Титул_заголовок_18_центр"/>
    <w:qFormat/>
    <w:rsid w:val="00A8532A"/>
    <w:rPr>
      <w:rFonts w:eastAsia="Times New Roman"/>
      <w:color w:val="auto"/>
      <w:sz w:val="36"/>
      <w:szCs w:val="36"/>
      <w:lang w:eastAsia="ru-RU"/>
    </w:rPr>
  </w:style>
  <w:style w:type="character" w:customStyle="1" w:styleId="searchresult">
    <w:name w:val="search_result"/>
    <w:basedOn w:val="aa"/>
    <w:rsid w:val="002817D7"/>
  </w:style>
  <w:style w:type="table" w:customStyle="1" w:styleId="1f1">
    <w:name w:val="Сетка таблицы1"/>
    <w:basedOn w:val="ab"/>
    <w:next w:val="afd"/>
    <w:uiPriority w:val="59"/>
    <w:rsid w:val="001F7169"/>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7">
    <w:name w:val="Обычный2"/>
    <w:rsid w:val="00897C33"/>
    <w:pPr>
      <w:widowControl w:val="0"/>
      <w:spacing w:before="100" w:line="300" w:lineRule="auto"/>
      <w:ind w:firstLine="600"/>
      <w:jc w:val="left"/>
    </w:pPr>
    <w:rPr>
      <w:rFonts w:eastAsia="Times New Roman"/>
      <w:snapToGrid w:val="0"/>
      <w:color w:val="auto"/>
      <w:sz w:val="28"/>
      <w:szCs w:val="20"/>
      <w:lang w:eastAsia="ru-RU"/>
    </w:rPr>
  </w:style>
  <w:style w:type="character" w:customStyle="1" w:styleId="fontstyle01">
    <w:name w:val="fontstyle01"/>
    <w:rsid w:val="00897C33"/>
    <w:rPr>
      <w:rFonts w:ascii="TimesNewRoman" w:eastAsia="TimesNewRoman" w:hint="eastAsia"/>
      <w:b w:val="0"/>
      <w:bCs w:val="0"/>
      <w:i w:val="0"/>
      <w:iCs w:val="0"/>
      <w:color w:val="000000"/>
      <w:sz w:val="28"/>
      <w:szCs w:val="28"/>
    </w:rPr>
  </w:style>
  <w:style w:type="paragraph" w:customStyle="1" w:styleId="headertext">
    <w:name w:val="headertext"/>
    <w:basedOn w:val="a9"/>
    <w:rsid w:val="00897C33"/>
    <w:pPr>
      <w:spacing w:before="100" w:beforeAutospacing="1" w:after="100" w:afterAutospacing="1"/>
    </w:pPr>
    <w:rPr>
      <w:color w:val="auto"/>
      <w:sz w:val="24"/>
      <w:szCs w:val="24"/>
    </w:rPr>
  </w:style>
  <w:style w:type="paragraph" w:styleId="afffff3">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single s"/>
    <w:basedOn w:val="a9"/>
    <w:link w:val="afffff4"/>
    <w:uiPriority w:val="99"/>
    <w:unhideWhenUsed/>
    <w:rsid w:val="00897C33"/>
    <w:rPr>
      <w:rFonts w:ascii="Calibri" w:eastAsia="Calibri" w:hAnsi="Calibri"/>
      <w:color w:val="auto"/>
      <w:sz w:val="20"/>
      <w:lang w:eastAsia="en-US"/>
    </w:rPr>
  </w:style>
  <w:style w:type="character" w:customStyle="1" w:styleId="afffff4">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a"/>
    <w:link w:val="afffff3"/>
    <w:uiPriority w:val="99"/>
    <w:rsid w:val="00897C33"/>
    <w:rPr>
      <w:rFonts w:ascii="Calibri" w:hAnsi="Calibri"/>
      <w:color w:val="auto"/>
      <w:sz w:val="20"/>
      <w:szCs w:val="20"/>
    </w:rPr>
  </w:style>
  <w:style w:type="character" w:styleId="afffff5">
    <w:name w:val="footnote reference"/>
    <w:aliases w:val="Знак сноски 1,Знак сноски-FN,Ciae niinee-FN,Referencia nota al pie,Ссылка на сноску 45,Appel note de bas de page"/>
    <w:uiPriority w:val="99"/>
    <w:unhideWhenUsed/>
    <w:rsid w:val="00897C33"/>
    <w:rPr>
      <w:vertAlign w:val="superscript"/>
    </w:rPr>
  </w:style>
  <w:style w:type="paragraph" w:customStyle="1" w:styleId="afffff6">
    <w:name w:val="_Сноска"/>
    <w:basedOn w:val="a9"/>
    <w:link w:val="afffff7"/>
    <w:qFormat/>
    <w:rsid w:val="00897C33"/>
    <w:pPr>
      <w:tabs>
        <w:tab w:val="center" w:pos="4677"/>
        <w:tab w:val="right" w:pos="9355"/>
      </w:tabs>
      <w:snapToGrid w:val="0"/>
      <w:contextualSpacing/>
      <w:jc w:val="both"/>
    </w:pPr>
    <w:rPr>
      <w:noProof/>
      <w:color w:val="auto"/>
      <w:sz w:val="20"/>
      <w:szCs w:val="22"/>
    </w:rPr>
  </w:style>
  <w:style w:type="character" w:customStyle="1" w:styleId="afffff7">
    <w:name w:val="_Сноска Знак"/>
    <w:link w:val="afffff6"/>
    <w:rsid w:val="00897C33"/>
    <w:rPr>
      <w:rFonts w:eastAsia="Times New Roman"/>
      <w:noProof/>
      <w:color w:val="auto"/>
      <w:sz w:val="20"/>
      <w:szCs w:val="22"/>
      <w:lang w:eastAsia="ru-RU"/>
    </w:rPr>
  </w:style>
  <w:style w:type="character" w:customStyle="1" w:styleId="11pt">
    <w:name w:val="Основной текст + 11 pt"/>
    <w:rsid w:val="00897C3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3f2">
    <w:name w:val="Обычный3"/>
    <w:rsid w:val="00CA1400"/>
    <w:pPr>
      <w:widowControl w:val="0"/>
      <w:spacing w:before="100" w:line="300" w:lineRule="auto"/>
      <w:ind w:firstLine="600"/>
      <w:jc w:val="left"/>
    </w:pPr>
    <w:rPr>
      <w:rFonts w:eastAsia="Times New Roman"/>
      <w:snapToGrid w:val="0"/>
      <w:color w:val="auto"/>
      <w:sz w:val="28"/>
      <w:szCs w:val="20"/>
      <w:lang w:eastAsia="ru-RU"/>
    </w:rPr>
  </w:style>
  <w:style w:type="paragraph" w:customStyle="1" w:styleId="4a">
    <w:name w:val="Обычный4"/>
    <w:rsid w:val="00106B71"/>
    <w:pPr>
      <w:widowControl w:val="0"/>
      <w:spacing w:before="100" w:line="300" w:lineRule="auto"/>
      <w:ind w:firstLine="600"/>
      <w:jc w:val="left"/>
    </w:pPr>
    <w:rPr>
      <w:rFonts w:eastAsia="Times New Roman"/>
      <w:snapToGrid w:val="0"/>
      <w:color w:val="auto"/>
      <w:sz w:val="28"/>
      <w:szCs w:val="20"/>
      <w:lang w:eastAsia="ru-RU"/>
    </w:rPr>
  </w:style>
  <w:style w:type="paragraph" w:styleId="afffff8">
    <w:name w:val="Subtitle"/>
    <w:basedOn w:val="a9"/>
    <w:next w:val="a9"/>
    <w:link w:val="afffff9"/>
    <w:qFormat/>
    <w:rsid w:val="00106B71"/>
    <w:pPr>
      <w:spacing w:after="60" w:line="276" w:lineRule="auto"/>
      <w:ind w:firstLine="567"/>
      <w:jc w:val="center"/>
      <w:outlineLvl w:val="1"/>
    </w:pPr>
    <w:rPr>
      <w:rFonts w:ascii="Calibri Light" w:hAnsi="Calibri Light"/>
      <w:color w:val="auto"/>
      <w:sz w:val="24"/>
      <w:szCs w:val="24"/>
      <w:lang w:eastAsia="en-US"/>
    </w:rPr>
  </w:style>
  <w:style w:type="character" w:customStyle="1" w:styleId="afffff9">
    <w:name w:val="Подзаголовок Знак"/>
    <w:basedOn w:val="aa"/>
    <w:link w:val="afffff8"/>
    <w:rsid w:val="00106B71"/>
    <w:rPr>
      <w:rFonts w:ascii="Calibri Light" w:eastAsia="Times New Roman" w:hAnsi="Calibri Light"/>
      <w:color w:val="auto"/>
      <w:sz w:val="24"/>
      <w:szCs w:val="24"/>
    </w:rPr>
  </w:style>
  <w:style w:type="paragraph" w:customStyle="1" w:styleId="72">
    <w:name w:val="Стиль7"/>
    <w:basedOn w:val="1"/>
    <w:qFormat/>
    <w:rsid w:val="00106B71"/>
    <w:pPr>
      <w:keepNext w:val="0"/>
      <w:keepLines w:val="0"/>
      <w:widowControl w:val="0"/>
      <w:spacing w:before="0" w:line="276" w:lineRule="auto"/>
      <w:ind w:left="284" w:firstLine="283"/>
      <w:jc w:val="both"/>
    </w:pPr>
    <w:rPr>
      <w:rFonts w:ascii="Times New Roman" w:eastAsia="Times New Roman" w:hAnsi="Times New Roman" w:cs="Times New Roman"/>
      <w:color w:val="auto"/>
      <w:sz w:val="28"/>
    </w:rPr>
  </w:style>
  <w:style w:type="paragraph" w:customStyle="1" w:styleId="102">
    <w:name w:val="Стиль10"/>
    <w:basedOn w:val="afffff8"/>
    <w:qFormat/>
    <w:rsid w:val="00106B71"/>
    <w:rPr>
      <w:rFonts w:ascii="Times New Roman" w:eastAsia="TimesNewRoman" w:hAnsi="Times New Roman"/>
      <w:b/>
      <w:sz w:val="28"/>
    </w:rPr>
  </w:style>
  <w:style w:type="paragraph" w:customStyle="1" w:styleId="114">
    <w:name w:val="Стиль11"/>
    <w:basedOn w:val="1"/>
    <w:qFormat/>
    <w:rsid w:val="00106B71"/>
    <w:pPr>
      <w:keepNext w:val="0"/>
      <w:keepLines w:val="0"/>
      <w:widowControl w:val="0"/>
      <w:spacing w:before="0" w:line="276" w:lineRule="auto"/>
      <w:ind w:left="284" w:hanging="284"/>
      <w:jc w:val="both"/>
    </w:pPr>
    <w:rPr>
      <w:rFonts w:ascii="Times New Roman" w:eastAsia="TimesNewRoman" w:hAnsi="Times New Roman" w:cs="Times New Roman"/>
      <w:color w:val="auto"/>
      <w:sz w:val="28"/>
    </w:rPr>
  </w:style>
  <w:style w:type="table" w:customStyle="1" w:styleId="2f8">
    <w:name w:val="Сетка таблицы2"/>
    <w:basedOn w:val="ab"/>
    <w:next w:val="afd"/>
    <w:uiPriority w:val="59"/>
    <w:rsid w:val="00434CFF"/>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аголовок 11"/>
    <w:basedOn w:val="a9"/>
    <w:uiPriority w:val="1"/>
    <w:qFormat/>
    <w:rsid w:val="00B72BD4"/>
    <w:pPr>
      <w:widowControl w:val="0"/>
      <w:autoSpaceDE w:val="0"/>
      <w:autoSpaceDN w:val="0"/>
      <w:ind w:left="171"/>
      <w:jc w:val="center"/>
      <w:outlineLvl w:val="1"/>
    </w:pPr>
    <w:rPr>
      <w:b/>
      <w:bCs/>
      <w:color w:val="auto"/>
      <w:sz w:val="32"/>
      <w:szCs w:val="32"/>
      <w:lang w:eastAsia="en-US"/>
    </w:rPr>
  </w:style>
  <w:style w:type="paragraph" w:styleId="afffffa">
    <w:name w:val="Title"/>
    <w:aliases w:val="Çàãîëîâîê,Caaieiaie, Знак5"/>
    <w:basedOn w:val="a9"/>
    <w:link w:val="1f2"/>
    <w:qFormat/>
    <w:rsid w:val="00B72BD4"/>
    <w:pPr>
      <w:widowControl w:val="0"/>
      <w:autoSpaceDE w:val="0"/>
      <w:autoSpaceDN w:val="0"/>
      <w:spacing w:before="54"/>
      <w:ind w:left="171" w:right="728"/>
      <w:jc w:val="center"/>
    </w:pPr>
    <w:rPr>
      <w:b/>
      <w:bCs/>
      <w:color w:val="auto"/>
      <w:sz w:val="48"/>
      <w:szCs w:val="48"/>
      <w:u w:val="single" w:color="000000"/>
    </w:rPr>
  </w:style>
  <w:style w:type="character" w:customStyle="1" w:styleId="1f2">
    <w:name w:val="Название Знак1"/>
    <w:aliases w:val="Çàãîëîâîê Знак,Caaieiaie Знак, Знак5 Знак"/>
    <w:basedOn w:val="aa"/>
    <w:link w:val="afffffa"/>
    <w:rsid w:val="00B72BD4"/>
    <w:rPr>
      <w:rFonts w:eastAsia="Times New Roman"/>
      <w:b/>
      <w:bCs/>
      <w:color w:val="auto"/>
      <w:sz w:val="48"/>
      <w:szCs w:val="48"/>
      <w:u w:val="single" w:color="000000"/>
    </w:rPr>
  </w:style>
  <w:style w:type="character" w:customStyle="1" w:styleId="1f3">
    <w:name w:val="Основной шрифт абзаца1"/>
    <w:rsid w:val="00B72BD4"/>
  </w:style>
  <w:style w:type="paragraph" w:customStyle="1" w:styleId="Default">
    <w:name w:val="Default"/>
    <w:rsid w:val="00C15183"/>
    <w:pPr>
      <w:autoSpaceDE w:val="0"/>
      <w:autoSpaceDN w:val="0"/>
      <w:adjustRightInd w:val="0"/>
      <w:jc w:val="left"/>
    </w:pPr>
    <w:rPr>
      <w:rFonts w:eastAsia="Times New Roman"/>
      <w:sz w:val="24"/>
      <w:szCs w:val="24"/>
      <w:lang w:eastAsia="ru-RU"/>
    </w:rPr>
  </w:style>
  <w:style w:type="paragraph" w:styleId="afffffb">
    <w:name w:val="endnote text"/>
    <w:basedOn w:val="a9"/>
    <w:link w:val="afffffc"/>
    <w:uiPriority w:val="99"/>
    <w:semiHidden/>
    <w:unhideWhenUsed/>
    <w:rsid w:val="00D44569"/>
    <w:rPr>
      <w:sz w:val="20"/>
    </w:rPr>
  </w:style>
  <w:style w:type="character" w:customStyle="1" w:styleId="afffffc">
    <w:name w:val="Текст концевой сноски Знак"/>
    <w:basedOn w:val="aa"/>
    <w:link w:val="afffffb"/>
    <w:uiPriority w:val="99"/>
    <w:semiHidden/>
    <w:rsid w:val="00D44569"/>
    <w:rPr>
      <w:rFonts w:eastAsia="Times New Roman"/>
      <w:sz w:val="20"/>
      <w:szCs w:val="20"/>
      <w:lang w:eastAsia="ru-RU"/>
    </w:rPr>
  </w:style>
  <w:style w:type="character" w:styleId="afffffd">
    <w:name w:val="endnote reference"/>
    <w:basedOn w:val="aa"/>
    <w:uiPriority w:val="99"/>
    <w:semiHidden/>
    <w:unhideWhenUsed/>
    <w:rsid w:val="00D44569"/>
    <w:rPr>
      <w:vertAlign w:val="superscript"/>
    </w:rPr>
  </w:style>
  <w:style w:type="paragraph" w:customStyle="1" w:styleId="Heading">
    <w:name w:val="Heading"/>
    <w:rsid w:val="00AD51FB"/>
    <w:pPr>
      <w:widowControl w:val="0"/>
      <w:autoSpaceDE w:val="0"/>
      <w:autoSpaceDN w:val="0"/>
      <w:adjustRightInd w:val="0"/>
      <w:jc w:val="left"/>
    </w:pPr>
    <w:rPr>
      <w:rFonts w:ascii="Arial" w:eastAsia="Times New Roman" w:hAnsi="Arial" w:cs="Arial"/>
      <w:b/>
      <w:bCs/>
      <w:color w:val="auto"/>
      <w:sz w:val="22"/>
      <w:szCs w:val="22"/>
      <w:lang w:eastAsia="ru-RU"/>
    </w:rPr>
  </w:style>
  <w:style w:type="paragraph" w:customStyle="1" w:styleId="1f4">
    <w:name w:val="Без интервала1"/>
    <w:rsid w:val="00AD51FB"/>
    <w:pPr>
      <w:jc w:val="left"/>
    </w:pPr>
    <w:rPr>
      <w:rFonts w:ascii="Calibri" w:eastAsia="Times New Roman" w:hAnsi="Calibri"/>
      <w:color w:val="auto"/>
      <w:sz w:val="22"/>
      <w:szCs w:val="22"/>
      <w:lang w:eastAsia="ru-RU"/>
    </w:rPr>
  </w:style>
  <w:style w:type="paragraph" w:customStyle="1" w:styleId="Style3">
    <w:name w:val="Style3"/>
    <w:basedOn w:val="a9"/>
    <w:uiPriority w:val="99"/>
    <w:rsid w:val="00AD51FB"/>
    <w:pPr>
      <w:widowControl w:val="0"/>
      <w:autoSpaceDE w:val="0"/>
      <w:autoSpaceDN w:val="0"/>
      <w:adjustRightInd w:val="0"/>
      <w:spacing w:line="276" w:lineRule="exact"/>
      <w:jc w:val="center"/>
    </w:pPr>
    <w:rPr>
      <w:color w:val="auto"/>
      <w:sz w:val="24"/>
      <w:szCs w:val="24"/>
    </w:rPr>
  </w:style>
  <w:style w:type="character" w:customStyle="1" w:styleId="FontStyle16">
    <w:name w:val="Font Style16"/>
    <w:uiPriority w:val="99"/>
    <w:rsid w:val="00AD51FB"/>
    <w:rPr>
      <w:rFonts w:ascii="Franklin Gothic Medium" w:hAnsi="Franklin Gothic Medium" w:cs="Franklin Gothic Medium"/>
      <w:b/>
      <w:bCs/>
      <w:sz w:val="26"/>
      <w:szCs w:val="26"/>
    </w:rPr>
  </w:style>
  <w:style w:type="paragraph" w:customStyle="1" w:styleId="1f5">
    <w:name w:val="Абзац списка1"/>
    <w:basedOn w:val="a9"/>
    <w:rsid w:val="00AD51FB"/>
    <w:pPr>
      <w:spacing w:after="200" w:line="276" w:lineRule="auto"/>
      <w:ind w:left="720"/>
      <w:contextualSpacing/>
    </w:pPr>
    <w:rPr>
      <w:rFonts w:ascii="Calibri" w:hAnsi="Calibri"/>
      <w:color w:val="auto"/>
      <w:sz w:val="22"/>
      <w:szCs w:val="22"/>
    </w:rPr>
  </w:style>
  <w:style w:type="character" w:customStyle="1" w:styleId="afffffe">
    <w:name w:val="Название Знак"/>
    <w:locked/>
    <w:rsid w:val="00AD51FB"/>
    <w:rPr>
      <w:rFonts w:ascii="Cambria" w:hAnsi="Cambria" w:cs="Times New Roman"/>
      <w:color w:val="17365D"/>
      <w:spacing w:val="5"/>
      <w:kern w:val="28"/>
      <w:sz w:val="52"/>
      <w:szCs w:val="52"/>
    </w:rPr>
  </w:style>
  <w:style w:type="paragraph" w:customStyle="1" w:styleId="Style19">
    <w:name w:val="Style19"/>
    <w:basedOn w:val="a9"/>
    <w:uiPriority w:val="99"/>
    <w:rsid w:val="00AD51FB"/>
    <w:pPr>
      <w:widowControl w:val="0"/>
      <w:autoSpaceDE w:val="0"/>
      <w:autoSpaceDN w:val="0"/>
      <w:adjustRightInd w:val="0"/>
    </w:pPr>
    <w:rPr>
      <w:color w:val="auto"/>
      <w:sz w:val="24"/>
      <w:szCs w:val="24"/>
    </w:rPr>
  </w:style>
  <w:style w:type="character" w:customStyle="1" w:styleId="FontStyle32">
    <w:name w:val="Font Style32"/>
    <w:uiPriority w:val="99"/>
    <w:rsid w:val="00AD51FB"/>
    <w:rPr>
      <w:rFonts w:ascii="Times New Roman" w:hAnsi="Times New Roman" w:cs="Times New Roman"/>
      <w:sz w:val="22"/>
      <w:szCs w:val="22"/>
    </w:rPr>
  </w:style>
  <w:style w:type="paragraph" w:customStyle="1" w:styleId="Style13">
    <w:name w:val="Style13"/>
    <w:basedOn w:val="a9"/>
    <w:uiPriority w:val="99"/>
    <w:rsid w:val="00AD51FB"/>
    <w:pPr>
      <w:widowControl w:val="0"/>
      <w:autoSpaceDE w:val="0"/>
      <w:autoSpaceDN w:val="0"/>
      <w:adjustRightInd w:val="0"/>
      <w:spacing w:line="278" w:lineRule="exact"/>
      <w:ind w:firstLine="696"/>
      <w:jc w:val="both"/>
    </w:pPr>
    <w:rPr>
      <w:rFonts w:ascii="Franklin Gothic Book" w:hAnsi="Franklin Gothic Book"/>
      <w:color w:val="auto"/>
      <w:sz w:val="24"/>
      <w:szCs w:val="24"/>
    </w:rPr>
  </w:style>
  <w:style w:type="character" w:customStyle="1" w:styleId="affffff">
    <w:name w:val="Оглавление Знак"/>
    <w:locked/>
    <w:rsid w:val="00AD51FB"/>
    <w:rPr>
      <w:iCs/>
      <w:color w:val="404040"/>
      <w:sz w:val="24"/>
    </w:rPr>
  </w:style>
  <w:style w:type="paragraph" w:styleId="2f9">
    <w:name w:val="Quote"/>
    <w:basedOn w:val="a9"/>
    <w:next w:val="a9"/>
    <w:link w:val="2fa"/>
    <w:uiPriority w:val="29"/>
    <w:qFormat/>
    <w:rsid w:val="00AD51FB"/>
    <w:pPr>
      <w:spacing w:before="200" w:after="160" w:line="276" w:lineRule="auto"/>
      <w:ind w:left="864" w:right="864"/>
      <w:jc w:val="center"/>
    </w:pPr>
    <w:rPr>
      <w:rFonts w:ascii="Calibri" w:hAnsi="Calibri"/>
      <w:i/>
      <w:iCs/>
      <w:color w:val="404040"/>
      <w:sz w:val="22"/>
      <w:szCs w:val="22"/>
    </w:rPr>
  </w:style>
  <w:style w:type="character" w:customStyle="1" w:styleId="2fa">
    <w:name w:val="Цитата 2 Знак"/>
    <w:basedOn w:val="aa"/>
    <w:link w:val="2f9"/>
    <w:uiPriority w:val="29"/>
    <w:rsid w:val="00AD51FB"/>
    <w:rPr>
      <w:rFonts w:ascii="Calibri" w:eastAsia="Times New Roman" w:hAnsi="Calibri"/>
      <w:i/>
      <w:iCs/>
      <w:color w:val="404040"/>
      <w:sz w:val="22"/>
      <w:szCs w:val="22"/>
      <w:lang w:eastAsia="ru-RU"/>
    </w:rPr>
  </w:style>
  <w:style w:type="character" w:customStyle="1" w:styleId="ConsPlusNormal0">
    <w:name w:val="ConsPlusNormal Знак"/>
    <w:link w:val="ConsPlusNormal"/>
    <w:locked/>
    <w:rsid w:val="00AD51FB"/>
    <w:rPr>
      <w:rFonts w:ascii="Arial" w:eastAsia="Times New Roman" w:hAnsi="Arial" w:cs="Arial"/>
      <w:sz w:val="24"/>
      <w:szCs w:val="24"/>
      <w:lang w:eastAsia="ru-RU"/>
    </w:rPr>
  </w:style>
  <w:style w:type="character" w:customStyle="1" w:styleId="business-contacts-viewadditional-address">
    <w:name w:val="business-contacts-view__additional-address"/>
    <w:basedOn w:val="aa"/>
    <w:rsid w:val="00AD51FB"/>
  </w:style>
  <w:style w:type="character" w:customStyle="1" w:styleId="er2xx9">
    <w:name w:val="_er2xx9"/>
    <w:basedOn w:val="aa"/>
    <w:rsid w:val="00AD51FB"/>
  </w:style>
  <w:style w:type="paragraph" w:customStyle="1" w:styleId="4b">
    <w:name w:val="Текст4"/>
    <w:basedOn w:val="a9"/>
    <w:rsid w:val="0046667E"/>
    <w:rPr>
      <w:rFonts w:ascii="Courier New" w:hAnsi="Courier New"/>
      <w:color w:val="auto"/>
      <w:sz w:val="20"/>
      <w:lang w:eastAsia="ar-SA"/>
    </w:rPr>
  </w:style>
  <w:style w:type="character" w:customStyle="1" w:styleId="115pt">
    <w:name w:val="Основной текст + 11;5 pt"/>
    <w:basedOn w:val="aff"/>
    <w:rsid w:val="009C2E3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6Exact">
    <w:name w:val="Основной текст (16) Exact"/>
    <w:basedOn w:val="aa"/>
    <w:rsid w:val="00DF7541"/>
    <w:rPr>
      <w:rFonts w:ascii="Times New Roman" w:eastAsia="Times New Roman" w:hAnsi="Times New Roman" w:cs="Times New Roman"/>
      <w:b/>
      <w:bCs/>
      <w:i w:val="0"/>
      <w:iCs w:val="0"/>
      <w:smallCaps w:val="0"/>
      <w:strike w:val="0"/>
      <w:sz w:val="26"/>
      <w:szCs w:val="26"/>
      <w:u w:val="none"/>
    </w:rPr>
  </w:style>
  <w:style w:type="character" w:customStyle="1" w:styleId="10ptExact">
    <w:name w:val="Основной текст + 10 pt Exact"/>
    <w:basedOn w:val="aff"/>
    <w:rsid w:val="0081333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affffff0">
    <w:name w:val="Колонтитул"/>
    <w:basedOn w:val="aa"/>
    <w:rsid w:val="00813334"/>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7Exact">
    <w:name w:val="Основной текст (7) Exact"/>
    <w:basedOn w:val="aa"/>
    <w:link w:val="73"/>
    <w:rsid w:val="00813334"/>
    <w:rPr>
      <w:rFonts w:ascii="Segoe UI" w:eastAsia="Segoe UI" w:hAnsi="Segoe UI" w:cs="Segoe UI"/>
      <w:spacing w:val="-2"/>
      <w:sz w:val="13"/>
      <w:szCs w:val="13"/>
      <w:shd w:val="clear" w:color="auto" w:fill="FFFFFF"/>
    </w:rPr>
  </w:style>
  <w:style w:type="character" w:customStyle="1" w:styleId="25Exact">
    <w:name w:val="Основной текст (25) Exact"/>
    <w:basedOn w:val="aa"/>
    <w:rsid w:val="00813334"/>
    <w:rPr>
      <w:rFonts w:ascii="Times New Roman" w:eastAsia="Times New Roman" w:hAnsi="Times New Roman" w:cs="Times New Roman"/>
      <w:b w:val="0"/>
      <w:bCs w:val="0"/>
      <w:i w:val="0"/>
      <w:iCs w:val="0"/>
      <w:smallCaps w:val="0"/>
      <w:strike w:val="0"/>
      <w:sz w:val="20"/>
      <w:szCs w:val="20"/>
      <w:u w:val="none"/>
    </w:rPr>
  </w:style>
  <w:style w:type="paragraph" w:customStyle="1" w:styleId="73">
    <w:name w:val="Основной текст (7)"/>
    <w:basedOn w:val="a9"/>
    <w:link w:val="7Exact"/>
    <w:rsid w:val="00813334"/>
    <w:pPr>
      <w:widowControl w:val="0"/>
      <w:shd w:val="clear" w:color="auto" w:fill="FFFFFF"/>
      <w:spacing w:before="300" w:line="106" w:lineRule="exact"/>
    </w:pPr>
    <w:rPr>
      <w:rFonts w:ascii="Segoe UI" w:eastAsia="Segoe UI" w:hAnsi="Segoe UI" w:cs="Segoe UI"/>
      <w:spacing w:val="-2"/>
      <w:sz w:val="13"/>
      <w:szCs w:val="13"/>
      <w:lang w:eastAsia="en-US"/>
    </w:rPr>
  </w:style>
  <w:style w:type="character" w:customStyle="1" w:styleId="161">
    <w:name w:val="Основной текст (16)_"/>
    <w:basedOn w:val="aa"/>
    <w:link w:val="162"/>
    <w:rsid w:val="00950CAE"/>
    <w:rPr>
      <w:rFonts w:eastAsia="Times New Roman"/>
      <w:b/>
      <w:bCs/>
      <w:sz w:val="27"/>
      <w:szCs w:val="27"/>
      <w:shd w:val="clear" w:color="auto" w:fill="FFFFFF"/>
    </w:rPr>
  </w:style>
  <w:style w:type="paragraph" w:customStyle="1" w:styleId="162">
    <w:name w:val="Основной текст (16)"/>
    <w:basedOn w:val="a9"/>
    <w:link w:val="161"/>
    <w:rsid w:val="00950CAE"/>
    <w:pPr>
      <w:widowControl w:val="0"/>
      <w:shd w:val="clear" w:color="auto" w:fill="FFFFFF"/>
      <w:spacing w:after="300" w:line="322" w:lineRule="exact"/>
      <w:jc w:val="both"/>
    </w:pPr>
    <w:rPr>
      <w:b/>
      <w:bCs/>
      <w:sz w:val="27"/>
      <w:szCs w:val="27"/>
      <w:lang w:eastAsia="en-US"/>
    </w:rPr>
  </w:style>
  <w:style w:type="character" w:customStyle="1" w:styleId="105pt">
    <w:name w:val="Основной текст + 10;5 pt;Полужирный"/>
    <w:basedOn w:val="aff"/>
    <w:rsid w:val="00AF4E9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9pt">
    <w:name w:val="Основной текст + 9 pt"/>
    <w:basedOn w:val="aff"/>
    <w:rsid w:val="009E340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affffff1">
    <w:name w:val="Основной текст + Малые прописные"/>
    <w:basedOn w:val="aff"/>
    <w:rsid w:val="00ED3DF7"/>
    <w:rPr>
      <w:rFonts w:ascii="Times New Roman" w:eastAsia="Times New Roman" w:hAnsi="Times New Roman" w:cs="Times New Roman"/>
      <w:b w:val="0"/>
      <w:bCs w:val="0"/>
      <w:i w:val="0"/>
      <w:iCs w:val="0"/>
      <w:smallCaps/>
      <w:strike w:val="0"/>
      <w:color w:val="000000"/>
      <w:spacing w:val="0"/>
      <w:w w:val="100"/>
      <w:position w:val="0"/>
      <w:sz w:val="25"/>
      <w:szCs w:val="25"/>
      <w:u w:val="none"/>
      <w:shd w:val="clear" w:color="auto" w:fill="FFFFFF"/>
      <w:lang w:val="en-US"/>
    </w:rPr>
  </w:style>
  <w:style w:type="character" w:customStyle="1" w:styleId="105pt0">
    <w:name w:val="Основной текст + 10;5 pt"/>
    <w:basedOn w:val="aff"/>
    <w:rsid w:val="00ED3DF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10pt">
    <w:name w:val="Основной текст + 10 pt;Полужирный"/>
    <w:basedOn w:val="aff"/>
    <w:rsid w:val="00ED3DF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81">
    <w:name w:val="Заголовок 8 Знак"/>
    <w:basedOn w:val="aa"/>
    <w:link w:val="80"/>
    <w:rsid w:val="00280E62"/>
    <w:rPr>
      <w:rFonts w:eastAsia="Times New Roman"/>
      <w:b/>
      <w:bCs/>
      <w:color w:val="auto"/>
      <w:sz w:val="24"/>
      <w:szCs w:val="24"/>
      <w:lang w:val="x-none" w:eastAsia="x-none"/>
    </w:rPr>
  </w:style>
  <w:style w:type="character" w:customStyle="1" w:styleId="90">
    <w:name w:val="Заголовок 9 Знак"/>
    <w:basedOn w:val="aa"/>
    <w:link w:val="9"/>
    <w:rsid w:val="00280E62"/>
    <w:rPr>
      <w:rFonts w:eastAsia="Times New Roman"/>
      <w:b/>
      <w:bCs/>
      <w:color w:val="008080"/>
      <w:sz w:val="28"/>
      <w:szCs w:val="28"/>
      <w:lang w:val="x-none" w:eastAsia="x-none"/>
    </w:rPr>
  </w:style>
  <w:style w:type="character" w:customStyle="1" w:styleId="fontstyle21">
    <w:name w:val="fontstyle21"/>
    <w:rsid w:val="00280E62"/>
    <w:rPr>
      <w:rFonts w:ascii="TimesNewRoman" w:hAnsi="TimesNewRoman" w:hint="default"/>
      <w:b w:val="0"/>
      <w:bCs w:val="0"/>
      <w:i w:val="0"/>
      <w:iCs w:val="0"/>
      <w:color w:val="000000"/>
      <w:sz w:val="24"/>
      <w:szCs w:val="24"/>
    </w:rPr>
  </w:style>
  <w:style w:type="paragraph" w:customStyle="1" w:styleId="affffff2">
    <w:name w:val="_текст"/>
    <w:basedOn w:val="a9"/>
    <w:link w:val="affffff3"/>
    <w:qFormat/>
    <w:rsid w:val="00280E62"/>
    <w:pPr>
      <w:keepLines/>
      <w:ind w:left="284" w:right="284" w:firstLine="851"/>
      <w:contextualSpacing/>
      <w:jc w:val="both"/>
    </w:pPr>
    <w:rPr>
      <w:color w:val="auto"/>
      <w:sz w:val="24"/>
      <w:lang w:val="x-none"/>
    </w:rPr>
  </w:style>
  <w:style w:type="character" w:customStyle="1" w:styleId="affffff3">
    <w:name w:val="_текст Знак"/>
    <w:link w:val="affffff2"/>
    <w:rsid w:val="00280E62"/>
    <w:rPr>
      <w:rFonts w:eastAsia="Times New Roman"/>
      <w:color w:val="auto"/>
      <w:sz w:val="24"/>
      <w:szCs w:val="20"/>
      <w:lang w:val="x-none" w:eastAsia="ru-RU"/>
    </w:rPr>
  </w:style>
  <w:style w:type="paragraph" w:customStyle="1" w:styleId="123">
    <w:name w:val="абзац 12"/>
    <w:basedOn w:val="a9"/>
    <w:link w:val="1210"/>
    <w:rsid w:val="00280E62"/>
    <w:pPr>
      <w:suppressAutoHyphens/>
      <w:overflowPunct w:val="0"/>
      <w:autoSpaceDE w:val="0"/>
      <w:spacing w:before="120" w:after="120" w:line="360" w:lineRule="auto"/>
      <w:ind w:firstLine="709"/>
      <w:jc w:val="both"/>
    </w:pPr>
    <w:rPr>
      <w:color w:val="auto"/>
      <w:sz w:val="24"/>
      <w:lang w:eastAsia="ar-SA"/>
    </w:rPr>
  </w:style>
  <w:style w:type="character" w:customStyle="1" w:styleId="1210">
    <w:name w:val="абзац 12 Знак1"/>
    <w:link w:val="123"/>
    <w:rsid w:val="00280E62"/>
    <w:rPr>
      <w:rFonts w:eastAsia="Times New Roman"/>
      <w:color w:val="auto"/>
      <w:sz w:val="24"/>
      <w:szCs w:val="20"/>
      <w:lang w:eastAsia="ar-SA"/>
    </w:rPr>
  </w:style>
  <w:style w:type="paragraph" w:customStyle="1" w:styleId="Style2">
    <w:name w:val="Style2"/>
    <w:basedOn w:val="a9"/>
    <w:rsid w:val="00280E62"/>
    <w:pPr>
      <w:widowControl w:val="0"/>
      <w:autoSpaceDE w:val="0"/>
      <w:autoSpaceDN w:val="0"/>
      <w:adjustRightInd w:val="0"/>
    </w:pPr>
    <w:rPr>
      <w:color w:val="auto"/>
      <w:sz w:val="24"/>
      <w:szCs w:val="24"/>
    </w:rPr>
  </w:style>
  <w:style w:type="paragraph" w:styleId="affffff4">
    <w:name w:val="Block Text"/>
    <w:aliases w:val="Знак Знак Знак,Знак Знак"/>
    <w:basedOn w:val="a9"/>
    <w:rsid w:val="00280E62"/>
    <w:pPr>
      <w:ind w:left="284" w:right="284" w:firstLine="851"/>
      <w:jc w:val="both"/>
    </w:pPr>
    <w:rPr>
      <w:rFonts w:ascii="Arial" w:hAnsi="Arial"/>
      <w:color w:val="auto"/>
      <w:sz w:val="28"/>
      <w:szCs w:val="24"/>
    </w:rPr>
  </w:style>
  <w:style w:type="character" w:customStyle="1" w:styleId="FontStyle29">
    <w:name w:val="Font Style29"/>
    <w:rsid w:val="00280E62"/>
    <w:rPr>
      <w:rFonts w:ascii="Times New Roman" w:hAnsi="Times New Roman" w:cs="Times New Roman" w:hint="default"/>
      <w:sz w:val="18"/>
      <w:szCs w:val="18"/>
    </w:rPr>
  </w:style>
  <w:style w:type="character" w:customStyle="1" w:styleId="FontStyle25">
    <w:name w:val="Font Style25"/>
    <w:rsid w:val="00280E62"/>
    <w:rPr>
      <w:rFonts w:ascii="Times New Roman" w:hAnsi="Times New Roman" w:cs="Times New Roman" w:hint="default"/>
      <w:sz w:val="18"/>
      <w:szCs w:val="18"/>
    </w:rPr>
  </w:style>
  <w:style w:type="paragraph" w:customStyle="1" w:styleId="affffff5">
    <w:name w:val="Знак Знак Знак Знак"/>
    <w:basedOn w:val="a9"/>
    <w:rsid w:val="00280E62"/>
    <w:pPr>
      <w:keepLines/>
      <w:spacing w:after="160" w:line="240" w:lineRule="exact"/>
    </w:pPr>
    <w:rPr>
      <w:rFonts w:ascii="Verdana" w:eastAsia="MS Mincho" w:hAnsi="Verdana" w:cs="Franklin Gothic Book"/>
      <w:color w:val="auto"/>
      <w:sz w:val="20"/>
      <w:lang w:val="en-US" w:eastAsia="en-US"/>
    </w:rPr>
  </w:style>
  <w:style w:type="paragraph" w:styleId="affffff6">
    <w:name w:val="Plain Text"/>
    <w:basedOn w:val="a9"/>
    <w:link w:val="affffff7"/>
    <w:rsid w:val="00280E62"/>
    <w:rPr>
      <w:rFonts w:ascii="Courier New" w:hAnsi="Courier New"/>
      <w:color w:val="auto"/>
      <w:sz w:val="20"/>
      <w:lang w:val="x-none" w:eastAsia="x-none"/>
    </w:rPr>
  </w:style>
  <w:style w:type="character" w:customStyle="1" w:styleId="affffff7">
    <w:name w:val="Текст Знак"/>
    <w:basedOn w:val="aa"/>
    <w:link w:val="affffff6"/>
    <w:rsid w:val="00280E62"/>
    <w:rPr>
      <w:rFonts w:ascii="Courier New" w:eastAsia="Times New Roman" w:hAnsi="Courier New"/>
      <w:color w:val="auto"/>
      <w:sz w:val="20"/>
      <w:szCs w:val="20"/>
      <w:lang w:val="x-none" w:eastAsia="x-none"/>
    </w:rPr>
  </w:style>
  <w:style w:type="paragraph" w:customStyle="1" w:styleId="OTCHET00">
    <w:name w:val="OTCHET_00"/>
    <w:basedOn w:val="2"/>
    <w:rsid w:val="00280E62"/>
    <w:pPr>
      <w:numPr>
        <w:numId w:val="0"/>
      </w:numPr>
      <w:tabs>
        <w:tab w:val="left" w:pos="720"/>
        <w:tab w:val="left" w:pos="3402"/>
      </w:tabs>
    </w:pPr>
    <w:rPr>
      <w:rFonts w:ascii="Times New Roman" w:hAnsi="Times New Roman"/>
      <w:szCs w:val="20"/>
      <w:lang w:val="en-US"/>
    </w:rPr>
  </w:style>
  <w:style w:type="character" w:customStyle="1" w:styleId="1f6">
    <w:name w:val="Знак Знак Знак Знак1"/>
    <w:locked/>
    <w:rsid w:val="00280E62"/>
    <w:rPr>
      <w:sz w:val="32"/>
      <w:lang w:val="ru-RU" w:eastAsia="ru-RU" w:bidi="ar-SA"/>
    </w:rPr>
  </w:style>
  <w:style w:type="paragraph" w:customStyle="1" w:styleId="21">
    <w:name w:val="Список бюл.2"/>
    <w:basedOn w:val="20"/>
    <w:rsid w:val="00280E62"/>
    <w:pPr>
      <w:numPr>
        <w:numId w:val="25"/>
      </w:numPr>
      <w:tabs>
        <w:tab w:val="clear" w:pos="2138"/>
        <w:tab w:val="left" w:pos="1134"/>
        <w:tab w:val="num" w:pos="1209"/>
        <w:tab w:val="num" w:pos="1440"/>
      </w:tabs>
      <w:ind w:left="1134" w:hanging="425"/>
      <w:jc w:val="both"/>
    </w:pPr>
    <w:rPr>
      <w:sz w:val="26"/>
    </w:rPr>
  </w:style>
  <w:style w:type="paragraph" w:styleId="20">
    <w:name w:val="List Bullet 2"/>
    <w:aliases w:val="Nienie a?e. 2,Ñïèñîê áþë. 2,Список бюл. 2"/>
    <w:basedOn w:val="a9"/>
    <w:autoRedefine/>
    <w:rsid w:val="00280E62"/>
    <w:pPr>
      <w:numPr>
        <w:numId w:val="23"/>
      </w:numPr>
    </w:pPr>
    <w:rPr>
      <w:color w:val="auto"/>
      <w:sz w:val="24"/>
      <w:szCs w:val="24"/>
    </w:rPr>
  </w:style>
  <w:style w:type="paragraph" w:customStyle="1" w:styleId="31">
    <w:name w:val="Список бюл.3"/>
    <w:basedOn w:val="21"/>
    <w:rsid w:val="00280E62"/>
    <w:pPr>
      <w:numPr>
        <w:numId w:val="22"/>
      </w:numPr>
      <w:tabs>
        <w:tab w:val="clear" w:pos="2138"/>
        <w:tab w:val="num" w:pos="1440"/>
      </w:tabs>
      <w:ind w:left="1134" w:firstLine="0"/>
    </w:pPr>
  </w:style>
  <w:style w:type="paragraph" w:styleId="4c">
    <w:name w:val="List Bullet 4"/>
    <w:basedOn w:val="3"/>
    <w:autoRedefine/>
    <w:rsid w:val="00280E62"/>
    <w:pPr>
      <w:numPr>
        <w:numId w:val="0"/>
      </w:numPr>
      <w:tabs>
        <w:tab w:val="left" w:pos="714"/>
        <w:tab w:val="left" w:pos="1072"/>
        <w:tab w:val="left" w:pos="1429"/>
      </w:tabs>
      <w:ind w:left="1429" w:hanging="357"/>
    </w:pPr>
    <w:rPr>
      <w:sz w:val="26"/>
    </w:rPr>
  </w:style>
  <w:style w:type="paragraph" w:styleId="3">
    <w:name w:val="List Bullet 3"/>
    <w:basedOn w:val="a9"/>
    <w:autoRedefine/>
    <w:rsid w:val="00280E62"/>
    <w:pPr>
      <w:numPr>
        <w:numId w:val="24"/>
      </w:numPr>
    </w:pPr>
    <w:rPr>
      <w:color w:val="auto"/>
      <w:sz w:val="24"/>
      <w:szCs w:val="24"/>
    </w:rPr>
  </w:style>
  <w:style w:type="paragraph" w:styleId="affffff8">
    <w:name w:val="Date"/>
    <w:basedOn w:val="a9"/>
    <w:next w:val="a9"/>
    <w:link w:val="affffff9"/>
    <w:rsid w:val="00280E62"/>
    <w:pPr>
      <w:spacing w:after="120"/>
      <w:jc w:val="both"/>
    </w:pPr>
    <w:rPr>
      <w:color w:val="auto"/>
      <w:sz w:val="24"/>
      <w:szCs w:val="24"/>
      <w:lang w:val="x-none" w:eastAsia="x-none"/>
    </w:rPr>
  </w:style>
  <w:style w:type="character" w:customStyle="1" w:styleId="affffff9">
    <w:name w:val="Дата Знак"/>
    <w:basedOn w:val="aa"/>
    <w:link w:val="affffff8"/>
    <w:rsid w:val="00280E62"/>
    <w:rPr>
      <w:rFonts w:eastAsia="Times New Roman"/>
      <w:color w:val="auto"/>
      <w:sz w:val="24"/>
      <w:szCs w:val="24"/>
      <w:lang w:val="x-none" w:eastAsia="x-none"/>
    </w:rPr>
  </w:style>
  <w:style w:type="paragraph" w:customStyle="1" w:styleId="affffffa">
    <w:name w:val="Номер таблицы"/>
    <w:basedOn w:val="af1"/>
    <w:next w:val="affffffb"/>
    <w:rsid w:val="00280E62"/>
    <w:pPr>
      <w:keepNext/>
      <w:keepLines/>
      <w:tabs>
        <w:tab w:val="left" w:pos="1843"/>
      </w:tabs>
      <w:spacing w:before="120" w:after="0"/>
      <w:ind w:left="1843" w:hanging="1843"/>
    </w:pPr>
    <w:rPr>
      <w:b/>
      <w:color w:val="auto"/>
      <w:sz w:val="26"/>
      <w:szCs w:val="24"/>
    </w:rPr>
  </w:style>
  <w:style w:type="paragraph" w:customStyle="1" w:styleId="affffffb">
    <w:name w:val="Основной текст таблицы"/>
    <w:basedOn w:val="af1"/>
    <w:rsid w:val="00280E62"/>
    <w:pPr>
      <w:spacing w:before="40" w:after="40"/>
      <w:jc w:val="center"/>
    </w:pPr>
    <w:rPr>
      <w:color w:val="auto"/>
      <w:sz w:val="24"/>
      <w:szCs w:val="24"/>
    </w:rPr>
  </w:style>
  <w:style w:type="paragraph" w:customStyle="1" w:styleId="affffffc">
    <w:name w:val="Заголовок таблицы"/>
    <w:basedOn w:val="affffffa"/>
    <w:next w:val="affffffb"/>
    <w:rsid w:val="00280E62"/>
  </w:style>
  <w:style w:type="paragraph" w:styleId="HTML">
    <w:name w:val="HTML Preformatted"/>
    <w:basedOn w:val="a9"/>
    <w:link w:val="HTML0"/>
    <w:rsid w:val="0028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lang w:val="x-none" w:eastAsia="x-none"/>
    </w:rPr>
  </w:style>
  <w:style w:type="character" w:customStyle="1" w:styleId="HTML0">
    <w:name w:val="Стандартный HTML Знак"/>
    <w:basedOn w:val="aa"/>
    <w:link w:val="HTML"/>
    <w:rsid w:val="00280E62"/>
    <w:rPr>
      <w:rFonts w:ascii="Arial" w:eastAsia="Times New Roman" w:hAnsi="Arial"/>
      <w:color w:val="202020"/>
      <w:sz w:val="20"/>
      <w:szCs w:val="20"/>
      <w:lang w:val="x-none" w:eastAsia="x-none"/>
    </w:rPr>
  </w:style>
  <w:style w:type="paragraph" w:customStyle="1" w:styleId="affffffd">
    <w:name w:val="Современный"/>
    <w:rsid w:val="00280E62"/>
    <w:rPr>
      <w:rFonts w:eastAsia="Times New Roman"/>
      <w:b/>
      <w:color w:val="auto"/>
      <w:sz w:val="24"/>
      <w:szCs w:val="20"/>
      <w:lang w:eastAsia="ja-JP"/>
    </w:rPr>
  </w:style>
  <w:style w:type="paragraph" w:customStyle="1" w:styleId="pboth">
    <w:name w:val="pboth"/>
    <w:basedOn w:val="a9"/>
    <w:rsid w:val="00280E62"/>
    <w:pPr>
      <w:spacing w:before="100" w:beforeAutospacing="1" w:after="100" w:afterAutospacing="1"/>
    </w:pPr>
    <w:rPr>
      <w:color w:val="auto"/>
      <w:sz w:val="24"/>
      <w:szCs w:val="24"/>
    </w:rPr>
  </w:style>
  <w:style w:type="character" w:customStyle="1" w:styleId="copyright-span">
    <w:name w:val="copyright-span"/>
    <w:basedOn w:val="aa"/>
    <w:rsid w:val="00280E62"/>
  </w:style>
  <w:style w:type="paragraph" w:customStyle="1" w:styleId="s10">
    <w:name w:val="s_1"/>
    <w:basedOn w:val="a9"/>
    <w:rsid w:val="00280E62"/>
    <w:pPr>
      <w:spacing w:before="100" w:beforeAutospacing="1" w:after="100" w:afterAutospacing="1"/>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color w:val="000000"/>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347391"/>
    <w:pPr>
      <w:jc w:val="left"/>
    </w:pPr>
    <w:rPr>
      <w:rFonts w:eastAsia="Times New Roman"/>
      <w:szCs w:val="20"/>
      <w:lang w:eastAsia="ru-RU"/>
    </w:rPr>
  </w:style>
  <w:style w:type="paragraph" w:styleId="1">
    <w:name w:val="heading 1"/>
    <w:aliases w:val="Заголовок раздела,Раздел,Caaieiaie aei?ac,çàãîëîâîê 1,caaieiaie 1"/>
    <w:basedOn w:val="a9"/>
    <w:next w:val="a9"/>
    <w:link w:val="10"/>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3">
    <w:name w:val="heading 2"/>
    <w:aliases w:val="Заголовок Приложения,Caaieiaie I?eei?aiey,Подраздел"/>
    <w:basedOn w:val="a9"/>
    <w:next w:val="a9"/>
    <w:link w:val="24"/>
    <w:uiPriority w:val="9"/>
    <w:qFormat/>
    <w:rsid w:val="00F851F2"/>
    <w:pPr>
      <w:keepNext/>
      <w:jc w:val="center"/>
      <w:outlineLvl w:val="1"/>
    </w:pPr>
    <w:rPr>
      <w:b/>
    </w:rPr>
  </w:style>
  <w:style w:type="paragraph" w:styleId="32">
    <w:name w:val="heading 3"/>
    <w:next w:val="a9"/>
    <w:link w:val="33"/>
    <w:qFormat/>
    <w:rsid w:val="00FA5497"/>
    <w:pPr>
      <w:keepNext/>
      <w:numPr>
        <w:ilvl w:val="2"/>
        <w:numId w:val="11"/>
      </w:numPr>
      <w:spacing w:after="120"/>
      <w:jc w:val="both"/>
      <w:outlineLvl w:val="2"/>
    </w:pPr>
    <w:rPr>
      <w:rFonts w:eastAsia="Times New Roman"/>
      <w:color w:val="auto"/>
      <w:sz w:val="28"/>
      <w:szCs w:val="28"/>
      <w:lang w:eastAsia="ru-RU"/>
    </w:rPr>
  </w:style>
  <w:style w:type="paragraph" w:styleId="40">
    <w:name w:val="heading 4"/>
    <w:aliases w:val="OG Heading 4"/>
    <w:basedOn w:val="a9"/>
    <w:next w:val="a9"/>
    <w:link w:val="41"/>
    <w:qFormat/>
    <w:rsid w:val="00FA5497"/>
    <w:pPr>
      <w:spacing w:after="120"/>
      <w:jc w:val="both"/>
      <w:outlineLvl w:val="3"/>
    </w:pPr>
    <w:rPr>
      <w:rFonts w:ascii="Arial" w:hAnsi="Arial"/>
      <w:color w:val="auto"/>
      <w:sz w:val="24"/>
      <w:szCs w:val="28"/>
    </w:rPr>
  </w:style>
  <w:style w:type="paragraph" w:styleId="5">
    <w:name w:val="heading 5"/>
    <w:aliases w:val="OG Appendix"/>
    <w:basedOn w:val="111114"/>
    <w:next w:val="a9"/>
    <w:link w:val="50"/>
    <w:qFormat/>
    <w:rsid w:val="00FA5497"/>
    <w:pPr>
      <w:numPr>
        <w:ilvl w:val="0"/>
        <w:numId w:val="0"/>
      </w:numPr>
      <w:outlineLvl w:val="4"/>
    </w:pPr>
  </w:style>
  <w:style w:type="paragraph" w:styleId="60">
    <w:name w:val="heading 6"/>
    <w:aliases w:val="OG Distribution"/>
    <w:basedOn w:val="5"/>
    <w:next w:val="a9"/>
    <w:link w:val="61"/>
    <w:qFormat/>
    <w:rsid w:val="00FA5497"/>
    <w:pPr>
      <w:numPr>
        <w:ilvl w:val="5"/>
        <w:numId w:val="11"/>
      </w:numPr>
      <w:outlineLvl w:val="5"/>
    </w:pPr>
  </w:style>
  <w:style w:type="paragraph" w:styleId="7">
    <w:name w:val="heading 7"/>
    <w:basedOn w:val="a9"/>
    <w:next w:val="a9"/>
    <w:link w:val="70"/>
    <w:qFormat/>
    <w:rsid w:val="00FA5497"/>
    <w:pPr>
      <w:keepNext/>
      <w:numPr>
        <w:ilvl w:val="6"/>
        <w:numId w:val="11"/>
      </w:numPr>
      <w:spacing w:after="120"/>
      <w:jc w:val="both"/>
      <w:outlineLvl w:val="6"/>
    </w:pPr>
    <w:rPr>
      <w:rFonts w:ascii="Arial" w:hAnsi="Arial"/>
      <w:color w:val="auto"/>
      <w:sz w:val="24"/>
      <w:szCs w:val="28"/>
    </w:rPr>
  </w:style>
  <w:style w:type="paragraph" w:styleId="80">
    <w:name w:val="heading 8"/>
    <w:basedOn w:val="a9"/>
    <w:next w:val="a9"/>
    <w:link w:val="81"/>
    <w:qFormat/>
    <w:rsid w:val="00280E62"/>
    <w:pPr>
      <w:keepNext/>
      <w:spacing w:line="360" w:lineRule="auto"/>
      <w:ind w:firstLine="708"/>
      <w:jc w:val="center"/>
      <w:outlineLvl w:val="7"/>
    </w:pPr>
    <w:rPr>
      <w:b/>
      <w:bCs/>
      <w:color w:val="auto"/>
      <w:sz w:val="24"/>
      <w:szCs w:val="24"/>
      <w:lang w:val="x-none" w:eastAsia="x-none"/>
    </w:rPr>
  </w:style>
  <w:style w:type="paragraph" w:styleId="9">
    <w:name w:val="heading 9"/>
    <w:basedOn w:val="a9"/>
    <w:next w:val="a9"/>
    <w:link w:val="90"/>
    <w:qFormat/>
    <w:rsid w:val="00280E62"/>
    <w:pPr>
      <w:keepNext/>
      <w:tabs>
        <w:tab w:val="left" w:pos="6006"/>
      </w:tabs>
      <w:spacing w:line="360" w:lineRule="auto"/>
      <w:jc w:val="center"/>
      <w:outlineLvl w:val="8"/>
    </w:pPr>
    <w:rPr>
      <w:b/>
      <w:bCs/>
      <w:color w:val="008080"/>
      <w:sz w:val="28"/>
      <w:szCs w:val="28"/>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d">
    <w:name w:val="List Paragraph"/>
    <w:aliases w:val="Заголовок мой1,СписокСТПр"/>
    <w:basedOn w:val="a9"/>
    <w:link w:val="ae"/>
    <w:uiPriority w:val="34"/>
    <w:qFormat/>
    <w:rsid w:val="00DF2E4A"/>
    <w:pPr>
      <w:ind w:left="720"/>
      <w:contextualSpacing/>
    </w:pPr>
  </w:style>
  <w:style w:type="paragraph" w:customStyle="1" w:styleId="11">
    <w:name w:val="заголовок 1"/>
    <w:basedOn w:val="a9"/>
    <w:next w:val="a9"/>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f">
    <w:name w:val="Body Text Indent"/>
    <w:aliases w:val="Основной текст 1,Нумерованный список !!,Основной текст с отступом2,Надин стиль"/>
    <w:basedOn w:val="a9"/>
    <w:link w:val="af0"/>
    <w:rsid w:val="00C96E78"/>
    <w:pPr>
      <w:ind w:firstLine="567"/>
      <w:jc w:val="both"/>
    </w:pPr>
  </w:style>
  <w:style w:type="character" w:customStyle="1" w:styleId="af0">
    <w:name w:val="Основной текст с отступом Знак"/>
    <w:aliases w:val="Основной текст 1 Знак,Нумерованный список !! Знак,Основной текст с отступом2 Знак,Надин стиль Знак"/>
    <w:basedOn w:val="aa"/>
    <w:link w:val="af"/>
    <w:rsid w:val="00C96E78"/>
    <w:rPr>
      <w:rFonts w:eastAsia="Times New Roman"/>
      <w:szCs w:val="20"/>
      <w:lang w:eastAsia="ru-RU"/>
    </w:rPr>
  </w:style>
  <w:style w:type="paragraph" w:styleId="af1">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9"/>
    <w:link w:val="af2"/>
    <w:qFormat/>
    <w:rsid w:val="00C96E78"/>
    <w:pPr>
      <w:spacing w:after="120"/>
    </w:pPr>
    <w:rPr>
      <w:sz w:val="20"/>
    </w:rPr>
  </w:style>
  <w:style w:type="character" w:customStyle="1" w:styleId="af2">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a"/>
    <w:link w:val="af1"/>
    <w:rsid w:val="00C96E78"/>
    <w:rPr>
      <w:rFonts w:eastAsia="Times New Roman"/>
      <w:sz w:val="20"/>
      <w:szCs w:val="20"/>
      <w:lang w:eastAsia="ru-RU"/>
    </w:rPr>
  </w:style>
  <w:style w:type="paragraph" w:styleId="af3">
    <w:name w:val="header"/>
    <w:basedOn w:val="a9"/>
    <w:link w:val="af4"/>
    <w:uiPriority w:val="99"/>
    <w:unhideWhenUsed/>
    <w:rsid w:val="00203AE9"/>
    <w:pPr>
      <w:tabs>
        <w:tab w:val="center" w:pos="4677"/>
        <w:tab w:val="right" w:pos="9355"/>
      </w:tabs>
    </w:pPr>
  </w:style>
  <w:style w:type="character" w:customStyle="1" w:styleId="af4">
    <w:name w:val="Верхний колонтитул Знак"/>
    <w:basedOn w:val="aa"/>
    <w:link w:val="af3"/>
    <w:uiPriority w:val="99"/>
    <w:rsid w:val="00203AE9"/>
    <w:rPr>
      <w:rFonts w:eastAsia="Times New Roman"/>
      <w:szCs w:val="20"/>
      <w:lang w:eastAsia="ru-RU"/>
    </w:rPr>
  </w:style>
  <w:style w:type="paragraph" w:styleId="af5">
    <w:name w:val="footer"/>
    <w:basedOn w:val="a9"/>
    <w:link w:val="af6"/>
    <w:uiPriority w:val="99"/>
    <w:unhideWhenUsed/>
    <w:rsid w:val="00203AE9"/>
    <w:pPr>
      <w:tabs>
        <w:tab w:val="center" w:pos="4677"/>
        <w:tab w:val="right" w:pos="9355"/>
      </w:tabs>
    </w:pPr>
  </w:style>
  <w:style w:type="character" w:customStyle="1" w:styleId="af6">
    <w:name w:val="Нижний колонтитул Знак"/>
    <w:basedOn w:val="aa"/>
    <w:link w:val="af5"/>
    <w:uiPriority w:val="99"/>
    <w:rsid w:val="00203AE9"/>
    <w:rPr>
      <w:rFonts w:eastAsia="Times New Roman"/>
      <w:szCs w:val="20"/>
      <w:lang w:eastAsia="ru-RU"/>
    </w:rPr>
  </w:style>
  <w:style w:type="character" w:customStyle="1" w:styleId="24">
    <w:name w:val="Заголовок 2 Знак"/>
    <w:aliases w:val="Заголовок Приложения Знак,Caaieiaie I?eei?aiey Знак,Подраздел Знак"/>
    <w:basedOn w:val="aa"/>
    <w:link w:val="23"/>
    <w:uiPriority w:val="9"/>
    <w:rsid w:val="00F851F2"/>
    <w:rPr>
      <w:rFonts w:eastAsia="Times New Roman"/>
      <w:b/>
      <w:szCs w:val="20"/>
      <w:lang w:eastAsia="ru-RU"/>
    </w:rPr>
  </w:style>
  <w:style w:type="paragraph" w:customStyle="1" w:styleId="ConsPlusNormal">
    <w:name w:val="ConsPlusNormal"/>
    <w:link w:val="ConsPlusNormal0"/>
    <w:qFormat/>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aliases w:val="Заголовок раздела Знак,Раздел Знак,Caaieiaie aei?ac Знак,çàãîëîâîê 1 Знак,caaieiaie 1 Знак"/>
    <w:basedOn w:val="aa"/>
    <w:link w:val="1"/>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f7">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9"/>
    <w:link w:val="12"/>
    <w:uiPriority w:val="99"/>
    <w:unhideWhenUsed/>
    <w:qFormat/>
    <w:rsid w:val="00787CC3"/>
    <w:pPr>
      <w:spacing w:before="100" w:beforeAutospacing="1" w:after="100" w:afterAutospacing="1"/>
    </w:pPr>
    <w:rPr>
      <w:sz w:val="24"/>
      <w:szCs w:val="24"/>
    </w:rPr>
  </w:style>
  <w:style w:type="paragraph" w:styleId="af8">
    <w:name w:val="Balloon Text"/>
    <w:basedOn w:val="a9"/>
    <w:link w:val="af9"/>
    <w:unhideWhenUsed/>
    <w:rsid w:val="00E956E7"/>
    <w:rPr>
      <w:rFonts w:ascii="Tahoma" w:hAnsi="Tahoma" w:cs="Tahoma"/>
      <w:sz w:val="16"/>
      <w:szCs w:val="16"/>
    </w:rPr>
  </w:style>
  <w:style w:type="character" w:customStyle="1" w:styleId="af9">
    <w:name w:val="Текст выноски Знак"/>
    <w:basedOn w:val="aa"/>
    <w:link w:val="af8"/>
    <w:rsid w:val="00E956E7"/>
    <w:rPr>
      <w:rFonts w:ascii="Tahoma" w:eastAsia="Times New Roman" w:hAnsi="Tahoma" w:cs="Tahoma"/>
      <w:sz w:val="16"/>
      <w:szCs w:val="16"/>
      <w:lang w:eastAsia="ru-RU"/>
    </w:rPr>
  </w:style>
  <w:style w:type="paragraph" w:styleId="afa">
    <w:name w:val="Body Text First Indent"/>
    <w:basedOn w:val="af1"/>
    <w:link w:val="afb"/>
    <w:uiPriority w:val="99"/>
    <w:semiHidden/>
    <w:unhideWhenUsed/>
    <w:rsid w:val="00C16AD4"/>
    <w:pPr>
      <w:spacing w:after="0"/>
      <w:ind w:firstLine="360"/>
    </w:pPr>
    <w:rPr>
      <w:sz w:val="28"/>
    </w:rPr>
  </w:style>
  <w:style w:type="character" w:customStyle="1" w:styleId="afb">
    <w:name w:val="Красная строка Знак"/>
    <w:basedOn w:val="af2"/>
    <w:link w:val="afa"/>
    <w:uiPriority w:val="99"/>
    <w:semiHidden/>
    <w:rsid w:val="00C16AD4"/>
    <w:rPr>
      <w:rFonts w:eastAsia="Times New Roman"/>
      <w:sz w:val="20"/>
      <w:szCs w:val="20"/>
      <w:lang w:eastAsia="ru-RU"/>
    </w:rPr>
  </w:style>
  <w:style w:type="character" w:styleId="afc">
    <w:name w:val="Hyperlink"/>
    <w:uiPriority w:val="99"/>
    <w:unhideWhenUsed/>
    <w:rsid w:val="00B24E85"/>
    <w:rPr>
      <w:color w:val="0000FF"/>
      <w:u w:val="single"/>
    </w:rPr>
  </w:style>
  <w:style w:type="paragraph" w:customStyle="1" w:styleId="25">
    <w:name w:val="Стиль2"/>
    <w:basedOn w:val="a9"/>
    <w:link w:val="26"/>
    <w:qFormat/>
    <w:rsid w:val="00B73443"/>
    <w:pPr>
      <w:ind w:firstLine="709"/>
      <w:jc w:val="both"/>
    </w:pPr>
    <w:rPr>
      <w:szCs w:val="28"/>
    </w:rPr>
  </w:style>
  <w:style w:type="character" w:customStyle="1" w:styleId="26">
    <w:name w:val="Стиль2 Знак"/>
    <w:link w:val="25"/>
    <w:locked/>
    <w:rsid w:val="00B73443"/>
    <w:rPr>
      <w:rFonts w:eastAsia="Times New Roman"/>
      <w:color w:val="000000"/>
    </w:rPr>
  </w:style>
  <w:style w:type="paragraph" w:customStyle="1" w:styleId="14">
    <w:name w:val="Стиль1"/>
    <w:basedOn w:val="a9"/>
    <w:link w:val="15"/>
    <w:qFormat/>
    <w:rsid w:val="00011754"/>
    <w:pPr>
      <w:spacing w:line="360" w:lineRule="auto"/>
      <w:ind w:firstLine="709"/>
      <w:jc w:val="both"/>
    </w:pPr>
    <w:rPr>
      <w:spacing w:val="-2"/>
      <w:szCs w:val="28"/>
    </w:rPr>
  </w:style>
  <w:style w:type="table" w:styleId="afd">
    <w:name w:val="Table Grid"/>
    <w:basedOn w:val="ab"/>
    <w:uiPriority w:val="59"/>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Стиль1 Знак"/>
    <w:link w:val="14"/>
    <w:locked/>
    <w:rsid w:val="00C57CCC"/>
    <w:rPr>
      <w:rFonts w:eastAsia="Times New Roman"/>
      <w:color w:val="000000"/>
      <w:spacing w:val="-2"/>
      <w:lang w:eastAsia="ru-RU"/>
    </w:rPr>
  </w:style>
  <w:style w:type="paragraph" w:customStyle="1" w:styleId="ConsPlusNonformat">
    <w:name w:val="ConsPlusNonformat"/>
    <w:uiPriority w:val="99"/>
    <w:qFormat/>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e">
    <w:name w:val="page number"/>
    <w:basedOn w:val="aa"/>
    <w:rsid w:val="00B34946"/>
  </w:style>
  <w:style w:type="character" w:customStyle="1" w:styleId="16">
    <w:name w:val="Основной текст1"/>
    <w:rsid w:val="00B34946"/>
    <w:rPr>
      <w:rFonts w:ascii="Arial" w:hAnsi="Arial"/>
      <w:color w:val="000000"/>
      <w:spacing w:val="0"/>
      <w:w w:val="100"/>
      <w:position w:val="0"/>
      <w:sz w:val="21"/>
      <w:u w:val="none"/>
      <w:effect w:val="none"/>
      <w:lang w:val="ru-RU" w:eastAsia="ru-RU"/>
    </w:rPr>
  </w:style>
  <w:style w:type="character" w:customStyle="1" w:styleId="5Exact">
    <w:name w:val="Основной текст (5) Exact"/>
    <w:basedOn w:val="aa"/>
    <w:rsid w:val="009B67DE"/>
    <w:rPr>
      <w:rFonts w:ascii="Arial" w:eastAsia="Arial" w:hAnsi="Arial" w:cs="Arial"/>
      <w:b/>
      <w:bCs/>
      <w:i w:val="0"/>
      <w:iCs w:val="0"/>
      <w:smallCaps w:val="0"/>
      <w:strike w:val="0"/>
      <w:spacing w:val="6"/>
      <w:sz w:val="15"/>
      <w:szCs w:val="15"/>
      <w:u w:val="none"/>
    </w:rPr>
  </w:style>
  <w:style w:type="character" w:customStyle="1" w:styleId="Exact">
    <w:name w:val="Основной текст Exact"/>
    <w:basedOn w:val="aa"/>
    <w:rsid w:val="009B67DE"/>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basedOn w:val="aa"/>
    <w:link w:val="91"/>
    <w:rsid w:val="009B67DE"/>
    <w:rPr>
      <w:rFonts w:ascii="Calibri" w:hAnsi="Calibri" w:cs="Calibri"/>
      <w:spacing w:val="-10"/>
      <w:sz w:val="14"/>
      <w:szCs w:val="14"/>
      <w:shd w:val="clear" w:color="auto" w:fill="FFFFFF"/>
    </w:rPr>
  </w:style>
  <w:style w:type="character" w:customStyle="1" w:styleId="aff">
    <w:name w:val="Основной текст_"/>
    <w:basedOn w:val="aa"/>
    <w:link w:val="51"/>
    <w:rsid w:val="009B67DE"/>
    <w:rPr>
      <w:rFonts w:ascii="Trebuchet MS" w:eastAsia="Trebuchet MS" w:hAnsi="Trebuchet MS" w:cs="Trebuchet MS"/>
      <w:b/>
      <w:bCs/>
      <w:sz w:val="21"/>
      <w:szCs w:val="21"/>
      <w:shd w:val="clear" w:color="auto" w:fill="FFFFFF"/>
    </w:rPr>
  </w:style>
  <w:style w:type="character" w:customStyle="1" w:styleId="52">
    <w:name w:val="Основной текст (5)_"/>
    <w:basedOn w:val="aa"/>
    <w:link w:val="53"/>
    <w:rsid w:val="009B67DE"/>
    <w:rPr>
      <w:rFonts w:ascii="Arial" w:eastAsia="Arial" w:hAnsi="Arial" w:cs="Arial"/>
      <w:b/>
      <w:bCs/>
      <w:sz w:val="18"/>
      <w:szCs w:val="18"/>
      <w:shd w:val="clear" w:color="auto" w:fill="FFFFFF"/>
    </w:rPr>
  </w:style>
  <w:style w:type="paragraph" w:customStyle="1" w:styleId="53">
    <w:name w:val="Основной текст (5)"/>
    <w:basedOn w:val="a9"/>
    <w:link w:val="52"/>
    <w:rsid w:val="009B67DE"/>
    <w:pPr>
      <w:widowControl w:val="0"/>
      <w:shd w:val="clear" w:color="auto" w:fill="FFFFFF"/>
      <w:spacing w:line="0" w:lineRule="atLeast"/>
    </w:pPr>
    <w:rPr>
      <w:rFonts w:ascii="Arial" w:eastAsia="Arial" w:hAnsi="Arial" w:cs="Arial"/>
      <w:b/>
      <w:bCs/>
      <w:sz w:val="18"/>
      <w:szCs w:val="18"/>
      <w:lang w:eastAsia="en-US"/>
    </w:rPr>
  </w:style>
  <w:style w:type="paragraph" w:customStyle="1" w:styleId="51">
    <w:name w:val="Основной текст5"/>
    <w:basedOn w:val="a9"/>
    <w:link w:val="aff"/>
    <w:rsid w:val="009B67DE"/>
    <w:pPr>
      <w:widowControl w:val="0"/>
      <w:shd w:val="clear" w:color="auto" w:fill="FFFFFF"/>
      <w:spacing w:line="0" w:lineRule="atLeast"/>
      <w:ind w:hanging="580"/>
    </w:pPr>
    <w:rPr>
      <w:rFonts w:ascii="Trebuchet MS" w:eastAsia="Trebuchet MS" w:hAnsi="Trebuchet MS" w:cs="Trebuchet MS"/>
      <w:b/>
      <w:bCs/>
      <w:sz w:val="21"/>
      <w:szCs w:val="21"/>
      <w:lang w:eastAsia="en-US"/>
    </w:rPr>
  </w:style>
  <w:style w:type="paragraph" w:customStyle="1" w:styleId="91">
    <w:name w:val="Основной текст (9)"/>
    <w:basedOn w:val="a9"/>
    <w:link w:val="9Exact"/>
    <w:rsid w:val="009B67DE"/>
    <w:pPr>
      <w:widowControl w:val="0"/>
      <w:shd w:val="clear" w:color="auto" w:fill="FFFFFF"/>
      <w:spacing w:line="0" w:lineRule="atLeast"/>
    </w:pPr>
    <w:rPr>
      <w:rFonts w:ascii="Calibri" w:eastAsia="Calibri" w:hAnsi="Calibri" w:cs="Calibri"/>
      <w:spacing w:val="-10"/>
      <w:sz w:val="14"/>
      <w:szCs w:val="14"/>
      <w:lang w:eastAsia="en-US"/>
    </w:rPr>
  </w:style>
  <w:style w:type="character" w:customStyle="1" w:styleId="10Exact">
    <w:name w:val="Основной текст (10) Exact"/>
    <w:basedOn w:val="aa"/>
    <w:link w:val="100"/>
    <w:rsid w:val="009B77E2"/>
    <w:rPr>
      <w:rFonts w:ascii="Trebuchet MS" w:eastAsia="Trebuchet MS" w:hAnsi="Trebuchet MS" w:cs="Trebuchet MS"/>
      <w:b/>
      <w:bCs/>
      <w:spacing w:val="7"/>
      <w:sz w:val="13"/>
      <w:szCs w:val="13"/>
      <w:shd w:val="clear" w:color="auto" w:fill="FFFFFF"/>
    </w:rPr>
  </w:style>
  <w:style w:type="character" w:customStyle="1" w:styleId="11Exact">
    <w:name w:val="Основной текст (11) Exact"/>
    <w:basedOn w:val="aa"/>
    <w:link w:val="110"/>
    <w:rsid w:val="009B77E2"/>
    <w:rPr>
      <w:rFonts w:ascii="Bookman Old Style" w:eastAsia="Bookman Old Style" w:hAnsi="Bookman Old Style" w:cs="Bookman Old Style"/>
      <w:b/>
      <w:bCs/>
      <w:sz w:val="13"/>
      <w:szCs w:val="13"/>
      <w:shd w:val="clear" w:color="auto" w:fill="FFFFFF"/>
    </w:rPr>
  </w:style>
  <w:style w:type="character" w:customStyle="1" w:styleId="Arial75pt0pt">
    <w:name w:val="Основной текст + Arial;7;5 pt;Интервал 0 pt"/>
    <w:basedOn w:val="aff"/>
    <w:rsid w:val="009B77E2"/>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paragraph" w:customStyle="1" w:styleId="100">
    <w:name w:val="Основной текст (10)"/>
    <w:basedOn w:val="a9"/>
    <w:link w:val="10Exact"/>
    <w:rsid w:val="009B77E2"/>
    <w:pPr>
      <w:widowControl w:val="0"/>
      <w:shd w:val="clear" w:color="auto" w:fill="FFFFFF"/>
      <w:spacing w:line="0" w:lineRule="atLeast"/>
    </w:pPr>
    <w:rPr>
      <w:rFonts w:ascii="Trebuchet MS" w:eastAsia="Trebuchet MS" w:hAnsi="Trebuchet MS" w:cs="Trebuchet MS"/>
      <w:b/>
      <w:bCs/>
      <w:spacing w:val="7"/>
      <w:sz w:val="13"/>
      <w:szCs w:val="13"/>
      <w:lang w:eastAsia="en-US"/>
    </w:rPr>
  </w:style>
  <w:style w:type="paragraph" w:customStyle="1" w:styleId="110">
    <w:name w:val="Основной текст (11)"/>
    <w:basedOn w:val="a9"/>
    <w:link w:val="11Exact"/>
    <w:rsid w:val="009B77E2"/>
    <w:pPr>
      <w:widowControl w:val="0"/>
      <w:shd w:val="clear" w:color="auto" w:fill="FFFFFF"/>
      <w:spacing w:line="110" w:lineRule="exact"/>
    </w:pPr>
    <w:rPr>
      <w:rFonts w:ascii="Bookman Old Style" w:eastAsia="Bookman Old Style" w:hAnsi="Bookman Old Style" w:cs="Bookman Old Style"/>
      <w:b/>
      <w:bCs/>
      <w:sz w:val="13"/>
      <w:szCs w:val="13"/>
      <w:lang w:eastAsia="en-US"/>
    </w:rPr>
  </w:style>
  <w:style w:type="character" w:customStyle="1" w:styleId="27">
    <w:name w:val="Заголовок №2_"/>
    <w:basedOn w:val="aa"/>
    <w:link w:val="28"/>
    <w:rsid w:val="009B77E2"/>
    <w:rPr>
      <w:rFonts w:ascii="Trebuchet MS" w:eastAsia="Trebuchet MS" w:hAnsi="Trebuchet MS" w:cs="Trebuchet MS"/>
      <w:b/>
      <w:bCs/>
      <w:sz w:val="21"/>
      <w:szCs w:val="21"/>
      <w:shd w:val="clear" w:color="auto" w:fill="FFFFFF"/>
    </w:rPr>
  </w:style>
  <w:style w:type="paragraph" w:customStyle="1" w:styleId="28">
    <w:name w:val="Заголовок №2"/>
    <w:basedOn w:val="a9"/>
    <w:link w:val="27"/>
    <w:rsid w:val="009B77E2"/>
    <w:pPr>
      <w:widowControl w:val="0"/>
      <w:shd w:val="clear" w:color="auto" w:fill="FFFFFF"/>
      <w:spacing w:before="180" w:after="360" w:line="0" w:lineRule="atLeast"/>
      <w:ind w:firstLine="560"/>
      <w:jc w:val="both"/>
      <w:outlineLvl w:val="1"/>
    </w:pPr>
    <w:rPr>
      <w:rFonts w:ascii="Trebuchet MS" w:eastAsia="Trebuchet MS" w:hAnsi="Trebuchet MS" w:cs="Trebuchet MS"/>
      <w:b/>
      <w:bCs/>
      <w:sz w:val="21"/>
      <w:szCs w:val="21"/>
      <w:lang w:eastAsia="en-US"/>
    </w:rPr>
  </w:style>
  <w:style w:type="character" w:customStyle="1" w:styleId="12Exact">
    <w:name w:val="Основной текст (12) Exact"/>
    <w:basedOn w:val="aa"/>
    <w:link w:val="120"/>
    <w:rsid w:val="009B77E2"/>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9"/>
    <w:link w:val="12Exact"/>
    <w:rsid w:val="009B77E2"/>
    <w:pPr>
      <w:widowControl w:val="0"/>
      <w:shd w:val="clear" w:color="auto" w:fill="FFFFFF"/>
      <w:spacing w:line="0" w:lineRule="atLeast"/>
    </w:pPr>
    <w:rPr>
      <w:rFonts w:ascii="Bookman Old Style" w:eastAsia="Bookman Old Style" w:hAnsi="Bookman Old Style" w:cs="Bookman Old Style"/>
      <w:sz w:val="11"/>
      <w:szCs w:val="11"/>
      <w:lang w:eastAsia="en-US"/>
    </w:rPr>
  </w:style>
  <w:style w:type="character" w:customStyle="1" w:styleId="aff0">
    <w:name w:val="Подпись к таблице_"/>
    <w:basedOn w:val="aa"/>
    <w:link w:val="aff1"/>
    <w:rsid w:val="009B77E2"/>
    <w:rPr>
      <w:rFonts w:ascii="Trebuchet MS" w:eastAsia="Trebuchet MS" w:hAnsi="Trebuchet MS" w:cs="Trebuchet MS"/>
      <w:b/>
      <w:bCs/>
      <w:sz w:val="21"/>
      <w:szCs w:val="21"/>
      <w:shd w:val="clear" w:color="auto" w:fill="FFFFFF"/>
    </w:rPr>
  </w:style>
  <w:style w:type="character" w:customStyle="1" w:styleId="29">
    <w:name w:val="Основной текст2"/>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paragraph" w:customStyle="1" w:styleId="aff1">
    <w:name w:val="Подпись к таблице"/>
    <w:basedOn w:val="a9"/>
    <w:link w:val="aff0"/>
    <w:rsid w:val="009B77E2"/>
    <w:pPr>
      <w:widowControl w:val="0"/>
      <w:shd w:val="clear" w:color="auto" w:fill="FFFFFF"/>
      <w:spacing w:line="0" w:lineRule="atLeast"/>
    </w:pPr>
    <w:rPr>
      <w:rFonts w:ascii="Trebuchet MS" w:eastAsia="Trebuchet MS" w:hAnsi="Trebuchet MS" w:cs="Trebuchet MS"/>
      <w:b/>
      <w:bCs/>
      <w:sz w:val="21"/>
      <w:szCs w:val="21"/>
      <w:lang w:eastAsia="en-US"/>
    </w:rPr>
  </w:style>
  <w:style w:type="character" w:customStyle="1" w:styleId="BookmanOldStyle4pt0pt">
    <w:name w:val="Основной текст + Bookman Old Style;4 pt;Не полужирный;Интервал 0 pt"/>
    <w:basedOn w:val="aff"/>
    <w:rsid w:val="009B77E2"/>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basedOn w:val="aff"/>
    <w:rsid w:val="009B77E2"/>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4">
    <w:name w:val="Основной текст3"/>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basedOn w:val="aff"/>
    <w:rsid w:val="009B77E2"/>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2">
    <w:name w:val="Основной текст4"/>
    <w:basedOn w:val="aff"/>
    <w:rsid w:val="009B77E2"/>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basedOn w:val="aa"/>
    <w:link w:val="2a"/>
    <w:rsid w:val="009B77E2"/>
    <w:rPr>
      <w:rFonts w:ascii="Trebuchet MS" w:eastAsia="Trebuchet MS" w:hAnsi="Trebuchet MS" w:cs="Trebuchet MS"/>
      <w:spacing w:val="14"/>
      <w:sz w:val="15"/>
      <w:szCs w:val="15"/>
      <w:shd w:val="clear" w:color="auto" w:fill="FFFFFF"/>
    </w:rPr>
  </w:style>
  <w:style w:type="paragraph" w:customStyle="1" w:styleId="2a">
    <w:name w:val="Подпись к картинке (2)"/>
    <w:basedOn w:val="a9"/>
    <w:link w:val="2Exact"/>
    <w:rsid w:val="009B77E2"/>
    <w:pPr>
      <w:widowControl w:val="0"/>
      <w:shd w:val="clear" w:color="auto" w:fill="FFFFFF"/>
      <w:spacing w:line="0" w:lineRule="atLeast"/>
    </w:pPr>
    <w:rPr>
      <w:rFonts w:ascii="Trebuchet MS" w:eastAsia="Trebuchet MS" w:hAnsi="Trebuchet MS" w:cs="Trebuchet MS"/>
      <w:spacing w:val="14"/>
      <w:sz w:val="15"/>
      <w:szCs w:val="15"/>
      <w:lang w:eastAsia="en-US"/>
    </w:rPr>
  </w:style>
  <w:style w:type="character" w:customStyle="1" w:styleId="22Exact">
    <w:name w:val="Основной текст (22) Exact"/>
    <w:basedOn w:val="aa"/>
    <w:link w:val="220"/>
    <w:rsid w:val="00141360"/>
    <w:rPr>
      <w:rFonts w:eastAsia="Times New Roman"/>
      <w:spacing w:val="1"/>
      <w:sz w:val="20"/>
      <w:szCs w:val="20"/>
      <w:shd w:val="clear" w:color="auto" w:fill="FFFFFF"/>
    </w:rPr>
  </w:style>
  <w:style w:type="character" w:customStyle="1" w:styleId="54">
    <w:name w:val="Заголовок №5_"/>
    <w:basedOn w:val="aa"/>
    <w:link w:val="55"/>
    <w:rsid w:val="00141360"/>
    <w:rPr>
      <w:rFonts w:eastAsia="Times New Roman"/>
      <w:b/>
      <w:bCs/>
      <w:sz w:val="27"/>
      <w:szCs w:val="27"/>
      <w:shd w:val="clear" w:color="auto" w:fill="FFFFFF"/>
    </w:rPr>
  </w:style>
  <w:style w:type="paragraph" w:customStyle="1" w:styleId="220">
    <w:name w:val="Основной текст (22)"/>
    <w:basedOn w:val="a9"/>
    <w:link w:val="22Exact"/>
    <w:rsid w:val="00141360"/>
    <w:pPr>
      <w:widowControl w:val="0"/>
      <w:shd w:val="clear" w:color="auto" w:fill="FFFFFF"/>
      <w:spacing w:line="0" w:lineRule="atLeast"/>
    </w:pPr>
    <w:rPr>
      <w:spacing w:val="1"/>
      <w:sz w:val="20"/>
      <w:lang w:eastAsia="en-US"/>
    </w:rPr>
  </w:style>
  <w:style w:type="paragraph" w:customStyle="1" w:styleId="55">
    <w:name w:val="Заголовок №5"/>
    <w:basedOn w:val="a9"/>
    <w:link w:val="54"/>
    <w:rsid w:val="00141360"/>
    <w:pPr>
      <w:widowControl w:val="0"/>
      <w:shd w:val="clear" w:color="auto" w:fill="FFFFFF"/>
      <w:spacing w:before="240" w:after="360" w:line="0" w:lineRule="atLeast"/>
      <w:outlineLvl w:val="4"/>
    </w:pPr>
    <w:rPr>
      <w:b/>
      <w:bCs/>
      <w:sz w:val="27"/>
      <w:szCs w:val="27"/>
      <w:lang w:eastAsia="en-US"/>
    </w:rPr>
  </w:style>
  <w:style w:type="character" w:customStyle="1" w:styleId="35">
    <w:name w:val="Основной текст (3)_"/>
    <w:basedOn w:val="aa"/>
    <w:link w:val="36"/>
    <w:rsid w:val="00141360"/>
    <w:rPr>
      <w:rFonts w:eastAsia="Times New Roman"/>
      <w:b/>
      <w:bCs/>
      <w:sz w:val="27"/>
      <w:szCs w:val="27"/>
      <w:shd w:val="clear" w:color="auto" w:fill="FFFFFF"/>
    </w:rPr>
  </w:style>
  <w:style w:type="character" w:customStyle="1" w:styleId="3Exact">
    <w:name w:val="Основной текст (3) Exact"/>
    <w:basedOn w:val="aa"/>
    <w:rsid w:val="00141360"/>
    <w:rPr>
      <w:rFonts w:ascii="Times New Roman" w:eastAsia="Times New Roman" w:hAnsi="Times New Roman" w:cs="Times New Roman"/>
      <w:b/>
      <w:bCs/>
      <w:i w:val="0"/>
      <w:iCs w:val="0"/>
      <w:smallCaps w:val="0"/>
      <w:strike w:val="0"/>
      <w:sz w:val="25"/>
      <w:szCs w:val="25"/>
      <w:u w:val="none"/>
    </w:rPr>
  </w:style>
  <w:style w:type="paragraph" w:customStyle="1" w:styleId="36">
    <w:name w:val="Основной текст (3)"/>
    <w:basedOn w:val="a9"/>
    <w:link w:val="35"/>
    <w:rsid w:val="00141360"/>
    <w:pPr>
      <w:widowControl w:val="0"/>
      <w:shd w:val="clear" w:color="auto" w:fill="FFFFFF"/>
      <w:spacing w:before="1140" w:after="720" w:line="326" w:lineRule="exact"/>
      <w:jc w:val="center"/>
    </w:pPr>
    <w:rPr>
      <w:b/>
      <w:bCs/>
      <w:sz w:val="27"/>
      <w:szCs w:val="27"/>
      <w:lang w:eastAsia="en-US"/>
    </w:rPr>
  </w:style>
  <w:style w:type="character" w:customStyle="1" w:styleId="10pt0pt">
    <w:name w:val="Основной текст + 10 pt;Интервал 0 pt"/>
    <w:basedOn w:val="aff"/>
    <w:rsid w:val="0014136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basedOn w:val="aa"/>
    <w:rsid w:val="00141360"/>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basedOn w:val="aa"/>
    <w:link w:val="241"/>
    <w:rsid w:val="00141360"/>
    <w:rPr>
      <w:rFonts w:eastAsia="Times New Roman"/>
      <w:i/>
      <w:iCs/>
      <w:sz w:val="27"/>
      <w:szCs w:val="27"/>
      <w:shd w:val="clear" w:color="auto" w:fill="FFFFFF"/>
    </w:rPr>
  </w:style>
  <w:style w:type="paragraph" w:customStyle="1" w:styleId="241">
    <w:name w:val="Основной текст (24)"/>
    <w:basedOn w:val="a9"/>
    <w:link w:val="240"/>
    <w:rsid w:val="00141360"/>
    <w:pPr>
      <w:widowControl w:val="0"/>
      <w:shd w:val="clear" w:color="auto" w:fill="FFFFFF"/>
      <w:spacing w:before="300" w:line="341" w:lineRule="exact"/>
    </w:pPr>
    <w:rPr>
      <w:i/>
      <w:iCs/>
      <w:sz w:val="27"/>
      <w:szCs w:val="27"/>
      <w:lang w:eastAsia="en-US"/>
    </w:rPr>
  </w:style>
  <w:style w:type="character" w:customStyle="1" w:styleId="250">
    <w:name w:val="Основной текст (25)_"/>
    <w:basedOn w:val="aa"/>
    <w:link w:val="251"/>
    <w:rsid w:val="00141360"/>
    <w:rPr>
      <w:rFonts w:ascii="Batang" w:eastAsia="Batang" w:hAnsi="Batang" w:cs="Batang"/>
      <w:spacing w:val="-10"/>
      <w:sz w:val="8"/>
      <w:szCs w:val="8"/>
      <w:shd w:val="clear" w:color="auto" w:fill="FFFFFF"/>
    </w:rPr>
  </w:style>
  <w:style w:type="paragraph" w:customStyle="1" w:styleId="251">
    <w:name w:val="Основной текст (25)"/>
    <w:basedOn w:val="a9"/>
    <w:link w:val="250"/>
    <w:rsid w:val="00141360"/>
    <w:pPr>
      <w:widowControl w:val="0"/>
      <w:shd w:val="clear" w:color="auto" w:fill="FFFFFF"/>
      <w:spacing w:before="120" w:line="0" w:lineRule="atLeast"/>
    </w:pPr>
    <w:rPr>
      <w:rFonts w:ascii="Batang" w:eastAsia="Batang" w:hAnsi="Batang" w:cs="Batang"/>
      <w:spacing w:val="-10"/>
      <w:sz w:val="8"/>
      <w:szCs w:val="8"/>
      <w:lang w:eastAsia="en-US"/>
    </w:rPr>
  </w:style>
  <w:style w:type="character" w:customStyle="1" w:styleId="2b">
    <w:name w:val="Основной текст (2)_"/>
    <w:basedOn w:val="aa"/>
    <w:link w:val="2c"/>
    <w:rsid w:val="00141360"/>
    <w:rPr>
      <w:rFonts w:eastAsia="Times New Roman"/>
      <w:b/>
      <w:bCs/>
      <w:shd w:val="clear" w:color="auto" w:fill="FFFFFF"/>
    </w:rPr>
  </w:style>
  <w:style w:type="character" w:customStyle="1" w:styleId="2d">
    <w:name w:val="Подпись к таблице (2)_"/>
    <w:basedOn w:val="aa"/>
    <w:link w:val="2e"/>
    <w:rsid w:val="00141360"/>
    <w:rPr>
      <w:rFonts w:eastAsia="Times New Roman"/>
      <w:b/>
      <w:bCs/>
      <w:sz w:val="19"/>
      <w:szCs w:val="19"/>
      <w:shd w:val="clear" w:color="auto" w:fill="FFFFFF"/>
    </w:rPr>
  </w:style>
  <w:style w:type="character" w:customStyle="1" w:styleId="211pt">
    <w:name w:val="Подпись к таблице (2) + 11 pt;Не полужирный"/>
    <w:basedOn w:val="2d"/>
    <w:rsid w:val="00141360"/>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basedOn w:val="aff"/>
    <w:rsid w:val="00141360"/>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basedOn w:val="aff"/>
    <w:rsid w:val="0014136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2c">
    <w:name w:val="Основной текст (2)"/>
    <w:basedOn w:val="a9"/>
    <w:link w:val="2b"/>
    <w:rsid w:val="00141360"/>
    <w:pPr>
      <w:widowControl w:val="0"/>
      <w:shd w:val="clear" w:color="auto" w:fill="FFFFFF"/>
      <w:spacing w:before="420" w:line="0" w:lineRule="atLeast"/>
    </w:pPr>
    <w:rPr>
      <w:b/>
      <w:bCs/>
      <w:szCs w:val="28"/>
      <w:lang w:eastAsia="en-US"/>
    </w:rPr>
  </w:style>
  <w:style w:type="paragraph" w:customStyle="1" w:styleId="2e">
    <w:name w:val="Подпись к таблице (2)"/>
    <w:basedOn w:val="a9"/>
    <w:link w:val="2d"/>
    <w:rsid w:val="00141360"/>
    <w:pPr>
      <w:widowControl w:val="0"/>
      <w:shd w:val="clear" w:color="auto" w:fill="FFFFFF"/>
      <w:spacing w:line="0" w:lineRule="atLeast"/>
    </w:pPr>
    <w:rPr>
      <w:b/>
      <w:bCs/>
      <w:sz w:val="19"/>
      <w:szCs w:val="19"/>
      <w:lang w:eastAsia="en-US"/>
    </w:rPr>
  </w:style>
  <w:style w:type="character" w:customStyle="1" w:styleId="Exact0">
    <w:name w:val="Подпись к таблице Exact"/>
    <w:basedOn w:val="aa"/>
    <w:rsid w:val="00141360"/>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43">
    <w:name w:val="Оглавление 4 Знак"/>
    <w:basedOn w:val="aa"/>
    <w:link w:val="44"/>
    <w:rsid w:val="007E5BA9"/>
    <w:rPr>
      <w:rFonts w:eastAsia="Times New Roman"/>
      <w:sz w:val="16"/>
      <w:szCs w:val="16"/>
      <w:shd w:val="clear" w:color="auto" w:fill="FFFFFF"/>
    </w:rPr>
  </w:style>
  <w:style w:type="character" w:customStyle="1" w:styleId="5Exact0">
    <w:name w:val="Основной текст (5) + Малые прописные Exact"/>
    <w:basedOn w:val="52"/>
    <w:rsid w:val="007E5BA9"/>
    <w:rPr>
      <w:rFonts w:ascii="Arial" w:eastAsia="Arial" w:hAnsi="Arial" w:cs="Arial"/>
      <w:b w:val="0"/>
      <w:bCs w:val="0"/>
      <w:i w:val="0"/>
      <w:iCs w:val="0"/>
      <w:smallCaps/>
      <w:strike w:val="0"/>
      <w:spacing w:val="2"/>
      <w:sz w:val="10"/>
      <w:szCs w:val="10"/>
      <w:u w:val="single"/>
      <w:shd w:val="clear" w:color="auto" w:fill="FFFFFF"/>
      <w:lang w:val="en-US"/>
    </w:rPr>
  </w:style>
  <w:style w:type="paragraph" w:styleId="44">
    <w:name w:val="toc 4"/>
    <w:basedOn w:val="a9"/>
    <w:link w:val="43"/>
    <w:autoRedefine/>
    <w:uiPriority w:val="39"/>
    <w:rsid w:val="007E5BA9"/>
    <w:pPr>
      <w:widowControl w:val="0"/>
      <w:shd w:val="clear" w:color="auto" w:fill="FFFFFF"/>
      <w:spacing w:line="293" w:lineRule="exact"/>
      <w:jc w:val="both"/>
    </w:pPr>
    <w:rPr>
      <w:sz w:val="16"/>
      <w:szCs w:val="16"/>
      <w:lang w:eastAsia="en-US"/>
    </w:rPr>
  </w:style>
  <w:style w:type="character" w:customStyle="1" w:styleId="45">
    <w:name w:val="Заголовок №4_"/>
    <w:basedOn w:val="aa"/>
    <w:link w:val="46"/>
    <w:rsid w:val="001167D2"/>
    <w:rPr>
      <w:rFonts w:eastAsia="Times New Roman"/>
      <w:b/>
      <w:bCs/>
      <w:sz w:val="16"/>
      <w:szCs w:val="16"/>
      <w:shd w:val="clear" w:color="auto" w:fill="FFFFFF"/>
    </w:rPr>
  </w:style>
  <w:style w:type="paragraph" w:customStyle="1" w:styleId="46">
    <w:name w:val="Заголовок №4"/>
    <w:basedOn w:val="a9"/>
    <w:link w:val="45"/>
    <w:rsid w:val="001167D2"/>
    <w:pPr>
      <w:widowControl w:val="0"/>
      <w:shd w:val="clear" w:color="auto" w:fill="FFFFFF"/>
      <w:spacing w:before="240" w:line="288" w:lineRule="exact"/>
      <w:ind w:firstLine="600"/>
      <w:jc w:val="both"/>
      <w:outlineLvl w:val="3"/>
    </w:pPr>
    <w:rPr>
      <w:b/>
      <w:bCs/>
      <w:sz w:val="16"/>
      <w:szCs w:val="16"/>
      <w:lang w:eastAsia="en-US"/>
    </w:rPr>
  </w:style>
  <w:style w:type="character" w:customStyle="1" w:styleId="92">
    <w:name w:val="Основной текст (9)_"/>
    <w:basedOn w:val="aa"/>
    <w:rsid w:val="001167D2"/>
    <w:rPr>
      <w:rFonts w:ascii="Times New Roman" w:eastAsia="Times New Roman" w:hAnsi="Times New Roman" w:cs="Times New Roman"/>
      <w:b/>
      <w:bCs/>
      <w:i w:val="0"/>
      <w:iCs w:val="0"/>
      <w:smallCaps w:val="0"/>
      <w:strike w:val="0"/>
      <w:sz w:val="16"/>
      <w:szCs w:val="16"/>
      <w:u w:val="none"/>
    </w:rPr>
  </w:style>
  <w:style w:type="character" w:customStyle="1" w:styleId="101">
    <w:name w:val="Основной текст (10)_"/>
    <w:basedOn w:val="aa"/>
    <w:rsid w:val="001167D2"/>
    <w:rPr>
      <w:rFonts w:ascii="Times New Roman" w:eastAsia="Times New Roman" w:hAnsi="Times New Roman" w:cs="Times New Roman"/>
      <w:b/>
      <w:bCs/>
      <w:i w:val="0"/>
      <w:iCs w:val="0"/>
      <w:smallCaps w:val="0"/>
      <w:strike w:val="0"/>
      <w:sz w:val="15"/>
      <w:szCs w:val="15"/>
      <w:u w:val="none"/>
    </w:rPr>
  </w:style>
  <w:style w:type="character" w:customStyle="1" w:styleId="75pt">
    <w:name w:val="Основной текст + 7;5 pt;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aff2">
    <w:name w:val="Основной текст + 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37">
    <w:name w:val="Подпись к таблице (3)_"/>
    <w:basedOn w:val="aa"/>
    <w:link w:val="38"/>
    <w:rsid w:val="001167D2"/>
    <w:rPr>
      <w:rFonts w:eastAsia="Times New Roman"/>
      <w:b/>
      <w:bCs/>
      <w:sz w:val="16"/>
      <w:szCs w:val="16"/>
      <w:shd w:val="clear" w:color="auto" w:fill="FFFFFF"/>
    </w:rPr>
  </w:style>
  <w:style w:type="paragraph" w:customStyle="1" w:styleId="38">
    <w:name w:val="Подпись к таблице (3)"/>
    <w:basedOn w:val="a9"/>
    <w:link w:val="37"/>
    <w:rsid w:val="001167D2"/>
    <w:pPr>
      <w:widowControl w:val="0"/>
      <w:shd w:val="clear" w:color="auto" w:fill="FFFFFF"/>
      <w:spacing w:line="0" w:lineRule="atLeast"/>
    </w:pPr>
    <w:rPr>
      <w:b/>
      <w:bCs/>
      <w:sz w:val="16"/>
      <w:szCs w:val="16"/>
      <w:lang w:eastAsia="en-US"/>
    </w:rPr>
  </w:style>
  <w:style w:type="paragraph" w:styleId="17">
    <w:name w:val="toc 1"/>
    <w:aliases w:val="Оглавление 10"/>
    <w:basedOn w:val="a9"/>
    <w:next w:val="a9"/>
    <w:autoRedefine/>
    <w:uiPriority w:val="39"/>
    <w:unhideWhenUsed/>
    <w:qFormat/>
    <w:rsid w:val="00FA5497"/>
    <w:pPr>
      <w:spacing w:after="100"/>
    </w:pPr>
  </w:style>
  <w:style w:type="character" w:customStyle="1" w:styleId="33">
    <w:name w:val="Заголовок 3 Знак"/>
    <w:basedOn w:val="aa"/>
    <w:link w:val="32"/>
    <w:rsid w:val="00FA5497"/>
    <w:rPr>
      <w:rFonts w:eastAsia="Times New Roman"/>
      <w:color w:val="auto"/>
      <w:sz w:val="28"/>
      <w:szCs w:val="28"/>
      <w:lang w:eastAsia="ru-RU"/>
    </w:rPr>
  </w:style>
  <w:style w:type="character" w:customStyle="1" w:styleId="41">
    <w:name w:val="Заголовок 4 Знак"/>
    <w:aliases w:val="OG Heading 4 Знак"/>
    <w:basedOn w:val="aa"/>
    <w:link w:val="40"/>
    <w:rsid w:val="00FA5497"/>
    <w:rPr>
      <w:rFonts w:ascii="Arial" w:eastAsia="Times New Roman" w:hAnsi="Arial"/>
      <w:color w:val="auto"/>
      <w:sz w:val="24"/>
      <w:szCs w:val="28"/>
      <w:lang w:eastAsia="ru-RU"/>
    </w:rPr>
  </w:style>
  <w:style w:type="character" w:customStyle="1" w:styleId="50">
    <w:name w:val="Заголовок 5 Знак"/>
    <w:aliases w:val="OG Appendix Знак"/>
    <w:basedOn w:val="aa"/>
    <w:link w:val="5"/>
    <w:rsid w:val="00FA5497"/>
    <w:rPr>
      <w:rFonts w:ascii="Arial" w:eastAsia="Times New Roman" w:hAnsi="Arial"/>
      <w:color w:val="auto"/>
      <w:sz w:val="24"/>
      <w:szCs w:val="28"/>
      <w:lang w:eastAsia="ru-RU"/>
    </w:rPr>
  </w:style>
  <w:style w:type="character" w:customStyle="1" w:styleId="61">
    <w:name w:val="Заголовок 6 Знак"/>
    <w:aliases w:val="OG Distribution Знак"/>
    <w:basedOn w:val="aa"/>
    <w:link w:val="60"/>
    <w:rsid w:val="00FA5497"/>
    <w:rPr>
      <w:rFonts w:ascii="Arial" w:eastAsia="Times New Roman" w:hAnsi="Arial"/>
      <w:color w:val="auto"/>
      <w:sz w:val="24"/>
      <w:szCs w:val="28"/>
      <w:lang w:eastAsia="ru-RU"/>
    </w:rPr>
  </w:style>
  <w:style w:type="character" w:customStyle="1" w:styleId="70">
    <w:name w:val="Заголовок 7 Знак"/>
    <w:basedOn w:val="aa"/>
    <w:link w:val="7"/>
    <w:rsid w:val="00FA5497"/>
    <w:rPr>
      <w:rFonts w:ascii="Arial" w:eastAsia="Times New Roman" w:hAnsi="Arial"/>
      <w:color w:val="auto"/>
      <w:sz w:val="24"/>
      <w:szCs w:val="28"/>
      <w:lang w:eastAsia="ru-RU"/>
    </w:rPr>
  </w:style>
  <w:style w:type="paragraph" w:customStyle="1" w:styleId="aff3">
    <w:name w:val="Скрытый"/>
    <w:basedOn w:val="a9"/>
    <w:rsid w:val="00FA5497"/>
    <w:pPr>
      <w:spacing w:after="120" w:line="388" w:lineRule="atLeast"/>
      <w:ind w:hanging="250"/>
      <w:jc w:val="center"/>
    </w:pPr>
    <w:rPr>
      <w:rFonts w:ascii="Arial" w:hAnsi="Arial"/>
      <w:vanish/>
      <w:color w:val="FF0000"/>
      <w:sz w:val="24"/>
      <w:szCs w:val="28"/>
    </w:rPr>
  </w:style>
  <w:style w:type="paragraph" w:styleId="aff4">
    <w:name w:val="caption"/>
    <w:basedOn w:val="32"/>
    <w:next w:val="a9"/>
    <w:qFormat/>
    <w:rsid w:val="00FA5497"/>
    <w:pPr>
      <w:numPr>
        <w:ilvl w:val="0"/>
        <w:numId w:val="0"/>
      </w:numPr>
      <w:spacing w:before="120" w:after="0"/>
      <w:ind w:firstLine="851"/>
    </w:pPr>
    <w:rPr>
      <w:rFonts w:ascii="Arial" w:hAnsi="Arial"/>
      <w:bCs/>
      <w:sz w:val="24"/>
    </w:rPr>
  </w:style>
  <w:style w:type="paragraph" w:customStyle="1" w:styleId="39">
    <w:name w:val="Стиль3"/>
    <w:basedOn w:val="a9"/>
    <w:qFormat/>
    <w:rsid w:val="00FA5497"/>
    <w:pPr>
      <w:tabs>
        <w:tab w:val="left" w:pos="1560"/>
      </w:tabs>
      <w:spacing w:after="120"/>
      <w:ind w:firstLine="851"/>
      <w:jc w:val="both"/>
    </w:pPr>
    <w:rPr>
      <w:rFonts w:ascii="Arial" w:hAnsi="Arial"/>
      <w:color w:val="auto"/>
      <w:sz w:val="24"/>
      <w:szCs w:val="28"/>
    </w:rPr>
  </w:style>
  <w:style w:type="paragraph" w:styleId="30">
    <w:name w:val="Body Text Indent 3"/>
    <w:basedOn w:val="a9"/>
    <w:link w:val="3a"/>
    <w:rsid w:val="00FA5497"/>
    <w:pPr>
      <w:numPr>
        <w:ilvl w:val="2"/>
        <w:numId w:val="3"/>
      </w:numPr>
      <w:tabs>
        <w:tab w:val="left" w:pos="1701"/>
      </w:tabs>
      <w:spacing w:before="240" w:after="120"/>
      <w:jc w:val="both"/>
    </w:pPr>
    <w:rPr>
      <w:rFonts w:ascii="Arial" w:hAnsi="Arial"/>
      <w:color w:val="auto"/>
      <w:sz w:val="24"/>
      <w:szCs w:val="28"/>
    </w:rPr>
  </w:style>
  <w:style w:type="character" w:customStyle="1" w:styleId="3a">
    <w:name w:val="Основной текст с отступом 3 Знак"/>
    <w:basedOn w:val="aa"/>
    <w:link w:val="30"/>
    <w:rsid w:val="00FA5497"/>
    <w:rPr>
      <w:rFonts w:ascii="Arial" w:eastAsia="Times New Roman" w:hAnsi="Arial"/>
      <w:color w:val="auto"/>
      <w:sz w:val="24"/>
      <w:szCs w:val="28"/>
      <w:lang w:eastAsia="ru-RU"/>
    </w:rPr>
  </w:style>
  <w:style w:type="paragraph" w:styleId="2f">
    <w:name w:val="Body Text Indent 2"/>
    <w:basedOn w:val="a9"/>
    <w:link w:val="2f0"/>
    <w:rsid w:val="00FA5497"/>
    <w:pPr>
      <w:widowControl w:val="0"/>
      <w:autoSpaceDE w:val="0"/>
      <w:autoSpaceDN w:val="0"/>
      <w:adjustRightInd w:val="0"/>
      <w:spacing w:after="240"/>
      <w:ind w:firstLine="851"/>
      <w:jc w:val="both"/>
    </w:pPr>
    <w:rPr>
      <w:rFonts w:ascii="Arial" w:hAnsi="Arial" w:cs="Tahoma"/>
      <w:color w:val="auto"/>
      <w:sz w:val="24"/>
      <w:szCs w:val="24"/>
    </w:rPr>
  </w:style>
  <w:style w:type="character" w:customStyle="1" w:styleId="2f0">
    <w:name w:val="Основной текст с отступом 2 Знак"/>
    <w:basedOn w:val="aa"/>
    <w:link w:val="2f"/>
    <w:rsid w:val="00FA5497"/>
    <w:rPr>
      <w:rFonts w:ascii="Arial" w:eastAsia="Times New Roman" w:hAnsi="Arial" w:cs="Tahoma"/>
      <w:color w:val="auto"/>
      <w:sz w:val="24"/>
      <w:szCs w:val="24"/>
      <w:lang w:eastAsia="ru-RU"/>
    </w:rPr>
  </w:style>
  <w:style w:type="paragraph" w:customStyle="1" w:styleId="aff5">
    <w:name w:val="Стиль для табл по левому"/>
    <w:basedOn w:val="a9"/>
    <w:rsid w:val="00FA5497"/>
    <w:pPr>
      <w:widowControl w:val="0"/>
      <w:tabs>
        <w:tab w:val="left" w:pos="1418"/>
      </w:tabs>
      <w:autoSpaceDE w:val="0"/>
      <w:autoSpaceDN w:val="0"/>
      <w:adjustRightInd w:val="0"/>
      <w:spacing w:before="120" w:after="120"/>
      <w:ind w:firstLine="284"/>
    </w:pPr>
    <w:rPr>
      <w:rFonts w:ascii="Arial" w:hAnsi="Arial" w:cs="Tahoma"/>
      <w:color w:val="auto"/>
      <w:sz w:val="24"/>
      <w:szCs w:val="24"/>
    </w:rPr>
  </w:style>
  <w:style w:type="paragraph" w:customStyle="1" w:styleId="aff6">
    <w:name w:val="Стиль для табл по центру"/>
    <w:basedOn w:val="2f"/>
    <w:rsid w:val="00FA5497"/>
    <w:pPr>
      <w:spacing w:before="120" w:after="120"/>
      <w:ind w:firstLine="0"/>
      <w:jc w:val="center"/>
    </w:pPr>
  </w:style>
  <w:style w:type="paragraph" w:customStyle="1" w:styleId="3b">
    <w:name w:val="Стиль под 3 заголовок"/>
    <w:basedOn w:val="2f"/>
    <w:autoRedefine/>
    <w:rsid w:val="00FA5497"/>
    <w:pPr>
      <w:spacing w:after="120"/>
      <w:ind w:firstLine="0"/>
      <w:jc w:val="center"/>
    </w:pPr>
  </w:style>
  <w:style w:type="paragraph" w:customStyle="1" w:styleId="4">
    <w:name w:val="Стиль4"/>
    <w:qFormat/>
    <w:rsid w:val="00FA5497"/>
    <w:pPr>
      <w:numPr>
        <w:ilvl w:val="4"/>
        <w:numId w:val="10"/>
      </w:numPr>
      <w:jc w:val="left"/>
    </w:pPr>
    <w:rPr>
      <w:rFonts w:eastAsia="Times New Roman"/>
      <w:color w:val="auto"/>
      <w:sz w:val="28"/>
      <w:szCs w:val="20"/>
      <w:lang w:eastAsia="ru-RU"/>
    </w:rPr>
  </w:style>
  <w:style w:type="paragraph" w:customStyle="1" w:styleId="56">
    <w:name w:val="Стиль5"/>
    <w:basedOn w:val="39"/>
    <w:qFormat/>
    <w:rsid w:val="00FA5497"/>
    <w:pPr>
      <w:tabs>
        <w:tab w:val="num" w:pos="1211"/>
      </w:tabs>
    </w:pPr>
  </w:style>
  <w:style w:type="paragraph" w:customStyle="1" w:styleId="6">
    <w:name w:val="Стиль6"/>
    <w:qFormat/>
    <w:rsid w:val="00FA5497"/>
    <w:pPr>
      <w:numPr>
        <w:ilvl w:val="1"/>
        <w:numId w:val="4"/>
      </w:numPr>
      <w:tabs>
        <w:tab w:val="left" w:pos="1418"/>
      </w:tabs>
      <w:spacing w:before="120" w:after="120"/>
      <w:jc w:val="both"/>
    </w:pPr>
    <w:rPr>
      <w:rFonts w:eastAsia="Times New Roman"/>
      <w:color w:val="auto"/>
      <w:sz w:val="28"/>
      <w:szCs w:val="20"/>
      <w:lang w:eastAsia="ru-RU"/>
    </w:rPr>
  </w:style>
  <w:style w:type="character" w:styleId="aff7">
    <w:name w:val="Strong"/>
    <w:uiPriority w:val="22"/>
    <w:qFormat/>
    <w:rsid w:val="00FA5497"/>
    <w:rPr>
      <w:b/>
      <w:bCs/>
    </w:rPr>
  </w:style>
  <w:style w:type="paragraph" w:styleId="2f1">
    <w:name w:val="toc 2"/>
    <w:basedOn w:val="a9"/>
    <w:next w:val="a9"/>
    <w:uiPriority w:val="39"/>
    <w:qFormat/>
    <w:rsid w:val="00FA5497"/>
    <w:pPr>
      <w:tabs>
        <w:tab w:val="right" w:leader="dot" w:pos="9923"/>
      </w:tabs>
      <w:spacing w:after="60"/>
      <w:ind w:left="567" w:right="567"/>
      <w:jc w:val="both"/>
    </w:pPr>
    <w:rPr>
      <w:rFonts w:ascii="Arial" w:hAnsi="Arial"/>
      <w:color w:val="auto"/>
      <w:sz w:val="24"/>
      <w:szCs w:val="28"/>
    </w:rPr>
  </w:style>
  <w:style w:type="paragraph" w:styleId="3c">
    <w:name w:val="toc 3"/>
    <w:basedOn w:val="a9"/>
    <w:next w:val="a9"/>
    <w:autoRedefine/>
    <w:uiPriority w:val="39"/>
    <w:qFormat/>
    <w:rsid w:val="00FA5497"/>
    <w:pPr>
      <w:spacing w:after="120"/>
      <w:ind w:left="560" w:firstLine="851"/>
      <w:jc w:val="both"/>
    </w:pPr>
    <w:rPr>
      <w:rFonts w:ascii="Arial" w:hAnsi="Arial"/>
      <w:color w:val="auto"/>
      <w:sz w:val="28"/>
      <w:szCs w:val="28"/>
    </w:rPr>
  </w:style>
  <w:style w:type="paragraph" w:styleId="57">
    <w:name w:val="toc 5"/>
    <w:basedOn w:val="a9"/>
    <w:next w:val="a9"/>
    <w:autoRedefine/>
    <w:uiPriority w:val="39"/>
    <w:rsid w:val="00FA5497"/>
    <w:pPr>
      <w:spacing w:after="120"/>
      <w:ind w:left="1120" w:firstLine="851"/>
      <w:jc w:val="both"/>
    </w:pPr>
    <w:rPr>
      <w:rFonts w:ascii="Arial" w:hAnsi="Arial"/>
      <w:color w:val="auto"/>
      <w:sz w:val="28"/>
      <w:szCs w:val="28"/>
    </w:rPr>
  </w:style>
  <w:style w:type="paragraph" w:styleId="62">
    <w:name w:val="toc 6"/>
    <w:basedOn w:val="a9"/>
    <w:next w:val="a9"/>
    <w:autoRedefine/>
    <w:uiPriority w:val="39"/>
    <w:rsid w:val="00FA5497"/>
    <w:pPr>
      <w:spacing w:after="120"/>
      <w:ind w:left="1400" w:firstLine="851"/>
      <w:jc w:val="both"/>
    </w:pPr>
    <w:rPr>
      <w:rFonts w:ascii="Arial" w:hAnsi="Arial"/>
      <w:color w:val="auto"/>
      <w:sz w:val="28"/>
      <w:szCs w:val="28"/>
    </w:rPr>
  </w:style>
  <w:style w:type="paragraph" w:styleId="71">
    <w:name w:val="toc 7"/>
    <w:basedOn w:val="a9"/>
    <w:next w:val="a9"/>
    <w:autoRedefine/>
    <w:uiPriority w:val="39"/>
    <w:rsid w:val="00FA5497"/>
    <w:pPr>
      <w:spacing w:after="120"/>
      <w:ind w:left="1680" w:firstLine="851"/>
      <w:jc w:val="both"/>
    </w:pPr>
    <w:rPr>
      <w:rFonts w:ascii="Arial" w:hAnsi="Arial"/>
      <w:color w:val="auto"/>
      <w:sz w:val="28"/>
      <w:szCs w:val="28"/>
    </w:rPr>
  </w:style>
  <w:style w:type="paragraph" w:styleId="82">
    <w:name w:val="toc 8"/>
    <w:basedOn w:val="a9"/>
    <w:next w:val="a9"/>
    <w:autoRedefine/>
    <w:uiPriority w:val="39"/>
    <w:rsid w:val="00FA5497"/>
    <w:pPr>
      <w:spacing w:after="120"/>
      <w:ind w:left="1960" w:firstLine="851"/>
      <w:jc w:val="both"/>
    </w:pPr>
    <w:rPr>
      <w:rFonts w:ascii="Arial" w:hAnsi="Arial"/>
      <w:color w:val="auto"/>
      <w:sz w:val="28"/>
      <w:szCs w:val="28"/>
    </w:rPr>
  </w:style>
  <w:style w:type="paragraph" w:styleId="93">
    <w:name w:val="toc 9"/>
    <w:basedOn w:val="a9"/>
    <w:next w:val="a9"/>
    <w:autoRedefine/>
    <w:uiPriority w:val="39"/>
    <w:rsid w:val="00FA5497"/>
    <w:pPr>
      <w:spacing w:after="120"/>
      <w:ind w:left="2240" w:firstLine="851"/>
      <w:jc w:val="both"/>
    </w:pPr>
    <w:rPr>
      <w:rFonts w:ascii="Arial" w:hAnsi="Arial"/>
      <w:color w:val="auto"/>
      <w:sz w:val="28"/>
      <w:szCs w:val="28"/>
    </w:rPr>
  </w:style>
  <w:style w:type="paragraph" w:styleId="22">
    <w:name w:val="Body Text 2"/>
    <w:basedOn w:val="a9"/>
    <w:link w:val="2f2"/>
    <w:rsid w:val="00FA5497"/>
    <w:pPr>
      <w:numPr>
        <w:numId w:val="1"/>
      </w:numPr>
      <w:tabs>
        <w:tab w:val="left" w:pos="1134"/>
      </w:tabs>
      <w:spacing w:after="120"/>
      <w:jc w:val="both"/>
    </w:pPr>
    <w:rPr>
      <w:rFonts w:ascii="Arial" w:hAnsi="Arial"/>
      <w:color w:val="auto"/>
      <w:sz w:val="24"/>
      <w:szCs w:val="28"/>
    </w:rPr>
  </w:style>
  <w:style w:type="character" w:customStyle="1" w:styleId="2f2">
    <w:name w:val="Основной текст 2 Знак"/>
    <w:basedOn w:val="aa"/>
    <w:link w:val="22"/>
    <w:rsid w:val="00FA5497"/>
    <w:rPr>
      <w:rFonts w:ascii="Arial" w:eastAsia="Times New Roman" w:hAnsi="Arial"/>
      <w:color w:val="auto"/>
      <w:sz w:val="24"/>
      <w:szCs w:val="28"/>
      <w:lang w:eastAsia="ru-RU"/>
    </w:rPr>
  </w:style>
  <w:style w:type="paragraph" w:styleId="3d">
    <w:name w:val="Body Text 3"/>
    <w:basedOn w:val="a9"/>
    <w:link w:val="3e"/>
    <w:rsid w:val="00FA5497"/>
    <w:pPr>
      <w:spacing w:after="120"/>
      <w:jc w:val="both"/>
    </w:pPr>
    <w:rPr>
      <w:rFonts w:ascii="Arial" w:hAnsi="Arial"/>
      <w:color w:val="auto"/>
      <w:sz w:val="24"/>
      <w:szCs w:val="28"/>
    </w:rPr>
  </w:style>
  <w:style w:type="character" w:customStyle="1" w:styleId="3e">
    <w:name w:val="Основной текст 3 Знак"/>
    <w:basedOn w:val="aa"/>
    <w:link w:val="3d"/>
    <w:rsid w:val="00FA5497"/>
    <w:rPr>
      <w:rFonts w:ascii="Arial" w:eastAsia="Times New Roman" w:hAnsi="Arial"/>
      <w:color w:val="auto"/>
      <w:sz w:val="24"/>
      <w:szCs w:val="28"/>
      <w:lang w:eastAsia="ru-RU"/>
    </w:rPr>
  </w:style>
  <w:style w:type="paragraph" w:customStyle="1" w:styleId="aff8">
    <w:name w:val="Под технологические док"/>
    <w:rsid w:val="00FA5497"/>
    <w:pPr>
      <w:spacing w:after="368" w:line="368" w:lineRule="exact"/>
      <w:jc w:val="left"/>
    </w:pPr>
    <w:rPr>
      <w:rFonts w:eastAsia="Times New Roman"/>
      <w:color w:val="auto"/>
      <w:sz w:val="28"/>
      <w:szCs w:val="20"/>
      <w:lang w:eastAsia="ru-RU"/>
    </w:rPr>
  </w:style>
  <w:style w:type="paragraph" w:customStyle="1" w:styleId="8">
    <w:name w:val="Стиль8"/>
    <w:basedOn w:val="6"/>
    <w:qFormat/>
    <w:rsid w:val="00FA5497"/>
    <w:pPr>
      <w:numPr>
        <w:numId w:val="2"/>
      </w:numPr>
    </w:pPr>
  </w:style>
  <w:style w:type="paragraph" w:customStyle="1" w:styleId="aff9">
    <w:name w:val="Стиль для табл под испытания"/>
    <w:autoRedefine/>
    <w:rsid w:val="00FA5497"/>
    <w:pPr>
      <w:widowControl w:val="0"/>
      <w:autoSpaceDE w:val="0"/>
      <w:autoSpaceDN w:val="0"/>
      <w:adjustRightInd w:val="0"/>
      <w:spacing w:before="120" w:after="120"/>
      <w:ind w:firstLine="57"/>
      <w:jc w:val="left"/>
    </w:pPr>
    <w:rPr>
      <w:rFonts w:eastAsia="Times New Roman" w:cs="Tahoma"/>
      <w:snapToGrid w:val="0"/>
      <w:color w:val="auto"/>
      <w:sz w:val="24"/>
      <w:szCs w:val="24"/>
      <w:lang w:eastAsia="ru-RU"/>
    </w:rPr>
  </w:style>
  <w:style w:type="paragraph" w:customStyle="1" w:styleId="FR2">
    <w:name w:val="FR2"/>
    <w:rsid w:val="00FA5497"/>
    <w:pPr>
      <w:widowControl w:val="0"/>
      <w:autoSpaceDE w:val="0"/>
      <w:autoSpaceDN w:val="0"/>
      <w:adjustRightInd w:val="0"/>
    </w:pPr>
    <w:rPr>
      <w:rFonts w:ascii="Arial Black" w:eastAsia="Times New Roman" w:hAnsi="Arial Black" w:cs="Arial"/>
      <w:color w:val="auto"/>
      <w:sz w:val="16"/>
      <w:szCs w:val="28"/>
      <w:lang w:eastAsia="ru-RU"/>
    </w:rPr>
  </w:style>
  <w:style w:type="paragraph" w:customStyle="1" w:styleId="FR3">
    <w:name w:val="FR3"/>
    <w:autoRedefine/>
    <w:rsid w:val="00FA5497"/>
    <w:pPr>
      <w:widowControl w:val="0"/>
      <w:autoSpaceDE w:val="0"/>
      <w:autoSpaceDN w:val="0"/>
      <w:adjustRightInd w:val="0"/>
      <w:spacing w:before="1360"/>
      <w:jc w:val="right"/>
    </w:pPr>
    <w:rPr>
      <w:rFonts w:ascii="Arial Black" w:eastAsia="Times New Roman" w:hAnsi="Arial Black" w:cs="Arial"/>
      <w:color w:val="auto"/>
      <w:sz w:val="20"/>
      <w:szCs w:val="20"/>
      <w:lang w:eastAsia="ru-RU"/>
    </w:rPr>
  </w:style>
  <w:style w:type="paragraph" w:customStyle="1" w:styleId="a7">
    <w:name w:val="Стиль для таблиц номер с оо"/>
    <w:basedOn w:val="aff5"/>
    <w:rsid w:val="00FA5497"/>
    <w:pPr>
      <w:numPr>
        <w:numId w:val="5"/>
      </w:numPr>
      <w:tabs>
        <w:tab w:val="clear" w:pos="1418"/>
      </w:tabs>
    </w:pPr>
  </w:style>
  <w:style w:type="paragraph" w:customStyle="1" w:styleId="a5">
    <w:name w:val="Маршрутная карта нумерованный"/>
    <w:basedOn w:val="aff5"/>
    <w:rsid w:val="00FA5497"/>
    <w:pPr>
      <w:numPr>
        <w:numId w:val="6"/>
      </w:numPr>
      <w:tabs>
        <w:tab w:val="clear" w:pos="1418"/>
      </w:tabs>
    </w:pPr>
    <w:rPr>
      <w:szCs w:val="27"/>
    </w:rPr>
  </w:style>
  <w:style w:type="paragraph" w:customStyle="1" w:styleId="affa">
    <w:name w:val="Название таблицы"/>
    <w:basedOn w:val="32"/>
    <w:rsid w:val="00FA5497"/>
    <w:pPr>
      <w:numPr>
        <w:ilvl w:val="0"/>
        <w:numId w:val="0"/>
      </w:numPr>
      <w:spacing w:after="0"/>
      <w:ind w:left="851"/>
      <w:jc w:val="left"/>
    </w:pPr>
  </w:style>
  <w:style w:type="paragraph" w:customStyle="1" w:styleId="13">
    <w:name w:val="1) Стиль3"/>
    <w:rsid w:val="00FA5497"/>
    <w:pPr>
      <w:numPr>
        <w:numId w:val="7"/>
      </w:numPr>
      <w:spacing w:after="120"/>
      <w:contextualSpacing/>
      <w:jc w:val="left"/>
    </w:pPr>
    <w:rPr>
      <w:rFonts w:eastAsia="Times New Roman"/>
      <w:color w:val="auto"/>
      <w:sz w:val="28"/>
      <w:szCs w:val="28"/>
      <w:lang w:eastAsia="ru-RU"/>
    </w:rPr>
  </w:style>
  <w:style w:type="paragraph" w:customStyle="1" w:styleId="1113">
    <w:name w:val="1.1.1 Стиль3"/>
    <w:basedOn w:val="a9"/>
    <w:rsid w:val="00FA5497"/>
    <w:pPr>
      <w:numPr>
        <w:numId w:val="8"/>
      </w:numPr>
      <w:spacing w:after="120"/>
      <w:jc w:val="both"/>
    </w:pPr>
    <w:rPr>
      <w:rFonts w:ascii="Arial" w:hAnsi="Arial"/>
      <w:color w:val="auto"/>
      <w:sz w:val="24"/>
      <w:szCs w:val="28"/>
    </w:rPr>
  </w:style>
  <w:style w:type="paragraph" w:customStyle="1" w:styleId="111">
    <w:name w:val="1.1.1 Стиль"/>
    <w:basedOn w:val="a9"/>
    <w:next w:val="a9"/>
    <w:rsid w:val="00FA5497"/>
    <w:pPr>
      <w:numPr>
        <w:numId w:val="9"/>
      </w:numPr>
      <w:spacing w:after="120"/>
      <w:jc w:val="both"/>
    </w:pPr>
    <w:rPr>
      <w:rFonts w:ascii="Arial" w:hAnsi="Arial"/>
      <w:color w:val="auto"/>
      <w:sz w:val="24"/>
      <w:szCs w:val="28"/>
    </w:rPr>
  </w:style>
  <w:style w:type="paragraph" w:customStyle="1" w:styleId="affb">
    <w:name w:val="Назв. табл."/>
    <w:basedOn w:val="32"/>
    <w:rsid w:val="00FA5497"/>
    <w:pPr>
      <w:numPr>
        <w:ilvl w:val="0"/>
        <w:numId w:val="0"/>
      </w:numPr>
      <w:ind w:left="851"/>
    </w:pPr>
  </w:style>
  <w:style w:type="paragraph" w:customStyle="1" w:styleId="150">
    <w:name w:val="Стиль Название объекта + Слева:  15 см Первая строка:  0 см"/>
    <w:basedOn w:val="32"/>
    <w:rsid w:val="00FA5497"/>
    <w:pPr>
      <w:numPr>
        <w:ilvl w:val="0"/>
        <w:numId w:val="12"/>
      </w:numPr>
      <w:spacing w:before="120" w:after="0"/>
    </w:pPr>
    <w:rPr>
      <w:bCs/>
      <w:szCs w:val="20"/>
    </w:rPr>
  </w:style>
  <w:style w:type="paragraph" w:styleId="affc">
    <w:name w:val="Document Map"/>
    <w:basedOn w:val="a9"/>
    <w:link w:val="affd"/>
    <w:rsid w:val="00FA5497"/>
    <w:pPr>
      <w:shd w:val="clear" w:color="auto" w:fill="FFFFFF"/>
      <w:jc w:val="both"/>
    </w:pPr>
    <w:rPr>
      <w:rFonts w:ascii="Tahoma" w:hAnsi="Tahoma" w:cs="Tahoma"/>
      <w:color w:val="auto"/>
      <w:sz w:val="24"/>
    </w:rPr>
  </w:style>
  <w:style w:type="character" w:customStyle="1" w:styleId="affd">
    <w:name w:val="Схема документа Знак"/>
    <w:basedOn w:val="aa"/>
    <w:link w:val="affc"/>
    <w:rsid w:val="00FA5497"/>
    <w:rPr>
      <w:rFonts w:ascii="Tahoma" w:eastAsia="Times New Roman" w:hAnsi="Tahoma" w:cs="Tahoma"/>
      <w:color w:val="auto"/>
      <w:sz w:val="24"/>
      <w:szCs w:val="20"/>
      <w:shd w:val="clear" w:color="auto" w:fill="FFFFFF"/>
      <w:lang w:eastAsia="ru-RU"/>
    </w:rPr>
  </w:style>
  <w:style w:type="paragraph" w:customStyle="1" w:styleId="111112">
    <w:name w:val="1.1.1.1.1 Стиль2"/>
    <w:rsid w:val="00FA5497"/>
    <w:pPr>
      <w:jc w:val="both"/>
    </w:pPr>
    <w:rPr>
      <w:rFonts w:eastAsia="Times New Roman"/>
      <w:color w:val="auto"/>
      <w:sz w:val="28"/>
      <w:szCs w:val="28"/>
      <w:lang w:eastAsia="ru-RU"/>
    </w:rPr>
  </w:style>
  <w:style w:type="paragraph" w:customStyle="1" w:styleId="111114">
    <w:name w:val="1.1.1.1.1 Стиль4"/>
    <w:basedOn w:val="a9"/>
    <w:rsid w:val="00FA5497"/>
    <w:pPr>
      <w:numPr>
        <w:ilvl w:val="4"/>
        <w:numId w:val="11"/>
      </w:numPr>
      <w:spacing w:after="120"/>
      <w:jc w:val="both"/>
    </w:pPr>
    <w:rPr>
      <w:rFonts w:ascii="Arial" w:hAnsi="Arial"/>
      <w:color w:val="auto"/>
      <w:sz w:val="24"/>
      <w:szCs w:val="28"/>
    </w:rPr>
  </w:style>
  <w:style w:type="paragraph" w:customStyle="1" w:styleId="1111114">
    <w:name w:val="1.1.1.1.1.1 Стиль4"/>
    <w:basedOn w:val="111114"/>
    <w:rsid w:val="00FA5497"/>
  </w:style>
  <w:style w:type="paragraph" w:customStyle="1" w:styleId="121">
    <w:name w:val="По центру и середине 12 пт"/>
    <w:basedOn w:val="a9"/>
    <w:rsid w:val="00FA5497"/>
    <w:pPr>
      <w:keepNext/>
      <w:tabs>
        <w:tab w:val="left" w:pos="720"/>
      </w:tabs>
      <w:jc w:val="center"/>
    </w:pPr>
    <w:rPr>
      <w:rFonts w:ascii="Arial" w:hAnsi="Arial"/>
      <w:color w:val="auto"/>
      <w:spacing w:val="-10"/>
      <w:sz w:val="24"/>
      <w:szCs w:val="24"/>
    </w:rPr>
  </w:style>
  <w:style w:type="paragraph" w:customStyle="1" w:styleId="200">
    <w:name w:val="Стиль Оглавление 2 + Слева:  0 см"/>
    <w:basedOn w:val="2f1"/>
    <w:autoRedefine/>
    <w:rsid w:val="00FA5497"/>
    <w:pPr>
      <w:ind w:left="0"/>
    </w:pPr>
  </w:style>
  <w:style w:type="paragraph" w:customStyle="1" w:styleId="201">
    <w:name w:val="Стиль Оглавление 2 + Слева:  0 см1"/>
    <w:basedOn w:val="2f1"/>
    <w:autoRedefine/>
    <w:rsid w:val="00FA5497"/>
    <w:pPr>
      <w:ind w:left="0"/>
    </w:pPr>
  </w:style>
  <w:style w:type="paragraph" w:customStyle="1" w:styleId="affe">
    <w:name w:val="Оглавление"/>
    <w:link w:val="afff"/>
    <w:autoRedefine/>
    <w:uiPriority w:val="99"/>
    <w:qFormat/>
    <w:rsid w:val="00FA5497"/>
    <w:pPr>
      <w:tabs>
        <w:tab w:val="left" w:pos="481"/>
        <w:tab w:val="right" w:pos="8767"/>
      </w:tabs>
      <w:spacing w:line="360" w:lineRule="auto"/>
      <w:ind w:left="20"/>
      <w:contextualSpacing/>
      <w:jc w:val="both"/>
    </w:pPr>
    <w:rPr>
      <w:rFonts w:eastAsia="Times New Roman"/>
      <w:noProof/>
      <w:color w:val="auto"/>
      <w:spacing w:val="-10"/>
      <w:sz w:val="28"/>
      <w:szCs w:val="20"/>
      <w:lang w:eastAsia="ru-RU"/>
    </w:rPr>
  </w:style>
  <w:style w:type="paragraph" w:customStyle="1" w:styleId="-">
    <w:name w:val="- Стиль"/>
    <w:basedOn w:val="a9"/>
    <w:rsid w:val="00FA5497"/>
    <w:pPr>
      <w:spacing w:after="120"/>
      <w:jc w:val="both"/>
    </w:pPr>
    <w:rPr>
      <w:rFonts w:ascii="Arial" w:hAnsi="Arial"/>
      <w:color w:val="auto"/>
      <w:sz w:val="24"/>
      <w:szCs w:val="28"/>
    </w:rPr>
  </w:style>
  <w:style w:type="numbering" w:customStyle="1" w:styleId="a6">
    <w:name w:val="Нумерация"/>
    <w:rsid w:val="00FA5497"/>
    <w:pPr>
      <w:numPr>
        <w:numId w:val="13"/>
      </w:numPr>
    </w:pPr>
  </w:style>
  <w:style w:type="paragraph" w:customStyle="1" w:styleId="a2">
    <w:name w:val="Нумерованный_в_таблицу"/>
    <w:rsid w:val="00FA5497"/>
    <w:pPr>
      <w:numPr>
        <w:numId w:val="14"/>
      </w:numPr>
      <w:spacing w:after="240" w:line="240" w:lineRule="atLeast"/>
      <w:jc w:val="left"/>
    </w:pPr>
    <w:rPr>
      <w:rFonts w:ascii="Arial" w:eastAsia="Times New Roman" w:hAnsi="Arial"/>
      <w:color w:val="auto"/>
      <w:sz w:val="24"/>
      <w:szCs w:val="28"/>
      <w:lang w:eastAsia="ru-RU"/>
    </w:rPr>
  </w:style>
  <w:style w:type="paragraph" w:customStyle="1" w:styleId="a1">
    <w:name w:val="Перечисление"/>
    <w:rsid w:val="00FA5497"/>
    <w:pPr>
      <w:numPr>
        <w:numId w:val="15"/>
      </w:numPr>
      <w:spacing w:after="120" w:line="360" w:lineRule="auto"/>
      <w:jc w:val="left"/>
    </w:pPr>
    <w:rPr>
      <w:rFonts w:ascii="Arial" w:eastAsia="Times New Roman" w:hAnsi="Arial"/>
      <w:color w:val="auto"/>
      <w:sz w:val="24"/>
      <w:szCs w:val="28"/>
      <w:lang w:eastAsia="ru-RU"/>
    </w:rPr>
  </w:style>
  <w:style w:type="numbering" w:customStyle="1" w:styleId="a4">
    <w:name w:val="Нумерованный"/>
    <w:rsid w:val="00FA5497"/>
    <w:pPr>
      <w:numPr>
        <w:numId w:val="21"/>
      </w:numPr>
    </w:pPr>
  </w:style>
  <w:style w:type="paragraph" w:customStyle="1" w:styleId="a8">
    <w:name w:val="Тире"/>
    <w:basedOn w:val="a9"/>
    <w:link w:val="afff0"/>
    <w:rsid w:val="00FA5497"/>
    <w:pPr>
      <w:numPr>
        <w:numId w:val="16"/>
      </w:numPr>
      <w:tabs>
        <w:tab w:val="left" w:pos="1077"/>
      </w:tabs>
      <w:spacing w:after="120"/>
      <w:jc w:val="both"/>
    </w:pPr>
    <w:rPr>
      <w:rFonts w:ascii="Arial" w:hAnsi="Arial"/>
      <w:color w:val="auto"/>
      <w:sz w:val="24"/>
      <w:szCs w:val="28"/>
    </w:rPr>
  </w:style>
  <w:style w:type="paragraph" w:customStyle="1" w:styleId="afff1">
    <w:name w:val="ПРОПИСНЫЕ тит_лист"/>
    <w:next w:val="a9"/>
    <w:rsid w:val="00FA5497"/>
    <w:pPr>
      <w:spacing w:after="120"/>
    </w:pPr>
    <w:rPr>
      <w:rFonts w:ascii="Arial" w:eastAsia="Times New Roman" w:hAnsi="Arial"/>
      <w:color w:val="auto"/>
      <w:sz w:val="24"/>
      <w:szCs w:val="24"/>
      <w:lang w:eastAsia="ru-RU"/>
    </w:rPr>
  </w:style>
  <w:style w:type="paragraph" w:customStyle="1" w:styleId="afff2">
    <w:name w:val="Согласующие_подписи"/>
    <w:basedOn w:val="a9"/>
    <w:rsid w:val="00FA5497"/>
    <w:pPr>
      <w:spacing w:after="120"/>
      <w:jc w:val="center"/>
    </w:pPr>
    <w:rPr>
      <w:rFonts w:ascii="Arial" w:hAnsi="Arial"/>
      <w:color w:val="auto"/>
      <w:sz w:val="24"/>
      <w:szCs w:val="28"/>
    </w:rPr>
  </w:style>
  <w:style w:type="paragraph" w:customStyle="1" w:styleId="3f">
    <w:name w:val="Уровень 3 Знак"/>
    <w:link w:val="3f0"/>
    <w:rsid w:val="00FA5497"/>
    <w:pPr>
      <w:spacing w:after="120"/>
      <w:ind w:left="-131" w:firstLine="851"/>
      <w:jc w:val="both"/>
    </w:pPr>
    <w:rPr>
      <w:rFonts w:ascii="Arial" w:eastAsia="Times New Roman" w:hAnsi="Arial"/>
      <w:color w:val="auto"/>
      <w:sz w:val="24"/>
      <w:szCs w:val="28"/>
      <w:lang w:eastAsia="ru-RU"/>
    </w:rPr>
  </w:style>
  <w:style w:type="paragraph" w:customStyle="1" w:styleId="47">
    <w:name w:val="Уровень 4"/>
    <w:rsid w:val="00FA5497"/>
    <w:pPr>
      <w:spacing w:after="120"/>
      <w:ind w:firstLine="851"/>
      <w:jc w:val="both"/>
    </w:pPr>
    <w:rPr>
      <w:rFonts w:ascii="Arial" w:eastAsia="Times New Roman" w:hAnsi="Arial"/>
      <w:color w:val="auto"/>
      <w:sz w:val="24"/>
      <w:szCs w:val="28"/>
      <w:lang w:eastAsia="ru-RU"/>
    </w:rPr>
  </w:style>
  <w:style w:type="paragraph" w:customStyle="1" w:styleId="afff3">
    <w:name w:val="В_таблицу_по_левому_краю"/>
    <w:link w:val="afff4"/>
    <w:rsid w:val="00FA5497"/>
    <w:pPr>
      <w:spacing w:after="240" w:line="240" w:lineRule="atLeast"/>
      <w:jc w:val="left"/>
    </w:pPr>
    <w:rPr>
      <w:rFonts w:ascii="Arial" w:eastAsia="Times New Roman" w:hAnsi="Arial"/>
      <w:color w:val="auto"/>
      <w:sz w:val="24"/>
      <w:szCs w:val="20"/>
      <w:lang w:eastAsia="ru-RU"/>
    </w:rPr>
  </w:style>
  <w:style w:type="paragraph" w:customStyle="1" w:styleId="afff5">
    <w:name w:val="По_центру_таблицы"/>
    <w:rsid w:val="00FA5497"/>
    <w:pPr>
      <w:spacing w:before="120" w:after="120"/>
    </w:pPr>
    <w:rPr>
      <w:rFonts w:ascii="Arial" w:eastAsia="Times New Roman" w:hAnsi="Arial"/>
      <w:color w:val="auto"/>
      <w:sz w:val="24"/>
      <w:szCs w:val="20"/>
      <w:lang w:eastAsia="ru-RU"/>
    </w:rPr>
  </w:style>
  <w:style w:type="paragraph" w:customStyle="1" w:styleId="18">
    <w:name w:val="Заголовок 1;Раздел"/>
    <w:basedOn w:val="a9"/>
    <w:rsid w:val="00FA5497"/>
    <w:pPr>
      <w:spacing w:after="120"/>
      <w:jc w:val="both"/>
    </w:pPr>
    <w:rPr>
      <w:rFonts w:ascii="Arial" w:hAnsi="Arial"/>
      <w:color w:val="auto"/>
      <w:sz w:val="24"/>
      <w:szCs w:val="28"/>
    </w:rPr>
  </w:style>
  <w:style w:type="paragraph" w:customStyle="1" w:styleId="160">
    <w:name w:val="Заголовок 1;Раздел6"/>
    <w:basedOn w:val="a9"/>
    <w:rsid w:val="00FA5497"/>
    <w:pPr>
      <w:spacing w:after="120"/>
      <w:ind w:firstLine="851"/>
      <w:jc w:val="both"/>
    </w:pPr>
    <w:rPr>
      <w:rFonts w:ascii="Arial" w:hAnsi="Arial"/>
      <w:color w:val="auto"/>
      <w:sz w:val="24"/>
      <w:szCs w:val="28"/>
    </w:rPr>
  </w:style>
  <w:style w:type="paragraph" w:customStyle="1" w:styleId="2f3">
    <w:name w:val="Заголовок 2;Подраздел"/>
    <w:basedOn w:val="a9"/>
    <w:rsid w:val="00FA5497"/>
    <w:pPr>
      <w:spacing w:after="120"/>
      <w:ind w:firstLine="851"/>
      <w:jc w:val="both"/>
    </w:pPr>
    <w:rPr>
      <w:rFonts w:ascii="Arial" w:hAnsi="Arial"/>
      <w:color w:val="auto"/>
      <w:sz w:val="24"/>
      <w:szCs w:val="28"/>
    </w:rPr>
  </w:style>
  <w:style w:type="paragraph" w:customStyle="1" w:styleId="260">
    <w:name w:val="Заголовок 2;Подраздел6"/>
    <w:basedOn w:val="a9"/>
    <w:rsid w:val="00FA5497"/>
    <w:pPr>
      <w:spacing w:after="120"/>
      <w:jc w:val="both"/>
    </w:pPr>
    <w:rPr>
      <w:rFonts w:ascii="Arial" w:hAnsi="Arial"/>
      <w:color w:val="auto"/>
      <w:sz w:val="24"/>
      <w:szCs w:val="28"/>
    </w:rPr>
  </w:style>
  <w:style w:type="paragraph" w:customStyle="1" w:styleId="151">
    <w:name w:val="Заголовок 1;Раздел5"/>
    <w:basedOn w:val="a9"/>
    <w:rsid w:val="00FA5497"/>
    <w:pPr>
      <w:spacing w:after="120"/>
      <w:jc w:val="both"/>
    </w:pPr>
    <w:rPr>
      <w:rFonts w:ascii="Arial" w:hAnsi="Arial"/>
      <w:color w:val="auto"/>
      <w:sz w:val="24"/>
      <w:szCs w:val="28"/>
    </w:rPr>
  </w:style>
  <w:style w:type="paragraph" w:customStyle="1" w:styleId="140">
    <w:name w:val="Заголовок 1;Раздел4"/>
    <w:basedOn w:val="a9"/>
    <w:rsid w:val="00FA5497"/>
    <w:pPr>
      <w:spacing w:after="120"/>
      <w:jc w:val="both"/>
    </w:pPr>
    <w:rPr>
      <w:rFonts w:ascii="Arial" w:hAnsi="Arial"/>
      <w:color w:val="auto"/>
      <w:sz w:val="24"/>
      <w:szCs w:val="28"/>
    </w:rPr>
  </w:style>
  <w:style w:type="paragraph" w:customStyle="1" w:styleId="252">
    <w:name w:val="Заголовок 2;Подраздел5"/>
    <w:basedOn w:val="a9"/>
    <w:rsid w:val="00FA5497"/>
    <w:pPr>
      <w:spacing w:after="120"/>
      <w:jc w:val="both"/>
    </w:pPr>
    <w:rPr>
      <w:rFonts w:ascii="Arial" w:hAnsi="Arial"/>
      <w:color w:val="auto"/>
      <w:sz w:val="24"/>
      <w:szCs w:val="28"/>
    </w:rPr>
  </w:style>
  <w:style w:type="paragraph" w:customStyle="1" w:styleId="242">
    <w:name w:val="Заголовок 2;Подраздел4"/>
    <w:basedOn w:val="a9"/>
    <w:rsid w:val="00FA5497"/>
    <w:pPr>
      <w:spacing w:after="120"/>
      <w:jc w:val="both"/>
    </w:pPr>
    <w:rPr>
      <w:rFonts w:ascii="Arial" w:hAnsi="Arial"/>
      <w:color w:val="auto"/>
      <w:sz w:val="24"/>
      <w:szCs w:val="28"/>
    </w:rPr>
  </w:style>
  <w:style w:type="paragraph" w:customStyle="1" w:styleId="130">
    <w:name w:val="Заголовок 1;Раздел3"/>
    <w:basedOn w:val="a9"/>
    <w:rsid w:val="00FA5497"/>
    <w:pPr>
      <w:spacing w:after="120"/>
      <w:jc w:val="both"/>
    </w:pPr>
    <w:rPr>
      <w:rFonts w:ascii="Arial" w:hAnsi="Arial"/>
      <w:color w:val="auto"/>
      <w:sz w:val="24"/>
      <w:szCs w:val="28"/>
    </w:rPr>
  </w:style>
  <w:style w:type="paragraph" w:customStyle="1" w:styleId="230">
    <w:name w:val="Заголовок 2;Подраздел3"/>
    <w:basedOn w:val="a9"/>
    <w:rsid w:val="00FA5497"/>
    <w:pPr>
      <w:spacing w:after="120"/>
      <w:jc w:val="both"/>
    </w:pPr>
    <w:rPr>
      <w:rFonts w:ascii="Arial" w:hAnsi="Arial"/>
      <w:color w:val="auto"/>
      <w:sz w:val="24"/>
      <w:szCs w:val="28"/>
    </w:rPr>
  </w:style>
  <w:style w:type="paragraph" w:customStyle="1" w:styleId="122">
    <w:name w:val="Заголовок 1;Раздел2"/>
    <w:basedOn w:val="a9"/>
    <w:rsid w:val="00FA5497"/>
    <w:pPr>
      <w:spacing w:after="120"/>
      <w:jc w:val="both"/>
    </w:pPr>
    <w:rPr>
      <w:rFonts w:ascii="Arial" w:hAnsi="Arial"/>
      <w:color w:val="auto"/>
      <w:sz w:val="24"/>
      <w:szCs w:val="28"/>
    </w:rPr>
  </w:style>
  <w:style w:type="paragraph" w:customStyle="1" w:styleId="112">
    <w:name w:val="Заголовок 1;Раздел1"/>
    <w:basedOn w:val="a9"/>
    <w:rsid w:val="00FA5497"/>
    <w:pPr>
      <w:spacing w:after="120"/>
      <w:ind w:firstLine="851"/>
      <w:jc w:val="both"/>
    </w:pPr>
    <w:rPr>
      <w:rFonts w:ascii="Arial" w:hAnsi="Arial"/>
      <w:color w:val="auto"/>
      <w:sz w:val="24"/>
      <w:szCs w:val="28"/>
    </w:rPr>
  </w:style>
  <w:style w:type="paragraph" w:customStyle="1" w:styleId="221">
    <w:name w:val="Заголовок 2;Подраздел2"/>
    <w:basedOn w:val="a9"/>
    <w:rsid w:val="00FA5497"/>
    <w:pPr>
      <w:spacing w:after="120"/>
      <w:ind w:firstLine="851"/>
      <w:jc w:val="both"/>
    </w:pPr>
    <w:rPr>
      <w:rFonts w:ascii="Arial" w:hAnsi="Arial"/>
      <w:color w:val="auto"/>
      <w:sz w:val="24"/>
      <w:szCs w:val="28"/>
    </w:rPr>
  </w:style>
  <w:style w:type="paragraph" w:customStyle="1" w:styleId="210">
    <w:name w:val="Заголовок 2;Подраздел1"/>
    <w:basedOn w:val="a9"/>
    <w:rsid w:val="00FA5497"/>
    <w:pPr>
      <w:spacing w:after="120"/>
      <w:jc w:val="both"/>
    </w:pPr>
    <w:rPr>
      <w:rFonts w:ascii="Arial" w:hAnsi="Arial"/>
      <w:color w:val="auto"/>
      <w:sz w:val="24"/>
      <w:szCs w:val="28"/>
    </w:rPr>
  </w:style>
  <w:style w:type="paragraph" w:customStyle="1" w:styleId="afff6">
    <w:name w:val="Тексовый нумерованный"/>
    <w:basedOn w:val="23"/>
    <w:rsid w:val="00FA5497"/>
    <w:pPr>
      <w:spacing w:after="120"/>
      <w:ind w:left="109" w:right="113" w:firstLine="851"/>
      <w:jc w:val="both"/>
      <w:outlineLvl w:val="9"/>
    </w:pPr>
    <w:rPr>
      <w:rFonts w:ascii="Arial" w:hAnsi="Arial"/>
      <w:b w:val="0"/>
      <w:color w:val="auto"/>
      <w:sz w:val="24"/>
      <w:szCs w:val="28"/>
    </w:rPr>
  </w:style>
  <w:style w:type="paragraph" w:customStyle="1" w:styleId="94">
    <w:name w:val="Стиль9"/>
    <w:autoRedefine/>
    <w:qFormat/>
    <w:rsid w:val="007045F0"/>
    <w:pPr>
      <w:spacing w:after="240"/>
      <w:ind w:firstLine="709"/>
      <w:jc w:val="both"/>
    </w:pPr>
    <w:rPr>
      <w:rFonts w:eastAsia="Times New Roman"/>
      <w:color w:val="auto"/>
      <w:sz w:val="28"/>
      <w:szCs w:val="28"/>
      <w:lang w:eastAsia="ru-RU"/>
    </w:rPr>
  </w:style>
  <w:style w:type="character" w:customStyle="1" w:styleId="afff7">
    <w:name w:val="номер страницы"/>
    <w:basedOn w:val="aa"/>
    <w:rsid w:val="00FA5497"/>
  </w:style>
  <w:style w:type="paragraph" w:customStyle="1" w:styleId="afff8">
    <w:name w:val="В_таблицу_по_центру"/>
    <w:rsid w:val="00FA5497"/>
    <w:pPr>
      <w:spacing w:after="120"/>
    </w:pPr>
    <w:rPr>
      <w:rFonts w:ascii="Arial" w:eastAsia="Times New Roman" w:hAnsi="Arial"/>
      <w:color w:val="auto"/>
      <w:sz w:val="24"/>
      <w:szCs w:val="20"/>
      <w:lang w:eastAsia="ru-RU"/>
    </w:rPr>
  </w:style>
  <w:style w:type="paragraph" w:customStyle="1" w:styleId="afff9">
    <w:name w:val="В таблицу_по_центру"/>
    <w:rsid w:val="00FA5497"/>
    <w:pPr>
      <w:spacing w:after="120"/>
    </w:pPr>
    <w:rPr>
      <w:rFonts w:ascii="Arial" w:eastAsia="Times New Roman" w:hAnsi="Arial"/>
      <w:color w:val="auto"/>
      <w:sz w:val="24"/>
      <w:szCs w:val="28"/>
      <w:lang w:eastAsia="ru-RU"/>
    </w:rPr>
  </w:style>
  <w:style w:type="paragraph" w:styleId="afffa">
    <w:name w:val="annotation text"/>
    <w:basedOn w:val="a9"/>
    <w:link w:val="afffb"/>
    <w:semiHidden/>
    <w:rsid w:val="00FA5497"/>
    <w:pPr>
      <w:spacing w:after="120"/>
      <w:ind w:firstLine="851"/>
      <w:jc w:val="both"/>
    </w:pPr>
    <w:rPr>
      <w:rFonts w:ascii="Arial" w:hAnsi="Arial"/>
      <w:color w:val="auto"/>
      <w:sz w:val="20"/>
    </w:rPr>
  </w:style>
  <w:style w:type="character" w:customStyle="1" w:styleId="afffb">
    <w:name w:val="Текст примечания Знак"/>
    <w:basedOn w:val="aa"/>
    <w:link w:val="afffa"/>
    <w:semiHidden/>
    <w:rsid w:val="00FA5497"/>
    <w:rPr>
      <w:rFonts w:ascii="Arial" w:eastAsia="Times New Roman" w:hAnsi="Arial"/>
      <w:color w:val="auto"/>
      <w:sz w:val="20"/>
      <w:szCs w:val="20"/>
      <w:lang w:eastAsia="ru-RU"/>
    </w:rPr>
  </w:style>
  <w:style w:type="paragraph" w:styleId="afffc">
    <w:name w:val="annotation subject"/>
    <w:basedOn w:val="afffa"/>
    <w:next w:val="afffa"/>
    <w:link w:val="afffd"/>
    <w:semiHidden/>
    <w:rsid w:val="00FA5497"/>
    <w:pPr>
      <w:ind w:firstLine="709"/>
    </w:pPr>
    <w:rPr>
      <w:rFonts w:ascii="Times New Roman" w:hAnsi="Times New Roman"/>
      <w:b/>
      <w:bCs/>
    </w:rPr>
  </w:style>
  <w:style w:type="character" w:customStyle="1" w:styleId="afffd">
    <w:name w:val="Тема примечания Знак"/>
    <w:basedOn w:val="afffb"/>
    <w:link w:val="afffc"/>
    <w:semiHidden/>
    <w:rsid w:val="00FA5497"/>
    <w:rPr>
      <w:rFonts w:ascii="Arial" w:eastAsia="Times New Roman" w:hAnsi="Arial"/>
      <w:b/>
      <w:bCs/>
      <w:color w:val="auto"/>
      <w:sz w:val="20"/>
      <w:szCs w:val="20"/>
      <w:lang w:eastAsia="ru-RU"/>
    </w:rPr>
  </w:style>
  <w:style w:type="paragraph" w:customStyle="1" w:styleId="19">
    <w:name w:val="Промежут1"/>
    <w:basedOn w:val="a9"/>
    <w:rsid w:val="00FA5497"/>
    <w:pPr>
      <w:spacing w:before="60" w:after="520"/>
      <w:jc w:val="center"/>
    </w:pPr>
    <w:rPr>
      <w:rFonts w:ascii="Arial" w:hAnsi="Arial"/>
      <w:color w:val="auto"/>
      <w:sz w:val="24"/>
      <w:szCs w:val="28"/>
    </w:rPr>
  </w:style>
  <w:style w:type="paragraph" w:customStyle="1" w:styleId="afffe">
    <w:name w:val="Содержание"/>
    <w:basedOn w:val="a9"/>
    <w:uiPriority w:val="99"/>
    <w:rsid w:val="00FA5497"/>
    <w:pPr>
      <w:spacing w:after="220"/>
      <w:jc w:val="center"/>
    </w:pPr>
    <w:rPr>
      <w:rFonts w:ascii="Arial" w:hAnsi="Arial"/>
      <w:color w:val="auto"/>
      <w:sz w:val="24"/>
      <w:szCs w:val="28"/>
    </w:rPr>
  </w:style>
  <w:style w:type="paragraph" w:customStyle="1" w:styleId="affff">
    <w:name w:val="Состав проекта"/>
    <w:basedOn w:val="a9"/>
    <w:rsid w:val="00FA5497"/>
    <w:pPr>
      <w:spacing w:after="220"/>
      <w:jc w:val="center"/>
    </w:pPr>
    <w:rPr>
      <w:rFonts w:ascii="Arial" w:hAnsi="Arial"/>
      <w:color w:val="auto"/>
      <w:sz w:val="24"/>
      <w:szCs w:val="28"/>
    </w:rPr>
  </w:style>
  <w:style w:type="paragraph" w:customStyle="1" w:styleId="affff0">
    <w:name w:val="Содержание_текст"/>
    <w:basedOn w:val="afffe"/>
    <w:rsid w:val="00FA5497"/>
    <w:pPr>
      <w:spacing w:before="90" w:after="90"/>
    </w:pPr>
  </w:style>
  <w:style w:type="paragraph" w:customStyle="1" w:styleId="affff1">
    <w:name w:val="Титульный"/>
    <w:basedOn w:val="afff1"/>
    <w:autoRedefine/>
    <w:rsid w:val="00FA5497"/>
  </w:style>
  <w:style w:type="paragraph" w:customStyle="1" w:styleId="112501">
    <w:name w:val="Стиль Стиль Заголовок 1 + Слева:  125 см Первая строка:  0 см + все...1"/>
    <w:basedOn w:val="a9"/>
    <w:rsid w:val="00FA5497"/>
    <w:pPr>
      <w:keepNext/>
      <w:pageBreakBefore/>
      <w:spacing w:before="240" w:after="480" w:line="360" w:lineRule="auto"/>
      <w:jc w:val="center"/>
      <w:outlineLvl w:val="0"/>
    </w:pPr>
    <w:rPr>
      <w:caps/>
      <w:color w:val="auto"/>
      <w:kern w:val="32"/>
      <w:sz w:val="32"/>
      <w:szCs w:val="32"/>
    </w:rPr>
  </w:style>
  <w:style w:type="paragraph" w:customStyle="1" w:styleId="affff2">
    <w:name w:val="Состав_П_текст"/>
    <w:basedOn w:val="affff0"/>
    <w:rsid w:val="00FA5497"/>
    <w:pPr>
      <w:spacing w:before="0" w:after="0" w:line="450" w:lineRule="exact"/>
      <w:ind w:left="57"/>
      <w:jc w:val="left"/>
    </w:pPr>
  </w:style>
  <w:style w:type="paragraph" w:customStyle="1" w:styleId="affff3">
    <w:name w:val="Общие_данные"/>
    <w:basedOn w:val="a9"/>
    <w:uiPriority w:val="99"/>
    <w:rsid w:val="00FA5497"/>
    <w:pPr>
      <w:spacing w:after="240"/>
      <w:jc w:val="center"/>
    </w:pPr>
    <w:rPr>
      <w:rFonts w:ascii="Arial" w:hAnsi="Arial"/>
      <w:color w:val="auto"/>
      <w:sz w:val="24"/>
      <w:szCs w:val="28"/>
    </w:rPr>
  </w:style>
  <w:style w:type="paragraph" w:customStyle="1" w:styleId="affff4">
    <w:name w:val="Стиль Согласующие_подписи + малые прописные По центру Междустр.ин..."/>
    <w:basedOn w:val="afff2"/>
    <w:rsid w:val="00FA5497"/>
    <w:pPr>
      <w:spacing w:line="360" w:lineRule="auto"/>
    </w:pPr>
    <w:rPr>
      <w:caps/>
      <w:szCs w:val="24"/>
    </w:rPr>
  </w:style>
  <w:style w:type="paragraph" w:customStyle="1" w:styleId="1a">
    <w:name w:val="В таблицу_по_центру1"/>
    <w:basedOn w:val="afff9"/>
    <w:rsid w:val="00FA5497"/>
    <w:pPr>
      <w:spacing w:after="0"/>
    </w:pPr>
    <w:rPr>
      <w:sz w:val="18"/>
      <w:szCs w:val="18"/>
    </w:rPr>
  </w:style>
  <w:style w:type="paragraph" w:customStyle="1" w:styleId="affff5">
    <w:name w:val="Введение"/>
    <w:uiPriority w:val="99"/>
    <w:rsid w:val="00FA5497"/>
    <w:pPr>
      <w:spacing w:line="240" w:lineRule="atLeast"/>
      <w:jc w:val="left"/>
    </w:pPr>
    <w:rPr>
      <w:rFonts w:ascii="Arial" w:eastAsia="Times New Roman" w:hAnsi="Arial"/>
      <w:color w:val="FFFFFF"/>
      <w:sz w:val="4"/>
      <w:szCs w:val="24"/>
      <w:lang w:eastAsia="ru-RU"/>
    </w:rPr>
  </w:style>
  <w:style w:type="paragraph" w:customStyle="1" w:styleId="affff6">
    <w:name w:val="Приложение"/>
    <w:rsid w:val="00FA5497"/>
    <w:pPr>
      <w:pageBreakBefore/>
      <w:spacing w:after="120"/>
      <w:outlineLvl w:val="0"/>
    </w:pPr>
    <w:rPr>
      <w:rFonts w:ascii="Arial" w:eastAsia="Times New Roman" w:hAnsi="Arial"/>
      <w:color w:val="auto"/>
      <w:sz w:val="24"/>
      <w:szCs w:val="28"/>
      <w:lang w:eastAsia="ru-RU"/>
    </w:rPr>
  </w:style>
  <w:style w:type="paragraph" w:customStyle="1" w:styleId="a0">
    <w:name w:val="Буквенное_перечисление"/>
    <w:basedOn w:val="a9"/>
    <w:rsid w:val="00FA5497"/>
    <w:pPr>
      <w:numPr>
        <w:numId w:val="17"/>
      </w:numPr>
      <w:spacing w:after="120"/>
      <w:jc w:val="both"/>
    </w:pPr>
    <w:rPr>
      <w:rFonts w:ascii="Arial" w:hAnsi="Arial"/>
      <w:color w:val="auto"/>
      <w:sz w:val="24"/>
      <w:szCs w:val="28"/>
      <w:lang w:val="en-US"/>
    </w:rPr>
  </w:style>
  <w:style w:type="paragraph" w:customStyle="1" w:styleId="a3">
    <w:name w:val="Цифровое_перечисление"/>
    <w:basedOn w:val="a9"/>
    <w:rsid w:val="00FA5497"/>
    <w:pPr>
      <w:numPr>
        <w:numId w:val="18"/>
      </w:numPr>
      <w:spacing w:after="120"/>
      <w:jc w:val="both"/>
    </w:pPr>
    <w:rPr>
      <w:rFonts w:ascii="Arial" w:hAnsi="Arial"/>
      <w:color w:val="auto"/>
      <w:sz w:val="24"/>
      <w:szCs w:val="28"/>
    </w:rPr>
  </w:style>
  <w:style w:type="paragraph" w:customStyle="1" w:styleId="affff7">
    <w:name w:val="как_в_таблице"/>
    <w:rsid w:val="00FA5497"/>
    <w:pPr>
      <w:tabs>
        <w:tab w:val="left" w:leader="dot" w:pos="8505"/>
      </w:tabs>
      <w:spacing w:after="120"/>
      <w:ind w:firstLine="851"/>
      <w:jc w:val="left"/>
    </w:pPr>
    <w:rPr>
      <w:rFonts w:ascii="Arial" w:eastAsia="Times New Roman" w:hAnsi="Arial"/>
      <w:color w:val="auto"/>
      <w:sz w:val="24"/>
      <w:szCs w:val="28"/>
      <w:lang w:eastAsia="ru-RU"/>
    </w:rPr>
  </w:style>
  <w:style w:type="paragraph" w:customStyle="1" w:styleId="affff8">
    <w:name w:val="Стиль В_таблицу_по_левому_краю + Междустр.интервал:  одинарный"/>
    <w:basedOn w:val="afff3"/>
    <w:rsid w:val="00FA5497"/>
    <w:pPr>
      <w:spacing w:after="120" w:line="240" w:lineRule="auto"/>
    </w:pPr>
  </w:style>
  <w:style w:type="character" w:customStyle="1" w:styleId="afff4">
    <w:name w:val="В_таблицу_по_левому_краю Знак"/>
    <w:link w:val="afff3"/>
    <w:rsid w:val="00FA5497"/>
    <w:rPr>
      <w:rFonts w:ascii="Arial" w:eastAsia="Times New Roman" w:hAnsi="Arial"/>
      <w:color w:val="auto"/>
      <w:sz w:val="24"/>
      <w:szCs w:val="20"/>
      <w:lang w:eastAsia="ru-RU"/>
    </w:rPr>
  </w:style>
  <w:style w:type="character" w:customStyle="1" w:styleId="afff0">
    <w:name w:val="Тире Знак"/>
    <w:link w:val="a8"/>
    <w:rsid w:val="00FA5497"/>
    <w:rPr>
      <w:rFonts w:ascii="Arial" w:eastAsia="Times New Roman" w:hAnsi="Arial"/>
      <w:color w:val="auto"/>
      <w:sz w:val="24"/>
      <w:szCs w:val="28"/>
      <w:lang w:eastAsia="ru-RU"/>
    </w:rPr>
  </w:style>
  <w:style w:type="character" w:customStyle="1" w:styleId="3f0">
    <w:name w:val="Уровень 3 Знак Знак"/>
    <w:link w:val="3f"/>
    <w:rsid w:val="00FA5497"/>
    <w:rPr>
      <w:rFonts w:ascii="Arial" w:eastAsia="Times New Roman" w:hAnsi="Arial"/>
      <w:color w:val="auto"/>
      <w:sz w:val="24"/>
      <w:szCs w:val="28"/>
      <w:lang w:eastAsia="ru-RU"/>
    </w:rPr>
  </w:style>
  <w:style w:type="paragraph" w:customStyle="1" w:styleId="affff9">
    <w:name w:val="Табличный"/>
    <w:rsid w:val="00FA5497"/>
    <w:pPr>
      <w:jc w:val="left"/>
    </w:pPr>
    <w:rPr>
      <w:rFonts w:eastAsia="Times New Roman"/>
      <w:snapToGrid w:val="0"/>
      <w:color w:val="auto"/>
      <w:sz w:val="22"/>
      <w:szCs w:val="20"/>
      <w:lang w:eastAsia="ru-RU"/>
    </w:rPr>
  </w:style>
  <w:style w:type="character" w:customStyle="1" w:styleId="highlighthighlightactive">
    <w:name w:val="highlight highlight_active"/>
    <w:basedOn w:val="aa"/>
    <w:rsid w:val="00FA5497"/>
  </w:style>
  <w:style w:type="paragraph" w:customStyle="1" w:styleId="2f4">
    <w:name w:val="Стиль Заголовок 2 + Междустр.интервал:  одинарный"/>
    <w:basedOn w:val="23"/>
    <w:rsid w:val="00FA5497"/>
    <w:pPr>
      <w:keepNext w:val="0"/>
      <w:spacing w:after="120"/>
      <w:ind w:left="-47" w:firstLine="851"/>
      <w:jc w:val="both"/>
    </w:pPr>
    <w:rPr>
      <w:rFonts w:ascii="Arial" w:hAnsi="Arial"/>
      <w:b w:val="0"/>
      <w:color w:val="auto"/>
      <w:sz w:val="24"/>
    </w:rPr>
  </w:style>
  <w:style w:type="paragraph" w:styleId="2">
    <w:name w:val="List Number 2"/>
    <w:basedOn w:val="a9"/>
    <w:rsid w:val="00FA5497"/>
    <w:pPr>
      <w:numPr>
        <w:numId w:val="19"/>
      </w:numPr>
      <w:spacing w:line="360" w:lineRule="auto"/>
      <w:jc w:val="both"/>
    </w:pPr>
    <w:rPr>
      <w:rFonts w:ascii="Arial" w:hAnsi="Arial"/>
      <w:color w:val="auto"/>
      <w:sz w:val="24"/>
      <w:szCs w:val="28"/>
    </w:rPr>
  </w:style>
  <w:style w:type="paragraph" w:customStyle="1" w:styleId="3f1">
    <w:name w:val="Уровень 3"/>
    <w:uiPriority w:val="99"/>
    <w:rsid w:val="00FA5497"/>
    <w:pPr>
      <w:spacing w:after="120"/>
      <w:ind w:left="87" w:firstLine="851"/>
      <w:jc w:val="both"/>
    </w:pPr>
    <w:rPr>
      <w:rFonts w:ascii="Arial" w:eastAsia="Times New Roman" w:hAnsi="Arial"/>
      <w:color w:val="auto"/>
      <w:sz w:val="24"/>
      <w:szCs w:val="28"/>
      <w:lang w:eastAsia="ru-RU"/>
    </w:rPr>
  </w:style>
  <w:style w:type="paragraph" w:customStyle="1" w:styleId="affffa">
    <w:name w:val="Чертежный"/>
    <w:rsid w:val="00FA5497"/>
    <w:pPr>
      <w:jc w:val="both"/>
    </w:pPr>
    <w:rPr>
      <w:rFonts w:ascii="ISOCPEUR" w:eastAsia="Times New Roman" w:hAnsi="ISOCPEUR"/>
      <w:i/>
      <w:color w:val="auto"/>
      <w:sz w:val="28"/>
      <w:szCs w:val="20"/>
      <w:lang w:val="uk-UA" w:eastAsia="ru-RU"/>
    </w:rPr>
  </w:style>
  <w:style w:type="paragraph" w:customStyle="1" w:styleId="CharCharCharChar">
    <w:name w:val="Char Char Знак Знак Char Char"/>
    <w:basedOn w:val="a9"/>
    <w:rsid w:val="00FA5497"/>
    <w:pPr>
      <w:spacing w:after="160"/>
    </w:pPr>
    <w:rPr>
      <w:rFonts w:ascii="Arial" w:hAnsi="Arial"/>
      <w:b/>
      <w:color w:val="FFFFFF"/>
      <w:sz w:val="32"/>
      <w:lang w:val="en-US" w:eastAsia="en-US"/>
    </w:rPr>
  </w:style>
  <w:style w:type="paragraph" w:styleId="a">
    <w:name w:val="List Number"/>
    <w:basedOn w:val="a9"/>
    <w:rsid w:val="00FA5497"/>
    <w:pPr>
      <w:numPr>
        <w:numId w:val="20"/>
      </w:numPr>
      <w:spacing w:after="120"/>
      <w:jc w:val="both"/>
    </w:pPr>
    <w:rPr>
      <w:rFonts w:ascii="Arial" w:hAnsi="Arial"/>
      <w:color w:val="auto"/>
      <w:sz w:val="24"/>
      <w:szCs w:val="28"/>
    </w:rPr>
  </w:style>
  <w:style w:type="paragraph" w:customStyle="1" w:styleId="affffb">
    <w:name w:val="СЕВМАШ"/>
    <w:next w:val="a9"/>
    <w:rsid w:val="00FA5497"/>
    <w:pPr>
      <w:jc w:val="left"/>
    </w:pPr>
    <w:rPr>
      <w:rFonts w:ascii="SEVMASH.TT" w:eastAsia="Times New Roman" w:hAnsi="SEVMASH.TT"/>
      <w:color w:val="auto"/>
      <w:sz w:val="98"/>
      <w:szCs w:val="20"/>
      <w:lang w:eastAsia="ru-RU"/>
    </w:rPr>
  </w:style>
  <w:style w:type="paragraph" w:customStyle="1" w:styleId="affffc">
    <w:name w:val="Основной текст с отст"/>
    <w:basedOn w:val="a9"/>
    <w:uiPriority w:val="99"/>
    <w:rsid w:val="00FA5497"/>
    <w:pPr>
      <w:widowControl w:val="0"/>
      <w:ind w:left="567" w:firstLine="567"/>
    </w:pPr>
    <w:rPr>
      <w:color w:val="auto"/>
      <w:sz w:val="28"/>
    </w:rPr>
  </w:style>
  <w:style w:type="character" w:customStyle="1" w:styleId="1b">
    <w:name w:val="Основной текст Знак1"/>
    <w:basedOn w:val="aa"/>
    <w:uiPriority w:val="99"/>
    <w:rsid w:val="00FA5497"/>
    <w:rPr>
      <w:rFonts w:ascii="Arial Narrow" w:hAnsi="Arial Narrow" w:cs="Arial Narrow"/>
      <w:sz w:val="19"/>
      <w:szCs w:val="19"/>
      <w:shd w:val="clear" w:color="auto" w:fill="FFFFFF"/>
    </w:rPr>
  </w:style>
  <w:style w:type="character" w:customStyle="1" w:styleId="apple-converted-space">
    <w:name w:val="apple-converted-space"/>
    <w:basedOn w:val="aa"/>
    <w:rsid w:val="00FA5497"/>
  </w:style>
  <w:style w:type="character" w:customStyle="1" w:styleId="afff">
    <w:name w:val="Оглавление_"/>
    <w:basedOn w:val="aa"/>
    <w:link w:val="affe"/>
    <w:uiPriority w:val="99"/>
    <w:locked/>
    <w:rsid w:val="00FA5497"/>
    <w:rPr>
      <w:rFonts w:eastAsia="Times New Roman"/>
      <w:noProof/>
      <w:color w:val="auto"/>
      <w:spacing w:val="-10"/>
      <w:sz w:val="28"/>
      <w:szCs w:val="20"/>
      <w:lang w:eastAsia="ru-RU"/>
    </w:rPr>
  </w:style>
  <w:style w:type="character" w:customStyle="1" w:styleId="48">
    <w:name w:val="Основной текст (4)_"/>
    <w:basedOn w:val="aa"/>
    <w:link w:val="49"/>
    <w:rsid w:val="00FA5497"/>
    <w:rPr>
      <w:b/>
      <w:bCs/>
      <w:sz w:val="28"/>
      <w:szCs w:val="28"/>
      <w:shd w:val="clear" w:color="auto" w:fill="FFFFFF"/>
    </w:rPr>
  </w:style>
  <w:style w:type="character" w:customStyle="1" w:styleId="295pt">
    <w:name w:val="Основной текст (2) + 9.5 pt"/>
    <w:basedOn w:val="2b"/>
    <w:rsid w:val="00FA5497"/>
    <w:rPr>
      <w:rFonts w:eastAsia="Times New Roman"/>
      <w:b/>
      <w:bCs/>
      <w:color w:val="000000"/>
      <w:spacing w:val="0"/>
      <w:w w:val="100"/>
      <w:position w:val="0"/>
      <w:sz w:val="19"/>
      <w:szCs w:val="19"/>
      <w:shd w:val="clear" w:color="auto" w:fill="FFFFFF"/>
      <w:lang w:val="ru-RU" w:eastAsia="ru-RU" w:bidi="ru-RU"/>
    </w:rPr>
  </w:style>
  <w:style w:type="paragraph" w:customStyle="1" w:styleId="49">
    <w:name w:val="Основной текст (4)"/>
    <w:basedOn w:val="a9"/>
    <w:link w:val="48"/>
    <w:rsid w:val="00FA5497"/>
    <w:pPr>
      <w:widowControl w:val="0"/>
      <w:shd w:val="clear" w:color="auto" w:fill="FFFFFF"/>
      <w:spacing w:before="540" w:after="360" w:line="322" w:lineRule="exact"/>
      <w:jc w:val="center"/>
    </w:pPr>
    <w:rPr>
      <w:rFonts w:eastAsia="Calibri"/>
      <w:b/>
      <w:bCs/>
      <w:sz w:val="28"/>
      <w:szCs w:val="28"/>
      <w:lang w:eastAsia="en-US"/>
    </w:rPr>
  </w:style>
  <w:style w:type="character" w:customStyle="1" w:styleId="2f5">
    <w:name w:val="Основной текст (2) + Полужирный"/>
    <w:basedOn w:val="2b"/>
    <w:rsid w:val="00FA549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ffffd">
    <w:name w:val="No Spacing"/>
    <w:link w:val="affffe"/>
    <w:uiPriority w:val="1"/>
    <w:qFormat/>
    <w:rsid w:val="00FA5497"/>
    <w:pPr>
      <w:jc w:val="left"/>
    </w:pPr>
    <w:rPr>
      <w:rFonts w:eastAsia="Times New Roman"/>
      <w:color w:val="auto"/>
      <w:sz w:val="24"/>
      <w:szCs w:val="20"/>
    </w:rPr>
  </w:style>
  <w:style w:type="character" w:customStyle="1" w:styleId="affffe">
    <w:name w:val="Без интервала Знак"/>
    <w:link w:val="affffd"/>
    <w:uiPriority w:val="1"/>
    <w:locked/>
    <w:rsid w:val="00FA5497"/>
    <w:rPr>
      <w:rFonts w:eastAsia="Times New Roman"/>
      <w:color w:val="auto"/>
      <w:sz w:val="24"/>
      <w:szCs w:val="20"/>
    </w:rPr>
  </w:style>
  <w:style w:type="character" w:styleId="afffff">
    <w:name w:val="annotation reference"/>
    <w:basedOn w:val="aa"/>
    <w:uiPriority w:val="99"/>
    <w:unhideWhenUsed/>
    <w:rsid w:val="00FA5497"/>
    <w:rPr>
      <w:sz w:val="16"/>
      <w:szCs w:val="16"/>
    </w:rPr>
  </w:style>
  <w:style w:type="character" w:customStyle="1" w:styleId="ae">
    <w:name w:val="Абзац списка Знак"/>
    <w:aliases w:val="Заголовок мой1 Знак,СписокСТПр Знак"/>
    <w:link w:val="ad"/>
    <w:uiPriority w:val="34"/>
    <w:locked/>
    <w:rsid w:val="00FA5497"/>
    <w:rPr>
      <w:rFonts w:eastAsia="Times New Roman"/>
      <w:szCs w:val="20"/>
      <w:lang w:eastAsia="ru-RU"/>
    </w:rPr>
  </w:style>
  <w:style w:type="numbering" w:customStyle="1" w:styleId="1c">
    <w:name w:val="Нет списка1"/>
    <w:next w:val="ac"/>
    <w:uiPriority w:val="99"/>
    <w:semiHidden/>
    <w:unhideWhenUsed/>
    <w:rsid w:val="00766E69"/>
  </w:style>
  <w:style w:type="paragraph" w:customStyle="1" w:styleId="-0">
    <w:name w:val="обычный - по ширине"/>
    <w:basedOn w:val="afffff0"/>
    <w:qFormat/>
    <w:rsid w:val="00766E69"/>
    <w:pPr>
      <w:ind w:firstLine="0"/>
    </w:pPr>
  </w:style>
  <w:style w:type="paragraph" w:customStyle="1" w:styleId="afffff0">
    <w:name w:val="Обычный_"/>
    <w:qFormat/>
    <w:rsid w:val="00766E69"/>
    <w:pPr>
      <w:widowControl w:val="0"/>
      <w:spacing w:line="276" w:lineRule="auto"/>
      <w:ind w:firstLine="567"/>
      <w:jc w:val="both"/>
    </w:pPr>
    <w:rPr>
      <w:rFonts w:ascii="Calibri" w:eastAsia="Times New Roman" w:hAnsi="Calibri"/>
      <w:color w:val="auto"/>
      <w:sz w:val="24"/>
      <w:szCs w:val="24"/>
      <w:lang w:eastAsia="ru-RU"/>
    </w:rPr>
  </w:style>
  <w:style w:type="paragraph" w:styleId="afffff1">
    <w:name w:val="TOC Heading"/>
    <w:basedOn w:val="1"/>
    <w:next w:val="a9"/>
    <w:uiPriority w:val="39"/>
    <w:qFormat/>
    <w:rsid w:val="00766E69"/>
    <w:pPr>
      <w:spacing w:line="276" w:lineRule="auto"/>
      <w:outlineLvl w:val="9"/>
    </w:pPr>
    <w:rPr>
      <w:rFonts w:ascii="Cambria" w:eastAsia="Times New Roman" w:hAnsi="Cambria" w:cs="Times New Roman"/>
      <w:color w:val="365F91"/>
      <w:sz w:val="28"/>
      <w:lang w:eastAsia="en-US"/>
    </w:rPr>
  </w:style>
  <w:style w:type="paragraph" w:customStyle="1" w:styleId="0">
    <w:name w:val="Заголовок 0"/>
    <w:basedOn w:val="1"/>
    <w:next w:val="afffff0"/>
    <w:rsid w:val="00766E69"/>
    <w:pPr>
      <w:keepNext w:val="0"/>
      <w:keepLines w:val="0"/>
      <w:widowControl w:val="0"/>
      <w:spacing w:before="0" w:line="276" w:lineRule="auto"/>
      <w:jc w:val="both"/>
    </w:pPr>
    <w:rPr>
      <w:rFonts w:ascii="Calibri" w:eastAsia="Times New Roman" w:hAnsi="Calibri" w:cs="Times New Roman"/>
      <w:color w:val="auto"/>
      <w:sz w:val="28"/>
    </w:rPr>
  </w:style>
  <w:style w:type="paragraph" w:customStyle="1" w:styleId="1d">
    <w:name w:val="Заголовок1"/>
    <w:basedOn w:val="afffff0"/>
    <w:next w:val="afffff0"/>
    <w:qFormat/>
    <w:rsid w:val="00766E69"/>
    <w:pPr>
      <w:ind w:firstLine="0"/>
    </w:pPr>
    <w:rPr>
      <w:b/>
      <w:sz w:val="28"/>
    </w:rPr>
  </w:style>
  <w:style w:type="paragraph" w:customStyle="1" w:styleId="-1">
    <w:name w:val="обычный - по центру"/>
    <w:basedOn w:val="afffff0"/>
    <w:qFormat/>
    <w:rsid w:val="00766E69"/>
    <w:pPr>
      <w:ind w:firstLine="0"/>
      <w:jc w:val="center"/>
    </w:pPr>
  </w:style>
  <w:style w:type="paragraph" w:customStyle="1" w:styleId="-2">
    <w:name w:val="обычный - справа"/>
    <w:basedOn w:val="afffff0"/>
    <w:qFormat/>
    <w:rsid w:val="00766E69"/>
    <w:pPr>
      <w:ind w:firstLine="0"/>
      <w:jc w:val="right"/>
    </w:pPr>
  </w:style>
  <w:style w:type="paragraph" w:customStyle="1" w:styleId="afffff2">
    <w:name w:val="Текст документа"/>
    <w:basedOn w:val="afffff0"/>
    <w:next w:val="afffff0"/>
    <w:rsid w:val="00766E69"/>
    <w:rPr>
      <w:szCs w:val="20"/>
    </w:rPr>
  </w:style>
  <w:style w:type="numbering" w:customStyle="1" w:styleId="113">
    <w:name w:val="Нет списка11"/>
    <w:next w:val="ac"/>
    <w:uiPriority w:val="99"/>
    <w:semiHidden/>
    <w:unhideWhenUsed/>
    <w:rsid w:val="00766E69"/>
  </w:style>
  <w:style w:type="numbering" w:customStyle="1" w:styleId="2f6">
    <w:name w:val="Нет списка2"/>
    <w:next w:val="ac"/>
    <w:uiPriority w:val="99"/>
    <w:semiHidden/>
    <w:unhideWhenUsed/>
    <w:rsid w:val="00766E69"/>
  </w:style>
  <w:style w:type="paragraph" w:customStyle="1" w:styleId="1e">
    <w:name w:val="Обычный1"/>
    <w:rsid w:val="00766E69"/>
    <w:pPr>
      <w:widowControl w:val="0"/>
      <w:spacing w:before="100" w:line="300" w:lineRule="auto"/>
      <w:ind w:firstLine="600"/>
      <w:jc w:val="left"/>
    </w:pPr>
    <w:rPr>
      <w:rFonts w:eastAsia="Times New Roman"/>
      <w:snapToGrid w:val="0"/>
      <w:color w:val="auto"/>
      <w:sz w:val="28"/>
      <w:szCs w:val="20"/>
      <w:lang w:eastAsia="ru-RU"/>
    </w:rPr>
  </w:style>
  <w:style w:type="paragraph" w:customStyle="1" w:styleId="S">
    <w:name w:val="S_Маркированный"/>
    <w:basedOn w:val="a9"/>
    <w:link w:val="S1"/>
    <w:autoRedefine/>
    <w:qFormat/>
    <w:rsid w:val="00766E69"/>
    <w:pPr>
      <w:ind w:firstLine="708"/>
      <w:jc w:val="both"/>
    </w:pPr>
    <w:rPr>
      <w:color w:val="auto"/>
      <w:spacing w:val="-3"/>
      <w:sz w:val="24"/>
      <w:szCs w:val="24"/>
      <w:lang w:eastAsia="ar-SA"/>
    </w:rPr>
  </w:style>
  <w:style w:type="character" w:customStyle="1" w:styleId="S1">
    <w:name w:val="S_Маркированный Знак1"/>
    <w:link w:val="S"/>
    <w:rsid w:val="00766E69"/>
    <w:rPr>
      <w:rFonts w:eastAsia="Times New Roman"/>
      <w:color w:val="auto"/>
      <w:spacing w:val="-3"/>
      <w:sz w:val="24"/>
      <w:szCs w:val="24"/>
      <w:lang w:eastAsia="ar-SA"/>
    </w:rPr>
  </w:style>
  <w:style w:type="paragraph" w:customStyle="1" w:styleId="S0">
    <w:name w:val="S_Обычный"/>
    <w:basedOn w:val="a9"/>
    <w:qFormat/>
    <w:rsid w:val="00766E69"/>
    <w:pPr>
      <w:ind w:firstLine="709"/>
      <w:jc w:val="both"/>
    </w:pPr>
    <w:rPr>
      <w:color w:val="auto"/>
      <w:sz w:val="24"/>
      <w:szCs w:val="24"/>
      <w:lang w:eastAsia="ar-SA"/>
    </w:rPr>
  </w:style>
  <w:style w:type="character" w:customStyle="1" w:styleId="12">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7"/>
    <w:locked/>
    <w:rsid w:val="00766E69"/>
    <w:rPr>
      <w:rFonts w:eastAsia="Times New Roman"/>
      <w:sz w:val="24"/>
      <w:szCs w:val="24"/>
      <w:lang w:eastAsia="ru-RU"/>
    </w:rPr>
  </w:style>
  <w:style w:type="paragraph" w:customStyle="1" w:styleId="formattext">
    <w:name w:val="formattext"/>
    <w:basedOn w:val="a9"/>
    <w:rsid w:val="00766E69"/>
    <w:pPr>
      <w:spacing w:before="100" w:beforeAutospacing="1" w:after="100" w:afterAutospacing="1"/>
    </w:pPr>
    <w:rPr>
      <w:color w:val="auto"/>
      <w:sz w:val="24"/>
      <w:szCs w:val="24"/>
    </w:rPr>
  </w:style>
  <w:style w:type="character" w:customStyle="1" w:styleId="searchtext">
    <w:name w:val="searchtext"/>
    <w:basedOn w:val="aa"/>
    <w:rsid w:val="00766E69"/>
  </w:style>
  <w:style w:type="paragraph" w:customStyle="1" w:styleId="paragraph">
    <w:name w:val="paragraph"/>
    <w:basedOn w:val="a9"/>
    <w:rsid w:val="00766E69"/>
    <w:pPr>
      <w:spacing w:before="100" w:beforeAutospacing="1" w:after="100" w:afterAutospacing="1"/>
    </w:pPr>
    <w:rPr>
      <w:color w:val="auto"/>
      <w:sz w:val="24"/>
      <w:szCs w:val="24"/>
    </w:rPr>
  </w:style>
  <w:style w:type="character" w:customStyle="1" w:styleId="eop">
    <w:name w:val="eop"/>
    <w:basedOn w:val="aa"/>
    <w:rsid w:val="00766E69"/>
  </w:style>
  <w:style w:type="character" w:customStyle="1" w:styleId="normaltextrun">
    <w:name w:val="normaltextrun"/>
    <w:basedOn w:val="aa"/>
    <w:rsid w:val="00766E69"/>
  </w:style>
  <w:style w:type="character" w:customStyle="1" w:styleId="6vzrncr">
    <w:name w:val="_6vzrncr"/>
    <w:basedOn w:val="aa"/>
    <w:rsid w:val="00766E69"/>
  </w:style>
  <w:style w:type="paragraph" w:customStyle="1" w:styleId="ConsPlusTitlePage">
    <w:name w:val="ConsPlusTitlePage"/>
    <w:rsid w:val="00107967"/>
    <w:pPr>
      <w:widowControl w:val="0"/>
      <w:autoSpaceDE w:val="0"/>
      <w:autoSpaceDN w:val="0"/>
      <w:jc w:val="left"/>
    </w:pPr>
    <w:rPr>
      <w:rFonts w:ascii="Tahoma" w:eastAsia="Times New Roman" w:hAnsi="Tahoma" w:cs="Tahoma"/>
      <w:color w:val="auto"/>
      <w:sz w:val="20"/>
      <w:szCs w:val="20"/>
      <w:lang w:eastAsia="ru-RU"/>
    </w:rPr>
  </w:style>
  <w:style w:type="table" w:customStyle="1" w:styleId="TableNormal">
    <w:name w:val="Table Normal"/>
    <w:uiPriority w:val="2"/>
    <w:semiHidden/>
    <w:unhideWhenUsed/>
    <w:qFormat/>
    <w:rsid w:val="004024CB"/>
    <w:pPr>
      <w:widowControl w:val="0"/>
      <w:jc w:val="left"/>
    </w:pPr>
    <w:rPr>
      <w:rFonts w:asciiTheme="minorHAnsi" w:eastAsia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024CB"/>
    <w:pPr>
      <w:widowControl w:val="0"/>
    </w:pPr>
    <w:rPr>
      <w:rFonts w:asciiTheme="minorHAnsi" w:eastAsiaTheme="minorHAnsi" w:hAnsiTheme="minorHAnsi" w:cstheme="minorBidi"/>
      <w:color w:val="auto"/>
      <w:sz w:val="22"/>
      <w:szCs w:val="22"/>
      <w:lang w:val="en-US" w:eastAsia="en-US"/>
    </w:rPr>
  </w:style>
  <w:style w:type="character" w:customStyle="1" w:styleId="1f">
    <w:name w:val="Заголовок №1_"/>
    <w:link w:val="1f0"/>
    <w:rsid w:val="00A8532A"/>
    <w:rPr>
      <w:b/>
      <w:bCs/>
      <w:shd w:val="clear" w:color="auto" w:fill="FFFFFF"/>
    </w:rPr>
  </w:style>
  <w:style w:type="paragraph" w:customStyle="1" w:styleId="1f0">
    <w:name w:val="Заголовок №1"/>
    <w:basedOn w:val="a9"/>
    <w:link w:val="1f"/>
    <w:rsid w:val="00A8532A"/>
    <w:pPr>
      <w:widowControl w:val="0"/>
      <w:shd w:val="clear" w:color="auto" w:fill="FFFFFF"/>
      <w:spacing w:after="360" w:line="0" w:lineRule="atLeast"/>
      <w:outlineLvl w:val="0"/>
    </w:pPr>
    <w:rPr>
      <w:rFonts w:eastAsia="Calibri"/>
      <w:b/>
      <w:bCs/>
      <w:szCs w:val="26"/>
      <w:lang w:eastAsia="en-US"/>
    </w:rPr>
  </w:style>
  <w:style w:type="paragraph" w:customStyle="1" w:styleId="180">
    <w:name w:val="Титул_заголовок_18_центр"/>
    <w:qFormat/>
    <w:rsid w:val="00A8532A"/>
    <w:rPr>
      <w:rFonts w:eastAsia="Times New Roman"/>
      <w:color w:val="auto"/>
      <w:sz w:val="36"/>
      <w:szCs w:val="36"/>
      <w:lang w:eastAsia="ru-RU"/>
    </w:rPr>
  </w:style>
  <w:style w:type="character" w:customStyle="1" w:styleId="searchresult">
    <w:name w:val="search_result"/>
    <w:basedOn w:val="aa"/>
    <w:rsid w:val="002817D7"/>
  </w:style>
  <w:style w:type="table" w:customStyle="1" w:styleId="1f1">
    <w:name w:val="Сетка таблицы1"/>
    <w:basedOn w:val="ab"/>
    <w:next w:val="afd"/>
    <w:uiPriority w:val="59"/>
    <w:rsid w:val="001F7169"/>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7">
    <w:name w:val="Обычный2"/>
    <w:rsid w:val="00897C33"/>
    <w:pPr>
      <w:widowControl w:val="0"/>
      <w:spacing w:before="100" w:line="300" w:lineRule="auto"/>
      <w:ind w:firstLine="600"/>
      <w:jc w:val="left"/>
    </w:pPr>
    <w:rPr>
      <w:rFonts w:eastAsia="Times New Roman"/>
      <w:snapToGrid w:val="0"/>
      <w:color w:val="auto"/>
      <w:sz w:val="28"/>
      <w:szCs w:val="20"/>
      <w:lang w:eastAsia="ru-RU"/>
    </w:rPr>
  </w:style>
  <w:style w:type="character" w:customStyle="1" w:styleId="fontstyle01">
    <w:name w:val="fontstyle01"/>
    <w:rsid w:val="00897C33"/>
    <w:rPr>
      <w:rFonts w:ascii="TimesNewRoman" w:eastAsia="TimesNewRoman" w:hint="eastAsia"/>
      <w:b w:val="0"/>
      <w:bCs w:val="0"/>
      <w:i w:val="0"/>
      <w:iCs w:val="0"/>
      <w:color w:val="000000"/>
      <w:sz w:val="28"/>
      <w:szCs w:val="28"/>
    </w:rPr>
  </w:style>
  <w:style w:type="paragraph" w:customStyle="1" w:styleId="headertext">
    <w:name w:val="headertext"/>
    <w:basedOn w:val="a9"/>
    <w:rsid w:val="00897C33"/>
    <w:pPr>
      <w:spacing w:before="100" w:beforeAutospacing="1" w:after="100" w:afterAutospacing="1"/>
    </w:pPr>
    <w:rPr>
      <w:color w:val="auto"/>
      <w:sz w:val="24"/>
      <w:szCs w:val="24"/>
    </w:rPr>
  </w:style>
  <w:style w:type="paragraph" w:styleId="afffff3">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single s"/>
    <w:basedOn w:val="a9"/>
    <w:link w:val="afffff4"/>
    <w:uiPriority w:val="99"/>
    <w:unhideWhenUsed/>
    <w:rsid w:val="00897C33"/>
    <w:rPr>
      <w:rFonts w:ascii="Calibri" w:eastAsia="Calibri" w:hAnsi="Calibri"/>
      <w:color w:val="auto"/>
      <w:sz w:val="20"/>
      <w:lang w:eastAsia="en-US"/>
    </w:rPr>
  </w:style>
  <w:style w:type="character" w:customStyle="1" w:styleId="afffff4">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a"/>
    <w:link w:val="afffff3"/>
    <w:uiPriority w:val="99"/>
    <w:rsid w:val="00897C33"/>
    <w:rPr>
      <w:rFonts w:ascii="Calibri" w:hAnsi="Calibri"/>
      <w:color w:val="auto"/>
      <w:sz w:val="20"/>
      <w:szCs w:val="20"/>
    </w:rPr>
  </w:style>
  <w:style w:type="character" w:styleId="afffff5">
    <w:name w:val="footnote reference"/>
    <w:aliases w:val="Знак сноски 1,Знак сноски-FN,Ciae niinee-FN,Referencia nota al pie,Ссылка на сноску 45,Appel note de bas de page"/>
    <w:uiPriority w:val="99"/>
    <w:unhideWhenUsed/>
    <w:rsid w:val="00897C33"/>
    <w:rPr>
      <w:vertAlign w:val="superscript"/>
    </w:rPr>
  </w:style>
  <w:style w:type="paragraph" w:customStyle="1" w:styleId="afffff6">
    <w:name w:val="_Сноска"/>
    <w:basedOn w:val="a9"/>
    <w:link w:val="afffff7"/>
    <w:qFormat/>
    <w:rsid w:val="00897C33"/>
    <w:pPr>
      <w:tabs>
        <w:tab w:val="center" w:pos="4677"/>
        <w:tab w:val="right" w:pos="9355"/>
      </w:tabs>
      <w:snapToGrid w:val="0"/>
      <w:contextualSpacing/>
      <w:jc w:val="both"/>
    </w:pPr>
    <w:rPr>
      <w:noProof/>
      <w:color w:val="auto"/>
      <w:sz w:val="20"/>
      <w:szCs w:val="22"/>
    </w:rPr>
  </w:style>
  <w:style w:type="character" w:customStyle="1" w:styleId="afffff7">
    <w:name w:val="_Сноска Знак"/>
    <w:link w:val="afffff6"/>
    <w:rsid w:val="00897C33"/>
    <w:rPr>
      <w:rFonts w:eastAsia="Times New Roman"/>
      <w:noProof/>
      <w:color w:val="auto"/>
      <w:sz w:val="20"/>
      <w:szCs w:val="22"/>
      <w:lang w:eastAsia="ru-RU"/>
    </w:rPr>
  </w:style>
  <w:style w:type="character" w:customStyle="1" w:styleId="11pt">
    <w:name w:val="Основной текст + 11 pt"/>
    <w:rsid w:val="00897C3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3f2">
    <w:name w:val="Обычный3"/>
    <w:rsid w:val="00CA1400"/>
    <w:pPr>
      <w:widowControl w:val="0"/>
      <w:spacing w:before="100" w:line="300" w:lineRule="auto"/>
      <w:ind w:firstLine="600"/>
      <w:jc w:val="left"/>
    </w:pPr>
    <w:rPr>
      <w:rFonts w:eastAsia="Times New Roman"/>
      <w:snapToGrid w:val="0"/>
      <w:color w:val="auto"/>
      <w:sz w:val="28"/>
      <w:szCs w:val="20"/>
      <w:lang w:eastAsia="ru-RU"/>
    </w:rPr>
  </w:style>
  <w:style w:type="paragraph" w:customStyle="1" w:styleId="4a">
    <w:name w:val="Обычный4"/>
    <w:rsid w:val="00106B71"/>
    <w:pPr>
      <w:widowControl w:val="0"/>
      <w:spacing w:before="100" w:line="300" w:lineRule="auto"/>
      <w:ind w:firstLine="600"/>
      <w:jc w:val="left"/>
    </w:pPr>
    <w:rPr>
      <w:rFonts w:eastAsia="Times New Roman"/>
      <w:snapToGrid w:val="0"/>
      <w:color w:val="auto"/>
      <w:sz w:val="28"/>
      <w:szCs w:val="20"/>
      <w:lang w:eastAsia="ru-RU"/>
    </w:rPr>
  </w:style>
  <w:style w:type="paragraph" w:styleId="afffff8">
    <w:name w:val="Subtitle"/>
    <w:basedOn w:val="a9"/>
    <w:next w:val="a9"/>
    <w:link w:val="afffff9"/>
    <w:qFormat/>
    <w:rsid w:val="00106B71"/>
    <w:pPr>
      <w:spacing w:after="60" w:line="276" w:lineRule="auto"/>
      <w:ind w:firstLine="567"/>
      <w:jc w:val="center"/>
      <w:outlineLvl w:val="1"/>
    </w:pPr>
    <w:rPr>
      <w:rFonts w:ascii="Calibri Light" w:hAnsi="Calibri Light"/>
      <w:color w:val="auto"/>
      <w:sz w:val="24"/>
      <w:szCs w:val="24"/>
      <w:lang w:eastAsia="en-US"/>
    </w:rPr>
  </w:style>
  <w:style w:type="character" w:customStyle="1" w:styleId="afffff9">
    <w:name w:val="Подзаголовок Знак"/>
    <w:basedOn w:val="aa"/>
    <w:link w:val="afffff8"/>
    <w:rsid w:val="00106B71"/>
    <w:rPr>
      <w:rFonts w:ascii="Calibri Light" w:eastAsia="Times New Roman" w:hAnsi="Calibri Light"/>
      <w:color w:val="auto"/>
      <w:sz w:val="24"/>
      <w:szCs w:val="24"/>
    </w:rPr>
  </w:style>
  <w:style w:type="paragraph" w:customStyle="1" w:styleId="72">
    <w:name w:val="Стиль7"/>
    <w:basedOn w:val="1"/>
    <w:qFormat/>
    <w:rsid w:val="00106B71"/>
    <w:pPr>
      <w:keepNext w:val="0"/>
      <w:keepLines w:val="0"/>
      <w:widowControl w:val="0"/>
      <w:spacing w:before="0" w:line="276" w:lineRule="auto"/>
      <w:ind w:left="284" w:firstLine="283"/>
      <w:jc w:val="both"/>
    </w:pPr>
    <w:rPr>
      <w:rFonts w:ascii="Times New Roman" w:eastAsia="Times New Roman" w:hAnsi="Times New Roman" w:cs="Times New Roman"/>
      <w:color w:val="auto"/>
      <w:sz w:val="28"/>
    </w:rPr>
  </w:style>
  <w:style w:type="paragraph" w:customStyle="1" w:styleId="102">
    <w:name w:val="Стиль10"/>
    <w:basedOn w:val="afffff8"/>
    <w:qFormat/>
    <w:rsid w:val="00106B71"/>
    <w:rPr>
      <w:rFonts w:ascii="Times New Roman" w:eastAsia="TimesNewRoman" w:hAnsi="Times New Roman"/>
      <w:b/>
      <w:sz w:val="28"/>
    </w:rPr>
  </w:style>
  <w:style w:type="paragraph" w:customStyle="1" w:styleId="114">
    <w:name w:val="Стиль11"/>
    <w:basedOn w:val="1"/>
    <w:qFormat/>
    <w:rsid w:val="00106B71"/>
    <w:pPr>
      <w:keepNext w:val="0"/>
      <w:keepLines w:val="0"/>
      <w:widowControl w:val="0"/>
      <w:spacing w:before="0" w:line="276" w:lineRule="auto"/>
      <w:ind w:left="284" w:hanging="284"/>
      <w:jc w:val="both"/>
    </w:pPr>
    <w:rPr>
      <w:rFonts w:ascii="Times New Roman" w:eastAsia="TimesNewRoman" w:hAnsi="Times New Roman" w:cs="Times New Roman"/>
      <w:color w:val="auto"/>
      <w:sz w:val="28"/>
    </w:rPr>
  </w:style>
  <w:style w:type="table" w:customStyle="1" w:styleId="2f8">
    <w:name w:val="Сетка таблицы2"/>
    <w:basedOn w:val="ab"/>
    <w:next w:val="afd"/>
    <w:uiPriority w:val="59"/>
    <w:rsid w:val="00434CFF"/>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аголовок 11"/>
    <w:basedOn w:val="a9"/>
    <w:uiPriority w:val="1"/>
    <w:qFormat/>
    <w:rsid w:val="00B72BD4"/>
    <w:pPr>
      <w:widowControl w:val="0"/>
      <w:autoSpaceDE w:val="0"/>
      <w:autoSpaceDN w:val="0"/>
      <w:ind w:left="171"/>
      <w:jc w:val="center"/>
      <w:outlineLvl w:val="1"/>
    </w:pPr>
    <w:rPr>
      <w:b/>
      <w:bCs/>
      <w:color w:val="auto"/>
      <w:sz w:val="32"/>
      <w:szCs w:val="32"/>
      <w:lang w:eastAsia="en-US"/>
    </w:rPr>
  </w:style>
  <w:style w:type="paragraph" w:styleId="afffffa">
    <w:name w:val="Title"/>
    <w:aliases w:val="Çàãîëîâîê,Caaieiaie, Знак5"/>
    <w:basedOn w:val="a9"/>
    <w:link w:val="1f2"/>
    <w:qFormat/>
    <w:rsid w:val="00B72BD4"/>
    <w:pPr>
      <w:widowControl w:val="0"/>
      <w:autoSpaceDE w:val="0"/>
      <w:autoSpaceDN w:val="0"/>
      <w:spacing w:before="54"/>
      <w:ind w:left="171" w:right="728"/>
      <w:jc w:val="center"/>
    </w:pPr>
    <w:rPr>
      <w:b/>
      <w:bCs/>
      <w:color w:val="auto"/>
      <w:sz w:val="48"/>
      <w:szCs w:val="48"/>
      <w:u w:val="single" w:color="000000"/>
    </w:rPr>
  </w:style>
  <w:style w:type="character" w:customStyle="1" w:styleId="1f2">
    <w:name w:val="Название Знак1"/>
    <w:aliases w:val="Çàãîëîâîê Знак,Caaieiaie Знак, Знак5 Знак"/>
    <w:basedOn w:val="aa"/>
    <w:link w:val="afffffa"/>
    <w:rsid w:val="00B72BD4"/>
    <w:rPr>
      <w:rFonts w:eastAsia="Times New Roman"/>
      <w:b/>
      <w:bCs/>
      <w:color w:val="auto"/>
      <w:sz w:val="48"/>
      <w:szCs w:val="48"/>
      <w:u w:val="single" w:color="000000"/>
    </w:rPr>
  </w:style>
  <w:style w:type="character" w:customStyle="1" w:styleId="1f3">
    <w:name w:val="Основной шрифт абзаца1"/>
    <w:rsid w:val="00B72BD4"/>
  </w:style>
  <w:style w:type="paragraph" w:customStyle="1" w:styleId="Default">
    <w:name w:val="Default"/>
    <w:rsid w:val="00C15183"/>
    <w:pPr>
      <w:autoSpaceDE w:val="0"/>
      <w:autoSpaceDN w:val="0"/>
      <w:adjustRightInd w:val="0"/>
      <w:jc w:val="left"/>
    </w:pPr>
    <w:rPr>
      <w:rFonts w:eastAsia="Times New Roman"/>
      <w:sz w:val="24"/>
      <w:szCs w:val="24"/>
      <w:lang w:eastAsia="ru-RU"/>
    </w:rPr>
  </w:style>
  <w:style w:type="paragraph" w:styleId="afffffb">
    <w:name w:val="endnote text"/>
    <w:basedOn w:val="a9"/>
    <w:link w:val="afffffc"/>
    <w:uiPriority w:val="99"/>
    <w:semiHidden/>
    <w:unhideWhenUsed/>
    <w:rsid w:val="00D44569"/>
    <w:rPr>
      <w:sz w:val="20"/>
    </w:rPr>
  </w:style>
  <w:style w:type="character" w:customStyle="1" w:styleId="afffffc">
    <w:name w:val="Текст концевой сноски Знак"/>
    <w:basedOn w:val="aa"/>
    <w:link w:val="afffffb"/>
    <w:uiPriority w:val="99"/>
    <w:semiHidden/>
    <w:rsid w:val="00D44569"/>
    <w:rPr>
      <w:rFonts w:eastAsia="Times New Roman"/>
      <w:sz w:val="20"/>
      <w:szCs w:val="20"/>
      <w:lang w:eastAsia="ru-RU"/>
    </w:rPr>
  </w:style>
  <w:style w:type="character" w:styleId="afffffd">
    <w:name w:val="endnote reference"/>
    <w:basedOn w:val="aa"/>
    <w:uiPriority w:val="99"/>
    <w:semiHidden/>
    <w:unhideWhenUsed/>
    <w:rsid w:val="00D44569"/>
    <w:rPr>
      <w:vertAlign w:val="superscript"/>
    </w:rPr>
  </w:style>
  <w:style w:type="paragraph" w:customStyle="1" w:styleId="Heading">
    <w:name w:val="Heading"/>
    <w:rsid w:val="00AD51FB"/>
    <w:pPr>
      <w:widowControl w:val="0"/>
      <w:autoSpaceDE w:val="0"/>
      <w:autoSpaceDN w:val="0"/>
      <w:adjustRightInd w:val="0"/>
      <w:jc w:val="left"/>
    </w:pPr>
    <w:rPr>
      <w:rFonts w:ascii="Arial" w:eastAsia="Times New Roman" w:hAnsi="Arial" w:cs="Arial"/>
      <w:b/>
      <w:bCs/>
      <w:color w:val="auto"/>
      <w:sz w:val="22"/>
      <w:szCs w:val="22"/>
      <w:lang w:eastAsia="ru-RU"/>
    </w:rPr>
  </w:style>
  <w:style w:type="paragraph" w:customStyle="1" w:styleId="1f4">
    <w:name w:val="Без интервала1"/>
    <w:rsid w:val="00AD51FB"/>
    <w:pPr>
      <w:jc w:val="left"/>
    </w:pPr>
    <w:rPr>
      <w:rFonts w:ascii="Calibri" w:eastAsia="Times New Roman" w:hAnsi="Calibri"/>
      <w:color w:val="auto"/>
      <w:sz w:val="22"/>
      <w:szCs w:val="22"/>
      <w:lang w:eastAsia="ru-RU"/>
    </w:rPr>
  </w:style>
  <w:style w:type="paragraph" w:customStyle="1" w:styleId="Style3">
    <w:name w:val="Style3"/>
    <w:basedOn w:val="a9"/>
    <w:uiPriority w:val="99"/>
    <w:rsid w:val="00AD51FB"/>
    <w:pPr>
      <w:widowControl w:val="0"/>
      <w:autoSpaceDE w:val="0"/>
      <w:autoSpaceDN w:val="0"/>
      <w:adjustRightInd w:val="0"/>
      <w:spacing w:line="276" w:lineRule="exact"/>
      <w:jc w:val="center"/>
    </w:pPr>
    <w:rPr>
      <w:color w:val="auto"/>
      <w:sz w:val="24"/>
      <w:szCs w:val="24"/>
    </w:rPr>
  </w:style>
  <w:style w:type="character" w:customStyle="1" w:styleId="FontStyle16">
    <w:name w:val="Font Style16"/>
    <w:uiPriority w:val="99"/>
    <w:rsid w:val="00AD51FB"/>
    <w:rPr>
      <w:rFonts w:ascii="Franklin Gothic Medium" w:hAnsi="Franklin Gothic Medium" w:cs="Franklin Gothic Medium"/>
      <w:b/>
      <w:bCs/>
      <w:sz w:val="26"/>
      <w:szCs w:val="26"/>
    </w:rPr>
  </w:style>
  <w:style w:type="paragraph" w:customStyle="1" w:styleId="1f5">
    <w:name w:val="Абзац списка1"/>
    <w:basedOn w:val="a9"/>
    <w:rsid w:val="00AD51FB"/>
    <w:pPr>
      <w:spacing w:after="200" w:line="276" w:lineRule="auto"/>
      <w:ind w:left="720"/>
      <w:contextualSpacing/>
    </w:pPr>
    <w:rPr>
      <w:rFonts w:ascii="Calibri" w:hAnsi="Calibri"/>
      <w:color w:val="auto"/>
      <w:sz w:val="22"/>
      <w:szCs w:val="22"/>
    </w:rPr>
  </w:style>
  <w:style w:type="character" w:customStyle="1" w:styleId="afffffe">
    <w:name w:val="Название Знак"/>
    <w:locked/>
    <w:rsid w:val="00AD51FB"/>
    <w:rPr>
      <w:rFonts w:ascii="Cambria" w:hAnsi="Cambria" w:cs="Times New Roman"/>
      <w:color w:val="17365D"/>
      <w:spacing w:val="5"/>
      <w:kern w:val="28"/>
      <w:sz w:val="52"/>
      <w:szCs w:val="52"/>
    </w:rPr>
  </w:style>
  <w:style w:type="paragraph" w:customStyle="1" w:styleId="Style19">
    <w:name w:val="Style19"/>
    <w:basedOn w:val="a9"/>
    <w:uiPriority w:val="99"/>
    <w:rsid w:val="00AD51FB"/>
    <w:pPr>
      <w:widowControl w:val="0"/>
      <w:autoSpaceDE w:val="0"/>
      <w:autoSpaceDN w:val="0"/>
      <w:adjustRightInd w:val="0"/>
    </w:pPr>
    <w:rPr>
      <w:color w:val="auto"/>
      <w:sz w:val="24"/>
      <w:szCs w:val="24"/>
    </w:rPr>
  </w:style>
  <w:style w:type="character" w:customStyle="1" w:styleId="FontStyle32">
    <w:name w:val="Font Style32"/>
    <w:uiPriority w:val="99"/>
    <w:rsid w:val="00AD51FB"/>
    <w:rPr>
      <w:rFonts w:ascii="Times New Roman" w:hAnsi="Times New Roman" w:cs="Times New Roman"/>
      <w:sz w:val="22"/>
      <w:szCs w:val="22"/>
    </w:rPr>
  </w:style>
  <w:style w:type="paragraph" w:customStyle="1" w:styleId="Style13">
    <w:name w:val="Style13"/>
    <w:basedOn w:val="a9"/>
    <w:uiPriority w:val="99"/>
    <w:rsid w:val="00AD51FB"/>
    <w:pPr>
      <w:widowControl w:val="0"/>
      <w:autoSpaceDE w:val="0"/>
      <w:autoSpaceDN w:val="0"/>
      <w:adjustRightInd w:val="0"/>
      <w:spacing w:line="278" w:lineRule="exact"/>
      <w:ind w:firstLine="696"/>
      <w:jc w:val="both"/>
    </w:pPr>
    <w:rPr>
      <w:rFonts w:ascii="Franklin Gothic Book" w:hAnsi="Franklin Gothic Book"/>
      <w:color w:val="auto"/>
      <w:sz w:val="24"/>
      <w:szCs w:val="24"/>
    </w:rPr>
  </w:style>
  <w:style w:type="character" w:customStyle="1" w:styleId="affffff">
    <w:name w:val="Оглавление Знак"/>
    <w:locked/>
    <w:rsid w:val="00AD51FB"/>
    <w:rPr>
      <w:iCs/>
      <w:color w:val="404040"/>
      <w:sz w:val="24"/>
    </w:rPr>
  </w:style>
  <w:style w:type="paragraph" w:styleId="2f9">
    <w:name w:val="Quote"/>
    <w:basedOn w:val="a9"/>
    <w:next w:val="a9"/>
    <w:link w:val="2fa"/>
    <w:uiPriority w:val="29"/>
    <w:qFormat/>
    <w:rsid w:val="00AD51FB"/>
    <w:pPr>
      <w:spacing w:before="200" w:after="160" w:line="276" w:lineRule="auto"/>
      <w:ind w:left="864" w:right="864"/>
      <w:jc w:val="center"/>
    </w:pPr>
    <w:rPr>
      <w:rFonts w:ascii="Calibri" w:hAnsi="Calibri"/>
      <w:i/>
      <w:iCs/>
      <w:color w:val="404040"/>
      <w:sz w:val="22"/>
      <w:szCs w:val="22"/>
    </w:rPr>
  </w:style>
  <w:style w:type="character" w:customStyle="1" w:styleId="2fa">
    <w:name w:val="Цитата 2 Знак"/>
    <w:basedOn w:val="aa"/>
    <w:link w:val="2f9"/>
    <w:uiPriority w:val="29"/>
    <w:rsid w:val="00AD51FB"/>
    <w:rPr>
      <w:rFonts w:ascii="Calibri" w:eastAsia="Times New Roman" w:hAnsi="Calibri"/>
      <w:i/>
      <w:iCs/>
      <w:color w:val="404040"/>
      <w:sz w:val="22"/>
      <w:szCs w:val="22"/>
      <w:lang w:eastAsia="ru-RU"/>
    </w:rPr>
  </w:style>
  <w:style w:type="character" w:customStyle="1" w:styleId="ConsPlusNormal0">
    <w:name w:val="ConsPlusNormal Знак"/>
    <w:link w:val="ConsPlusNormal"/>
    <w:locked/>
    <w:rsid w:val="00AD51FB"/>
    <w:rPr>
      <w:rFonts w:ascii="Arial" w:eastAsia="Times New Roman" w:hAnsi="Arial" w:cs="Arial"/>
      <w:sz w:val="24"/>
      <w:szCs w:val="24"/>
      <w:lang w:eastAsia="ru-RU"/>
    </w:rPr>
  </w:style>
  <w:style w:type="character" w:customStyle="1" w:styleId="business-contacts-viewadditional-address">
    <w:name w:val="business-contacts-view__additional-address"/>
    <w:basedOn w:val="aa"/>
    <w:rsid w:val="00AD51FB"/>
  </w:style>
  <w:style w:type="character" w:customStyle="1" w:styleId="er2xx9">
    <w:name w:val="_er2xx9"/>
    <w:basedOn w:val="aa"/>
    <w:rsid w:val="00AD51FB"/>
  </w:style>
  <w:style w:type="paragraph" w:customStyle="1" w:styleId="4b">
    <w:name w:val="Текст4"/>
    <w:basedOn w:val="a9"/>
    <w:rsid w:val="0046667E"/>
    <w:rPr>
      <w:rFonts w:ascii="Courier New" w:hAnsi="Courier New"/>
      <w:color w:val="auto"/>
      <w:sz w:val="20"/>
      <w:lang w:eastAsia="ar-SA"/>
    </w:rPr>
  </w:style>
  <w:style w:type="character" w:customStyle="1" w:styleId="115pt">
    <w:name w:val="Основной текст + 11;5 pt"/>
    <w:basedOn w:val="aff"/>
    <w:rsid w:val="009C2E3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6Exact">
    <w:name w:val="Основной текст (16) Exact"/>
    <w:basedOn w:val="aa"/>
    <w:rsid w:val="00DF7541"/>
    <w:rPr>
      <w:rFonts w:ascii="Times New Roman" w:eastAsia="Times New Roman" w:hAnsi="Times New Roman" w:cs="Times New Roman"/>
      <w:b/>
      <w:bCs/>
      <w:i w:val="0"/>
      <w:iCs w:val="0"/>
      <w:smallCaps w:val="0"/>
      <w:strike w:val="0"/>
      <w:sz w:val="26"/>
      <w:szCs w:val="26"/>
      <w:u w:val="none"/>
    </w:rPr>
  </w:style>
  <w:style w:type="character" w:customStyle="1" w:styleId="10ptExact">
    <w:name w:val="Основной текст + 10 pt Exact"/>
    <w:basedOn w:val="aff"/>
    <w:rsid w:val="0081333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affffff0">
    <w:name w:val="Колонтитул"/>
    <w:basedOn w:val="aa"/>
    <w:rsid w:val="00813334"/>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7Exact">
    <w:name w:val="Основной текст (7) Exact"/>
    <w:basedOn w:val="aa"/>
    <w:link w:val="73"/>
    <w:rsid w:val="00813334"/>
    <w:rPr>
      <w:rFonts w:ascii="Segoe UI" w:eastAsia="Segoe UI" w:hAnsi="Segoe UI" w:cs="Segoe UI"/>
      <w:spacing w:val="-2"/>
      <w:sz w:val="13"/>
      <w:szCs w:val="13"/>
      <w:shd w:val="clear" w:color="auto" w:fill="FFFFFF"/>
    </w:rPr>
  </w:style>
  <w:style w:type="character" w:customStyle="1" w:styleId="25Exact">
    <w:name w:val="Основной текст (25) Exact"/>
    <w:basedOn w:val="aa"/>
    <w:rsid w:val="00813334"/>
    <w:rPr>
      <w:rFonts w:ascii="Times New Roman" w:eastAsia="Times New Roman" w:hAnsi="Times New Roman" w:cs="Times New Roman"/>
      <w:b w:val="0"/>
      <w:bCs w:val="0"/>
      <w:i w:val="0"/>
      <w:iCs w:val="0"/>
      <w:smallCaps w:val="0"/>
      <w:strike w:val="0"/>
      <w:sz w:val="20"/>
      <w:szCs w:val="20"/>
      <w:u w:val="none"/>
    </w:rPr>
  </w:style>
  <w:style w:type="paragraph" w:customStyle="1" w:styleId="73">
    <w:name w:val="Основной текст (7)"/>
    <w:basedOn w:val="a9"/>
    <w:link w:val="7Exact"/>
    <w:rsid w:val="00813334"/>
    <w:pPr>
      <w:widowControl w:val="0"/>
      <w:shd w:val="clear" w:color="auto" w:fill="FFFFFF"/>
      <w:spacing w:before="300" w:line="106" w:lineRule="exact"/>
    </w:pPr>
    <w:rPr>
      <w:rFonts w:ascii="Segoe UI" w:eastAsia="Segoe UI" w:hAnsi="Segoe UI" w:cs="Segoe UI"/>
      <w:spacing w:val="-2"/>
      <w:sz w:val="13"/>
      <w:szCs w:val="13"/>
      <w:lang w:eastAsia="en-US"/>
    </w:rPr>
  </w:style>
  <w:style w:type="character" w:customStyle="1" w:styleId="161">
    <w:name w:val="Основной текст (16)_"/>
    <w:basedOn w:val="aa"/>
    <w:link w:val="162"/>
    <w:rsid w:val="00950CAE"/>
    <w:rPr>
      <w:rFonts w:eastAsia="Times New Roman"/>
      <w:b/>
      <w:bCs/>
      <w:sz w:val="27"/>
      <w:szCs w:val="27"/>
      <w:shd w:val="clear" w:color="auto" w:fill="FFFFFF"/>
    </w:rPr>
  </w:style>
  <w:style w:type="paragraph" w:customStyle="1" w:styleId="162">
    <w:name w:val="Основной текст (16)"/>
    <w:basedOn w:val="a9"/>
    <w:link w:val="161"/>
    <w:rsid w:val="00950CAE"/>
    <w:pPr>
      <w:widowControl w:val="0"/>
      <w:shd w:val="clear" w:color="auto" w:fill="FFFFFF"/>
      <w:spacing w:after="300" w:line="322" w:lineRule="exact"/>
      <w:jc w:val="both"/>
    </w:pPr>
    <w:rPr>
      <w:b/>
      <w:bCs/>
      <w:sz w:val="27"/>
      <w:szCs w:val="27"/>
      <w:lang w:eastAsia="en-US"/>
    </w:rPr>
  </w:style>
  <w:style w:type="character" w:customStyle="1" w:styleId="105pt">
    <w:name w:val="Основной текст + 10;5 pt;Полужирный"/>
    <w:basedOn w:val="aff"/>
    <w:rsid w:val="00AF4E9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9pt">
    <w:name w:val="Основной текст + 9 pt"/>
    <w:basedOn w:val="aff"/>
    <w:rsid w:val="009E340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affffff1">
    <w:name w:val="Основной текст + Малые прописные"/>
    <w:basedOn w:val="aff"/>
    <w:rsid w:val="00ED3DF7"/>
    <w:rPr>
      <w:rFonts w:ascii="Times New Roman" w:eastAsia="Times New Roman" w:hAnsi="Times New Roman" w:cs="Times New Roman"/>
      <w:b w:val="0"/>
      <w:bCs w:val="0"/>
      <w:i w:val="0"/>
      <w:iCs w:val="0"/>
      <w:smallCaps/>
      <w:strike w:val="0"/>
      <w:color w:val="000000"/>
      <w:spacing w:val="0"/>
      <w:w w:val="100"/>
      <w:position w:val="0"/>
      <w:sz w:val="25"/>
      <w:szCs w:val="25"/>
      <w:u w:val="none"/>
      <w:shd w:val="clear" w:color="auto" w:fill="FFFFFF"/>
      <w:lang w:val="en-US"/>
    </w:rPr>
  </w:style>
  <w:style w:type="character" w:customStyle="1" w:styleId="105pt0">
    <w:name w:val="Основной текст + 10;5 pt"/>
    <w:basedOn w:val="aff"/>
    <w:rsid w:val="00ED3DF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10pt">
    <w:name w:val="Основной текст + 10 pt;Полужирный"/>
    <w:basedOn w:val="aff"/>
    <w:rsid w:val="00ED3DF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81">
    <w:name w:val="Заголовок 8 Знак"/>
    <w:basedOn w:val="aa"/>
    <w:link w:val="80"/>
    <w:rsid w:val="00280E62"/>
    <w:rPr>
      <w:rFonts w:eastAsia="Times New Roman"/>
      <w:b/>
      <w:bCs/>
      <w:color w:val="auto"/>
      <w:sz w:val="24"/>
      <w:szCs w:val="24"/>
      <w:lang w:val="x-none" w:eastAsia="x-none"/>
    </w:rPr>
  </w:style>
  <w:style w:type="character" w:customStyle="1" w:styleId="90">
    <w:name w:val="Заголовок 9 Знак"/>
    <w:basedOn w:val="aa"/>
    <w:link w:val="9"/>
    <w:rsid w:val="00280E62"/>
    <w:rPr>
      <w:rFonts w:eastAsia="Times New Roman"/>
      <w:b/>
      <w:bCs/>
      <w:color w:val="008080"/>
      <w:sz w:val="28"/>
      <w:szCs w:val="28"/>
      <w:lang w:val="x-none" w:eastAsia="x-none"/>
    </w:rPr>
  </w:style>
  <w:style w:type="character" w:customStyle="1" w:styleId="fontstyle21">
    <w:name w:val="fontstyle21"/>
    <w:rsid w:val="00280E62"/>
    <w:rPr>
      <w:rFonts w:ascii="TimesNewRoman" w:hAnsi="TimesNewRoman" w:hint="default"/>
      <w:b w:val="0"/>
      <w:bCs w:val="0"/>
      <w:i w:val="0"/>
      <w:iCs w:val="0"/>
      <w:color w:val="000000"/>
      <w:sz w:val="24"/>
      <w:szCs w:val="24"/>
    </w:rPr>
  </w:style>
  <w:style w:type="paragraph" w:customStyle="1" w:styleId="affffff2">
    <w:name w:val="_текст"/>
    <w:basedOn w:val="a9"/>
    <w:link w:val="affffff3"/>
    <w:qFormat/>
    <w:rsid w:val="00280E62"/>
    <w:pPr>
      <w:keepLines/>
      <w:ind w:left="284" w:right="284" w:firstLine="851"/>
      <w:contextualSpacing/>
      <w:jc w:val="both"/>
    </w:pPr>
    <w:rPr>
      <w:color w:val="auto"/>
      <w:sz w:val="24"/>
      <w:lang w:val="x-none"/>
    </w:rPr>
  </w:style>
  <w:style w:type="character" w:customStyle="1" w:styleId="affffff3">
    <w:name w:val="_текст Знак"/>
    <w:link w:val="affffff2"/>
    <w:rsid w:val="00280E62"/>
    <w:rPr>
      <w:rFonts w:eastAsia="Times New Roman"/>
      <w:color w:val="auto"/>
      <w:sz w:val="24"/>
      <w:szCs w:val="20"/>
      <w:lang w:val="x-none" w:eastAsia="ru-RU"/>
    </w:rPr>
  </w:style>
  <w:style w:type="paragraph" w:customStyle="1" w:styleId="123">
    <w:name w:val="абзац 12"/>
    <w:basedOn w:val="a9"/>
    <w:link w:val="1210"/>
    <w:rsid w:val="00280E62"/>
    <w:pPr>
      <w:suppressAutoHyphens/>
      <w:overflowPunct w:val="0"/>
      <w:autoSpaceDE w:val="0"/>
      <w:spacing w:before="120" w:after="120" w:line="360" w:lineRule="auto"/>
      <w:ind w:firstLine="709"/>
      <w:jc w:val="both"/>
    </w:pPr>
    <w:rPr>
      <w:color w:val="auto"/>
      <w:sz w:val="24"/>
      <w:lang w:eastAsia="ar-SA"/>
    </w:rPr>
  </w:style>
  <w:style w:type="character" w:customStyle="1" w:styleId="1210">
    <w:name w:val="абзац 12 Знак1"/>
    <w:link w:val="123"/>
    <w:rsid w:val="00280E62"/>
    <w:rPr>
      <w:rFonts w:eastAsia="Times New Roman"/>
      <w:color w:val="auto"/>
      <w:sz w:val="24"/>
      <w:szCs w:val="20"/>
      <w:lang w:eastAsia="ar-SA"/>
    </w:rPr>
  </w:style>
  <w:style w:type="paragraph" w:customStyle="1" w:styleId="Style2">
    <w:name w:val="Style2"/>
    <w:basedOn w:val="a9"/>
    <w:rsid w:val="00280E62"/>
    <w:pPr>
      <w:widowControl w:val="0"/>
      <w:autoSpaceDE w:val="0"/>
      <w:autoSpaceDN w:val="0"/>
      <w:adjustRightInd w:val="0"/>
    </w:pPr>
    <w:rPr>
      <w:color w:val="auto"/>
      <w:sz w:val="24"/>
      <w:szCs w:val="24"/>
    </w:rPr>
  </w:style>
  <w:style w:type="paragraph" w:styleId="affffff4">
    <w:name w:val="Block Text"/>
    <w:aliases w:val="Знак Знак Знак,Знак Знак"/>
    <w:basedOn w:val="a9"/>
    <w:rsid w:val="00280E62"/>
    <w:pPr>
      <w:ind w:left="284" w:right="284" w:firstLine="851"/>
      <w:jc w:val="both"/>
    </w:pPr>
    <w:rPr>
      <w:rFonts w:ascii="Arial" w:hAnsi="Arial"/>
      <w:color w:val="auto"/>
      <w:sz w:val="28"/>
      <w:szCs w:val="24"/>
    </w:rPr>
  </w:style>
  <w:style w:type="character" w:customStyle="1" w:styleId="FontStyle29">
    <w:name w:val="Font Style29"/>
    <w:rsid w:val="00280E62"/>
    <w:rPr>
      <w:rFonts w:ascii="Times New Roman" w:hAnsi="Times New Roman" w:cs="Times New Roman" w:hint="default"/>
      <w:sz w:val="18"/>
      <w:szCs w:val="18"/>
    </w:rPr>
  </w:style>
  <w:style w:type="character" w:customStyle="1" w:styleId="FontStyle25">
    <w:name w:val="Font Style25"/>
    <w:rsid w:val="00280E62"/>
    <w:rPr>
      <w:rFonts w:ascii="Times New Roman" w:hAnsi="Times New Roman" w:cs="Times New Roman" w:hint="default"/>
      <w:sz w:val="18"/>
      <w:szCs w:val="18"/>
    </w:rPr>
  </w:style>
  <w:style w:type="paragraph" w:customStyle="1" w:styleId="affffff5">
    <w:name w:val="Знак Знак Знак Знак"/>
    <w:basedOn w:val="a9"/>
    <w:rsid w:val="00280E62"/>
    <w:pPr>
      <w:keepLines/>
      <w:spacing w:after="160" w:line="240" w:lineRule="exact"/>
    </w:pPr>
    <w:rPr>
      <w:rFonts w:ascii="Verdana" w:eastAsia="MS Mincho" w:hAnsi="Verdana" w:cs="Franklin Gothic Book"/>
      <w:color w:val="auto"/>
      <w:sz w:val="20"/>
      <w:lang w:val="en-US" w:eastAsia="en-US"/>
    </w:rPr>
  </w:style>
  <w:style w:type="paragraph" w:styleId="affffff6">
    <w:name w:val="Plain Text"/>
    <w:basedOn w:val="a9"/>
    <w:link w:val="affffff7"/>
    <w:rsid w:val="00280E62"/>
    <w:rPr>
      <w:rFonts w:ascii="Courier New" w:hAnsi="Courier New"/>
      <w:color w:val="auto"/>
      <w:sz w:val="20"/>
      <w:lang w:val="x-none" w:eastAsia="x-none"/>
    </w:rPr>
  </w:style>
  <w:style w:type="character" w:customStyle="1" w:styleId="affffff7">
    <w:name w:val="Текст Знак"/>
    <w:basedOn w:val="aa"/>
    <w:link w:val="affffff6"/>
    <w:rsid w:val="00280E62"/>
    <w:rPr>
      <w:rFonts w:ascii="Courier New" w:eastAsia="Times New Roman" w:hAnsi="Courier New"/>
      <w:color w:val="auto"/>
      <w:sz w:val="20"/>
      <w:szCs w:val="20"/>
      <w:lang w:val="x-none" w:eastAsia="x-none"/>
    </w:rPr>
  </w:style>
  <w:style w:type="paragraph" w:customStyle="1" w:styleId="OTCHET00">
    <w:name w:val="OTCHET_00"/>
    <w:basedOn w:val="2"/>
    <w:rsid w:val="00280E62"/>
    <w:pPr>
      <w:numPr>
        <w:numId w:val="0"/>
      </w:numPr>
      <w:tabs>
        <w:tab w:val="left" w:pos="720"/>
        <w:tab w:val="left" w:pos="3402"/>
      </w:tabs>
    </w:pPr>
    <w:rPr>
      <w:rFonts w:ascii="Times New Roman" w:hAnsi="Times New Roman"/>
      <w:szCs w:val="20"/>
      <w:lang w:val="en-US"/>
    </w:rPr>
  </w:style>
  <w:style w:type="character" w:customStyle="1" w:styleId="1f6">
    <w:name w:val="Знак Знак Знак Знак1"/>
    <w:locked/>
    <w:rsid w:val="00280E62"/>
    <w:rPr>
      <w:sz w:val="32"/>
      <w:lang w:val="ru-RU" w:eastAsia="ru-RU" w:bidi="ar-SA"/>
    </w:rPr>
  </w:style>
  <w:style w:type="paragraph" w:customStyle="1" w:styleId="21">
    <w:name w:val="Список бюл.2"/>
    <w:basedOn w:val="20"/>
    <w:rsid w:val="00280E62"/>
    <w:pPr>
      <w:numPr>
        <w:numId w:val="25"/>
      </w:numPr>
      <w:tabs>
        <w:tab w:val="clear" w:pos="2138"/>
        <w:tab w:val="left" w:pos="1134"/>
        <w:tab w:val="num" w:pos="1209"/>
        <w:tab w:val="num" w:pos="1440"/>
      </w:tabs>
      <w:ind w:left="1134" w:hanging="425"/>
      <w:jc w:val="both"/>
    </w:pPr>
    <w:rPr>
      <w:sz w:val="26"/>
    </w:rPr>
  </w:style>
  <w:style w:type="paragraph" w:styleId="20">
    <w:name w:val="List Bullet 2"/>
    <w:aliases w:val="Nienie a?e. 2,Ñïèñîê áþë. 2,Список бюл. 2"/>
    <w:basedOn w:val="a9"/>
    <w:autoRedefine/>
    <w:rsid w:val="00280E62"/>
    <w:pPr>
      <w:numPr>
        <w:numId w:val="23"/>
      </w:numPr>
    </w:pPr>
    <w:rPr>
      <w:color w:val="auto"/>
      <w:sz w:val="24"/>
      <w:szCs w:val="24"/>
    </w:rPr>
  </w:style>
  <w:style w:type="paragraph" w:customStyle="1" w:styleId="31">
    <w:name w:val="Список бюл.3"/>
    <w:basedOn w:val="21"/>
    <w:rsid w:val="00280E62"/>
    <w:pPr>
      <w:numPr>
        <w:numId w:val="22"/>
      </w:numPr>
      <w:tabs>
        <w:tab w:val="clear" w:pos="2138"/>
        <w:tab w:val="num" w:pos="1440"/>
      </w:tabs>
      <w:ind w:left="1134" w:firstLine="0"/>
    </w:pPr>
  </w:style>
  <w:style w:type="paragraph" w:styleId="4c">
    <w:name w:val="List Bullet 4"/>
    <w:basedOn w:val="3"/>
    <w:autoRedefine/>
    <w:rsid w:val="00280E62"/>
    <w:pPr>
      <w:numPr>
        <w:numId w:val="0"/>
      </w:numPr>
      <w:tabs>
        <w:tab w:val="left" w:pos="714"/>
        <w:tab w:val="left" w:pos="1072"/>
        <w:tab w:val="left" w:pos="1429"/>
      </w:tabs>
      <w:ind w:left="1429" w:hanging="357"/>
    </w:pPr>
    <w:rPr>
      <w:sz w:val="26"/>
    </w:rPr>
  </w:style>
  <w:style w:type="paragraph" w:styleId="3">
    <w:name w:val="List Bullet 3"/>
    <w:basedOn w:val="a9"/>
    <w:autoRedefine/>
    <w:rsid w:val="00280E62"/>
    <w:pPr>
      <w:numPr>
        <w:numId w:val="24"/>
      </w:numPr>
    </w:pPr>
    <w:rPr>
      <w:color w:val="auto"/>
      <w:sz w:val="24"/>
      <w:szCs w:val="24"/>
    </w:rPr>
  </w:style>
  <w:style w:type="paragraph" w:styleId="affffff8">
    <w:name w:val="Date"/>
    <w:basedOn w:val="a9"/>
    <w:next w:val="a9"/>
    <w:link w:val="affffff9"/>
    <w:rsid w:val="00280E62"/>
    <w:pPr>
      <w:spacing w:after="120"/>
      <w:jc w:val="both"/>
    </w:pPr>
    <w:rPr>
      <w:color w:val="auto"/>
      <w:sz w:val="24"/>
      <w:szCs w:val="24"/>
      <w:lang w:val="x-none" w:eastAsia="x-none"/>
    </w:rPr>
  </w:style>
  <w:style w:type="character" w:customStyle="1" w:styleId="affffff9">
    <w:name w:val="Дата Знак"/>
    <w:basedOn w:val="aa"/>
    <w:link w:val="affffff8"/>
    <w:rsid w:val="00280E62"/>
    <w:rPr>
      <w:rFonts w:eastAsia="Times New Roman"/>
      <w:color w:val="auto"/>
      <w:sz w:val="24"/>
      <w:szCs w:val="24"/>
      <w:lang w:val="x-none" w:eastAsia="x-none"/>
    </w:rPr>
  </w:style>
  <w:style w:type="paragraph" w:customStyle="1" w:styleId="affffffa">
    <w:name w:val="Номер таблицы"/>
    <w:basedOn w:val="af1"/>
    <w:next w:val="affffffb"/>
    <w:rsid w:val="00280E62"/>
    <w:pPr>
      <w:keepNext/>
      <w:keepLines/>
      <w:tabs>
        <w:tab w:val="left" w:pos="1843"/>
      </w:tabs>
      <w:spacing w:before="120" w:after="0"/>
      <w:ind w:left="1843" w:hanging="1843"/>
    </w:pPr>
    <w:rPr>
      <w:b/>
      <w:color w:val="auto"/>
      <w:sz w:val="26"/>
      <w:szCs w:val="24"/>
    </w:rPr>
  </w:style>
  <w:style w:type="paragraph" w:customStyle="1" w:styleId="affffffb">
    <w:name w:val="Основной текст таблицы"/>
    <w:basedOn w:val="af1"/>
    <w:rsid w:val="00280E62"/>
    <w:pPr>
      <w:spacing w:before="40" w:after="40"/>
      <w:jc w:val="center"/>
    </w:pPr>
    <w:rPr>
      <w:color w:val="auto"/>
      <w:sz w:val="24"/>
      <w:szCs w:val="24"/>
    </w:rPr>
  </w:style>
  <w:style w:type="paragraph" w:customStyle="1" w:styleId="affffffc">
    <w:name w:val="Заголовок таблицы"/>
    <w:basedOn w:val="affffffa"/>
    <w:next w:val="affffffb"/>
    <w:rsid w:val="00280E62"/>
  </w:style>
  <w:style w:type="paragraph" w:styleId="HTML">
    <w:name w:val="HTML Preformatted"/>
    <w:basedOn w:val="a9"/>
    <w:link w:val="HTML0"/>
    <w:rsid w:val="0028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lang w:val="x-none" w:eastAsia="x-none"/>
    </w:rPr>
  </w:style>
  <w:style w:type="character" w:customStyle="1" w:styleId="HTML0">
    <w:name w:val="Стандартный HTML Знак"/>
    <w:basedOn w:val="aa"/>
    <w:link w:val="HTML"/>
    <w:rsid w:val="00280E62"/>
    <w:rPr>
      <w:rFonts w:ascii="Arial" w:eastAsia="Times New Roman" w:hAnsi="Arial"/>
      <w:color w:val="202020"/>
      <w:sz w:val="20"/>
      <w:szCs w:val="20"/>
      <w:lang w:val="x-none" w:eastAsia="x-none"/>
    </w:rPr>
  </w:style>
  <w:style w:type="paragraph" w:customStyle="1" w:styleId="affffffd">
    <w:name w:val="Современный"/>
    <w:rsid w:val="00280E62"/>
    <w:rPr>
      <w:rFonts w:eastAsia="Times New Roman"/>
      <w:b/>
      <w:color w:val="auto"/>
      <w:sz w:val="24"/>
      <w:szCs w:val="20"/>
      <w:lang w:eastAsia="ja-JP"/>
    </w:rPr>
  </w:style>
  <w:style w:type="paragraph" w:customStyle="1" w:styleId="pboth">
    <w:name w:val="pboth"/>
    <w:basedOn w:val="a9"/>
    <w:rsid w:val="00280E62"/>
    <w:pPr>
      <w:spacing w:before="100" w:beforeAutospacing="1" w:after="100" w:afterAutospacing="1"/>
    </w:pPr>
    <w:rPr>
      <w:color w:val="auto"/>
      <w:sz w:val="24"/>
      <w:szCs w:val="24"/>
    </w:rPr>
  </w:style>
  <w:style w:type="character" w:customStyle="1" w:styleId="copyright-span">
    <w:name w:val="copyright-span"/>
    <w:basedOn w:val="aa"/>
    <w:rsid w:val="00280E62"/>
  </w:style>
  <w:style w:type="paragraph" w:customStyle="1" w:styleId="s10">
    <w:name w:val="s_1"/>
    <w:basedOn w:val="a9"/>
    <w:rsid w:val="00280E62"/>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 w:id="201452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221C2-158B-4A08-98F4-9DCDF86BF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5562</Words>
  <Characters>31708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2025-11-20T10:54:00Z</cp:lastPrinted>
  <dcterms:created xsi:type="dcterms:W3CDTF">2025-12-09T11:21:00Z</dcterms:created>
  <dcterms:modified xsi:type="dcterms:W3CDTF">2025-12-09T11:21:00Z</dcterms:modified>
</cp:coreProperties>
</file>