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F92" w:rsidRPr="00CD6F92" w:rsidRDefault="00CD6F92" w:rsidP="00CD6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D6F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Информация об инициативе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CD6F92" w:rsidRPr="00CD6F92" w:rsidTr="00CD6F92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CD6F92" w:rsidRPr="00CD6F92" w:rsidRDefault="00CD6F92" w:rsidP="00CD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инициативы:</w:t>
            </w:r>
          </w:p>
        </w:tc>
        <w:tc>
          <w:tcPr>
            <w:tcW w:w="3500" w:type="pct"/>
            <w:vAlign w:val="center"/>
            <w:hideMark/>
          </w:tcPr>
          <w:p w:rsidR="00CD6F92" w:rsidRPr="00CD6F92" w:rsidRDefault="00CD6F92" w:rsidP="00CD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Площадка </w:t>
            </w:r>
            <w:proofErr w:type="spellStart"/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Воркаут</w:t>
            </w:r>
            <w:proofErr w:type="spellEnd"/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военно-спортивном полигоне острова Краснофлотский</w:t>
            </w:r>
          </w:p>
        </w:tc>
      </w:tr>
      <w:tr w:rsidR="00CD6F92" w:rsidRPr="00CD6F92" w:rsidTr="00CD6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F92" w:rsidRPr="00CD6F92" w:rsidRDefault="00CD6F92" w:rsidP="00CD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инициативы:</w:t>
            </w:r>
          </w:p>
        </w:tc>
        <w:tc>
          <w:tcPr>
            <w:tcW w:w="0" w:type="auto"/>
            <w:vAlign w:val="center"/>
            <w:hideMark/>
          </w:tcPr>
          <w:p w:rsidR="00CD6F92" w:rsidRPr="00CD6F92" w:rsidRDefault="00CD6F92" w:rsidP="00CD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военно-спортивном полигоне острова Краснофлотский в рамках реализации программ по военно-профессиональной ориентации подрастающего поколения предлагается создать площадку "</w:t>
            </w:r>
            <w:proofErr w:type="spellStart"/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Воркаут</w:t>
            </w:r>
            <w:proofErr w:type="spellEnd"/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 Площадка "</w:t>
            </w:r>
            <w:proofErr w:type="spellStart"/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Воркаут</w:t>
            </w:r>
            <w:proofErr w:type="spellEnd"/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представляет собой разновидность физкультурных занятий, при которой все упражнения выполняются преимущественно на уличных конструкциях, таких как турник, брусья, горизонтальные и вертикальные лестницы, вкопанные колеса, лавки и т.п., используя вес своего тела. Данная площадка станет материально-технической базой для отработки обучающимися секций физкультурно-спортивной направленности и военно-патриотических объединений навыков общей физической, военно-спортивной и допризывной подготовки. Ресурсы площадки "</w:t>
            </w:r>
            <w:proofErr w:type="spellStart"/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Воркаут</w:t>
            </w:r>
            <w:proofErr w:type="spellEnd"/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будут использованы: - в рамках обучения по дополнительным общеразвивающим программам по основам начальной военной подготовки (1300 участников); - в программе пятидневных учебных сборов по основам военной службы с учащимися 10 классов (юношами) общеобразовательных организаций, находящихся на территории муниципального образования "Город Архангельск" (450 участников); - в рамках оборонно-спортивного лагеря палаточного типа "Архангел" (230 участников); - на физкультурно-спортивных и военно-спортивных мероприятиях и соревнованиях (10 000 участников). На площадке "</w:t>
            </w:r>
            <w:proofErr w:type="spellStart"/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Воркаут</w:t>
            </w:r>
            <w:proofErr w:type="spellEnd"/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будут созданы условия для занятий физической культурой и спортом детей с ограниченными возможностями здоровья. </w:t>
            </w:r>
          </w:p>
        </w:tc>
      </w:tr>
      <w:tr w:rsidR="00CD6F92" w:rsidRPr="00CD6F92" w:rsidTr="00CD6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F92" w:rsidRPr="00CD6F92" w:rsidRDefault="00CD6F92" w:rsidP="00CD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инициативы:</w:t>
            </w:r>
          </w:p>
        </w:tc>
        <w:tc>
          <w:tcPr>
            <w:tcW w:w="0" w:type="auto"/>
            <w:vAlign w:val="center"/>
            <w:hideMark/>
          </w:tcPr>
          <w:p w:rsidR="00CD6F92" w:rsidRPr="00CD6F92" w:rsidRDefault="00CD6F92" w:rsidP="00CD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Общегородская</w:t>
            </w:r>
          </w:p>
        </w:tc>
      </w:tr>
    </w:tbl>
    <w:p w:rsidR="00CD6F92" w:rsidRPr="00CD6F92" w:rsidRDefault="00CD6F92" w:rsidP="00CD6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D6F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Характеристика инициативы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CD6F92" w:rsidRPr="00CD6F92" w:rsidTr="00CD6F92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CD6F92" w:rsidRPr="00CD6F92" w:rsidRDefault="00CD6F92" w:rsidP="00CD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местного значения, на решение которого направлена инициатива:</w:t>
            </w:r>
          </w:p>
        </w:tc>
        <w:tc>
          <w:tcPr>
            <w:tcW w:w="3500" w:type="pct"/>
            <w:vAlign w:val="center"/>
            <w:hideMark/>
          </w:tcPr>
          <w:p w:rsidR="00CD6F92" w:rsidRPr="00CD6F92" w:rsidRDefault="00CD6F92" w:rsidP="00CD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</w:t>
            </w:r>
          </w:p>
        </w:tc>
      </w:tr>
      <w:tr w:rsidR="00CD6F92" w:rsidRPr="00CD6F92" w:rsidTr="00CD6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F92" w:rsidRPr="00CD6F92" w:rsidRDefault="00CD6F92" w:rsidP="00CD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проблемы, на решение которой направлена инициатива:</w:t>
            </w:r>
          </w:p>
        </w:tc>
        <w:tc>
          <w:tcPr>
            <w:tcW w:w="0" w:type="auto"/>
            <w:vAlign w:val="center"/>
            <w:hideMark/>
          </w:tcPr>
          <w:p w:rsidR="00CD6F92" w:rsidRPr="00CD6F92" w:rsidRDefault="00CD6F92" w:rsidP="00CD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национальном проекте "Демография" в соответствии с Указом Президента Российской Федерации от 07.05.2018 № 204 "О национальных целях и стратегических задачах развития Российской Федерации на период до 2024 года" приоритетными задачами поставлены: создание условий для занятий физической культурой и спортом, массовое вовлечение населения в занятия физической культурой и спортом, информационно-коммуникационная кампания по развитию физической культуры и спорта, ведению здорового образа жизни, подготовка кадров для ведения спортивно-массовой работы. Создание площадки "</w:t>
            </w:r>
            <w:proofErr w:type="spellStart"/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Воркаут</w:t>
            </w:r>
            <w:proofErr w:type="spellEnd"/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направлено </w:t>
            </w:r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решение проблем: - низкого уровня физической активности подрастающего поколения, занятий физической культурой и спортом; - негативных социальных явлений (преступность несовершеннолетних, наркомания, агрессия и т.д.) и заболеваний (связанных с гиподинамией); - </w:t>
            </w:r>
            <w:proofErr w:type="spellStart"/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отутствие</w:t>
            </w:r>
            <w:proofErr w:type="spellEnd"/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физкультурно-спортивных комплексов для людей с ограниченными возможностями здоровья; - отсутствия инфраструктуры шаговой доступности для регулярных занятий подрастающего поколения физической культурой и спортом; - отсутствия современной материально-технической базы для проведения соревнований, массовых зарядок, приема нормативов комплекса ВФСК "ГТО". </w:t>
            </w:r>
          </w:p>
        </w:tc>
      </w:tr>
      <w:tr w:rsidR="00CD6F92" w:rsidRPr="00CD6F92" w:rsidTr="00CD6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F92" w:rsidRPr="00CD6F92" w:rsidRDefault="00CD6F92" w:rsidP="00CD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Описание ожидаемых последствий, результатов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CD6F92" w:rsidRPr="00CD6F92" w:rsidRDefault="00CD6F92" w:rsidP="00CD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инициативы по созданию площадки "</w:t>
            </w:r>
            <w:proofErr w:type="spellStart"/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Воркаут</w:t>
            </w:r>
            <w:proofErr w:type="spellEnd"/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на военно-спортивном полигоне острова Краснофлотский" обеспечит: - пропаганду здорового образа жизни среди населения; - профилактику негативных социальных явлений (преступности, наркомании, агрессии, отчужденности и др.) и заболеваний (связанных с гиподинамией); - создание инфраструктуры шаговой доступности для регулярных занятий физической культурой и спортом (уличной гимнастикой); - создание материальной базы для проведения соревнований, массовых зарядок, приема нормативов комплекса ГТО с использованием площадки "</w:t>
            </w:r>
            <w:proofErr w:type="spellStart"/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Воркаут</w:t>
            </w:r>
            <w:proofErr w:type="spellEnd"/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"; - информационное продвижение и популяризацию доступных уличных тренировок среди населения; - увеличение количества участников физкультурно-спортивных и военно-спортивных мероприятий и соревнований; - рост мероприятий и </w:t>
            </w:r>
            <w:proofErr w:type="spellStart"/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сореванований</w:t>
            </w:r>
            <w:proofErr w:type="spellEnd"/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возможностей площадки "</w:t>
            </w:r>
            <w:proofErr w:type="spellStart"/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Воркаут</w:t>
            </w:r>
            <w:proofErr w:type="spellEnd"/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"; - повышение уровня физической подготовки обучающихся секций физкультурно-спортивной направленности и военно-патриотических объединений; - создание условий для занятий физической культурой и спортом детей с ограниченными возможностями здоровья. </w:t>
            </w:r>
          </w:p>
        </w:tc>
      </w:tr>
      <w:tr w:rsidR="00CD6F92" w:rsidRPr="00CD6F92" w:rsidTr="00CD6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F92" w:rsidRPr="00CD6F92" w:rsidRDefault="00CD6F92" w:rsidP="00CD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непосредственных интересах которых реализуется инициатива:</w:t>
            </w:r>
          </w:p>
        </w:tc>
        <w:tc>
          <w:tcPr>
            <w:tcW w:w="0" w:type="auto"/>
            <w:vAlign w:val="center"/>
            <w:hideMark/>
          </w:tcPr>
          <w:p w:rsidR="00CD6F92" w:rsidRPr="00CD6F92" w:rsidRDefault="00CD6F92" w:rsidP="00CD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секций физкультурно-спортивной направленности и военно-патриотических объединений, участники военно-спортивных и физкультурно-спортивных соревнований и мероприятий. Ожидаемое количество участников – 10 000 человек.</w:t>
            </w:r>
          </w:p>
        </w:tc>
      </w:tr>
      <w:tr w:rsidR="00CD6F92" w:rsidRPr="00CD6F92" w:rsidTr="00CD6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F92" w:rsidRPr="00CD6F92" w:rsidRDefault="00CD6F92" w:rsidP="00CD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реализации инициативы (территориальный </w:t>
            </w:r>
            <w:proofErr w:type="spellStart"/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окург</w:t>
            </w:r>
            <w:proofErr w:type="spellEnd"/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улица, номер дома):</w:t>
            </w:r>
          </w:p>
        </w:tc>
        <w:tc>
          <w:tcPr>
            <w:tcW w:w="0" w:type="auto"/>
            <w:vAlign w:val="center"/>
            <w:hideMark/>
          </w:tcPr>
          <w:p w:rsidR="00CD6F92" w:rsidRPr="00CD6F92" w:rsidRDefault="00CD6F92" w:rsidP="00CD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Военно-спортивный полигон о. Краснофлотский (ул. Песчаная, 1) Территориальный округ – Майская Горка</w:t>
            </w:r>
          </w:p>
        </w:tc>
      </w:tr>
      <w:tr w:rsidR="00CD6F92" w:rsidRPr="00CD6F92" w:rsidTr="00CD6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F92" w:rsidRPr="00CD6F92" w:rsidRDefault="00CD6F92" w:rsidP="00CD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срок реализации:</w:t>
            </w:r>
          </w:p>
        </w:tc>
        <w:tc>
          <w:tcPr>
            <w:tcW w:w="0" w:type="auto"/>
            <w:vAlign w:val="center"/>
            <w:hideMark/>
          </w:tcPr>
          <w:p w:rsidR="00CD6F92" w:rsidRPr="00CD6F92" w:rsidRDefault="00CD6F92" w:rsidP="00CD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</w:t>
            </w:r>
          </w:p>
        </w:tc>
      </w:tr>
      <w:tr w:rsidR="00CD6F92" w:rsidRPr="00CD6F92" w:rsidTr="00CD6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F92" w:rsidRPr="00CD6F92" w:rsidRDefault="00CD6F92" w:rsidP="00CD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документация (указать при наличии):</w:t>
            </w:r>
          </w:p>
        </w:tc>
        <w:tc>
          <w:tcPr>
            <w:tcW w:w="0" w:type="auto"/>
            <w:vAlign w:val="center"/>
            <w:hideMark/>
          </w:tcPr>
          <w:p w:rsidR="00CD6F92" w:rsidRPr="00CD6F92" w:rsidRDefault="00CD6F92" w:rsidP="00CD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сообщению приложен файл "Коммерческое предложение.doc"</w:t>
            </w:r>
          </w:p>
        </w:tc>
      </w:tr>
      <w:tr w:rsidR="00CD6F92" w:rsidRPr="00CD6F92" w:rsidTr="00CD6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F92" w:rsidRPr="00CD6F92" w:rsidRDefault="00CD6F92" w:rsidP="00CD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Предполагаемая стоимость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CD6F92" w:rsidRPr="00CD6F92" w:rsidRDefault="00CD6F92" w:rsidP="00CD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1 456 416 рублей (один миллион четыреста пятьдесят шесть тысяч четыреста шестнадцать рублей)</w:t>
            </w:r>
          </w:p>
        </w:tc>
      </w:tr>
      <w:tr w:rsidR="00CD6F92" w:rsidRPr="00CD6F92" w:rsidTr="00CD6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F92" w:rsidRPr="00CD6F92" w:rsidRDefault="00CD6F92" w:rsidP="00CD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и комментарии:</w:t>
            </w:r>
          </w:p>
        </w:tc>
        <w:tc>
          <w:tcPr>
            <w:tcW w:w="0" w:type="auto"/>
            <w:vAlign w:val="center"/>
            <w:hideMark/>
          </w:tcPr>
          <w:p w:rsidR="00CD6F92" w:rsidRPr="00CD6F92" w:rsidRDefault="00CD6F92" w:rsidP="00CD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реализации инициативы может варьироваться в сторону увеличения или уменьшения в зависимости от площади, комплектации площадки "</w:t>
            </w:r>
            <w:proofErr w:type="spellStart"/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Воркаут</w:t>
            </w:r>
            <w:proofErr w:type="spellEnd"/>
            <w:r w:rsidRPr="00CD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сложности конструкций и объема требуемых работ</w:t>
            </w:r>
          </w:p>
        </w:tc>
      </w:tr>
    </w:tbl>
    <w:p w:rsidR="001D64DD" w:rsidRDefault="001D64DD" w:rsidP="00CD6F92"/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0A0" w:firstRow="1" w:lastRow="0" w:firstColumn="1" w:lastColumn="0" w:noHBand="0" w:noVBand="0"/>
      </w:tblPr>
      <w:tblGrid>
        <w:gridCol w:w="620"/>
        <w:gridCol w:w="3670"/>
      </w:tblGrid>
      <w:tr w:rsidR="00EF49FB" w:rsidRPr="00446199" w:rsidTr="00EF49FB">
        <w:trPr>
          <w:trHeight w:val="400"/>
          <w:tblHeader/>
          <w:jc w:val="center"/>
        </w:trPr>
        <w:tc>
          <w:tcPr>
            <w:tcW w:w="620" w:type="dxa"/>
            <w:shd w:val="clear" w:color="auto" w:fill="C8C2C4"/>
            <w:vAlign w:val="center"/>
          </w:tcPr>
          <w:p w:rsidR="00EF49FB" w:rsidRPr="00446199" w:rsidRDefault="00EF49FB" w:rsidP="00BB4B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6199">
              <w:rPr>
                <w:rFonts w:ascii="Times New Roman" w:hAnsi="Times New Roman"/>
                <w:b/>
                <w:bCs/>
                <w:sz w:val="26"/>
                <w:szCs w:val="26"/>
              </w:rPr>
              <w:t>№, п/п</w:t>
            </w:r>
          </w:p>
        </w:tc>
        <w:tc>
          <w:tcPr>
            <w:tcW w:w="3670" w:type="dxa"/>
            <w:shd w:val="clear" w:color="auto" w:fill="C8C2C4"/>
            <w:vAlign w:val="center"/>
          </w:tcPr>
          <w:p w:rsidR="00EF49FB" w:rsidRPr="00446199" w:rsidRDefault="00EF49FB" w:rsidP="00BB4B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6199"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</w:t>
            </w:r>
          </w:p>
        </w:tc>
      </w:tr>
      <w:tr w:rsidR="00EF49FB" w:rsidRPr="00446199" w:rsidTr="00EF49FB">
        <w:trPr>
          <w:trHeight w:val="4663"/>
          <w:jc w:val="center"/>
        </w:trPr>
        <w:tc>
          <w:tcPr>
            <w:tcW w:w="620" w:type="dxa"/>
          </w:tcPr>
          <w:p w:rsidR="00EF49FB" w:rsidRPr="00446199" w:rsidRDefault="00EF49FB" w:rsidP="00BB4BEF">
            <w:pPr>
              <w:ind w:left="8"/>
              <w:rPr>
                <w:rFonts w:ascii="Times New Roman" w:hAnsi="Times New Roman"/>
                <w:sz w:val="26"/>
                <w:szCs w:val="26"/>
              </w:rPr>
            </w:pPr>
            <w:r w:rsidRPr="0044619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70" w:type="dxa"/>
          </w:tcPr>
          <w:p w:rsidR="00EF49FB" w:rsidRPr="00446199" w:rsidRDefault="00EF49FB" w:rsidP="00BB4BEF">
            <w:pPr>
              <w:rPr>
                <w:rFonts w:ascii="Times New Roman" w:hAnsi="Times New Roman"/>
                <w:sz w:val="26"/>
                <w:szCs w:val="26"/>
              </w:rPr>
            </w:pPr>
            <w:r w:rsidRPr="00446199">
              <w:rPr>
                <w:rFonts w:ascii="Times New Roman" w:hAnsi="Times New Roman"/>
                <w:sz w:val="26"/>
                <w:szCs w:val="26"/>
              </w:rPr>
              <w:t xml:space="preserve">Турник </w:t>
            </w:r>
            <w:proofErr w:type="spellStart"/>
            <w:r w:rsidRPr="00446199">
              <w:rPr>
                <w:rFonts w:ascii="Times New Roman" w:hAnsi="Times New Roman"/>
                <w:sz w:val="26"/>
                <w:szCs w:val="26"/>
              </w:rPr>
              <w:t>разноуровневый</w:t>
            </w:r>
            <w:proofErr w:type="spellEnd"/>
            <w:r w:rsidRPr="00446199">
              <w:rPr>
                <w:rFonts w:ascii="Times New Roman" w:hAnsi="Times New Roman"/>
                <w:sz w:val="26"/>
                <w:szCs w:val="26"/>
              </w:rPr>
              <w:t xml:space="preserve"> двойной</w:t>
            </w:r>
          </w:p>
          <w:p w:rsidR="00EF49FB" w:rsidRPr="00446199" w:rsidRDefault="00EF49FB" w:rsidP="00BB4BEF">
            <w:pPr>
              <w:rPr>
                <w:rFonts w:ascii="Times New Roman" w:hAnsi="Times New Roman"/>
                <w:sz w:val="26"/>
                <w:szCs w:val="26"/>
              </w:rPr>
            </w:pPr>
            <w:r w:rsidRPr="00446199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7109BF4" wp14:editId="433BB85B">
                  <wp:extent cx="2257425" cy="15906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49FB" w:rsidRDefault="00EF49FB" w:rsidP="00BB4BE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F49FB" w:rsidRDefault="00EF49FB" w:rsidP="00BB4BE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F49FB" w:rsidRPr="00446199" w:rsidRDefault="00EF49FB" w:rsidP="00BB4BE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bookmarkStart w:id="0" w:name="_GoBack"/>
        <w:bookmarkEnd w:id="0"/>
      </w:tr>
      <w:tr w:rsidR="00EF49FB" w:rsidRPr="00446199" w:rsidTr="00EF49FB">
        <w:trPr>
          <w:trHeight w:val="233"/>
          <w:jc w:val="center"/>
        </w:trPr>
        <w:tc>
          <w:tcPr>
            <w:tcW w:w="620" w:type="dxa"/>
          </w:tcPr>
          <w:p w:rsidR="00EF49FB" w:rsidRPr="00446199" w:rsidRDefault="00EF49FB" w:rsidP="00BB4BEF">
            <w:pPr>
              <w:rPr>
                <w:rFonts w:ascii="Times New Roman" w:hAnsi="Times New Roman"/>
                <w:sz w:val="26"/>
                <w:szCs w:val="26"/>
              </w:rPr>
            </w:pPr>
            <w:r w:rsidRPr="0044619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670" w:type="dxa"/>
          </w:tcPr>
          <w:p w:rsidR="00EF49FB" w:rsidRDefault="00EF49FB" w:rsidP="00BB4BE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F49FB" w:rsidRPr="00446199" w:rsidRDefault="00EF49FB" w:rsidP="00BB4BEF">
            <w:pPr>
              <w:rPr>
                <w:rFonts w:ascii="Times New Roman" w:hAnsi="Times New Roman"/>
                <w:sz w:val="26"/>
                <w:szCs w:val="26"/>
              </w:rPr>
            </w:pPr>
            <w:r w:rsidRPr="00446199">
              <w:rPr>
                <w:rFonts w:ascii="Times New Roman" w:hAnsi="Times New Roman"/>
                <w:sz w:val="26"/>
                <w:szCs w:val="26"/>
              </w:rPr>
              <w:t xml:space="preserve"> Брусья для отжимания</w:t>
            </w:r>
          </w:p>
          <w:p w:rsidR="00EF49FB" w:rsidRPr="00446199" w:rsidRDefault="00EF49FB" w:rsidP="00BB4BEF">
            <w:pPr>
              <w:rPr>
                <w:rFonts w:ascii="Times New Roman" w:hAnsi="Times New Roman"/>
                <w:sz w:val="26"/>
                <w:szCs w:val="26"/>
              </w:rPr>
            </w:pPr>
            <w:r w:rsidRPr="00446199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51C574B" wp14:editId="0B4DC917">
                  <wp:extent cx="1876425" cy="13239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9FB" w:rsidRPr="00446199" w:rsidTr="00EF49FB">
        <w:trPr>
          <w:trHeight w:val="233"/>
          <w:jc w:val="center"/>
        </w:trPr>
        <w:tc>
          <w:tcPr>
            <w:tcW w:w="620" w:type="dxa"/>
          </w:tcPr>
          <w:p w:rsidR="00EF49FB" w:rsidRPr="00446199" w:rsidRDefault="00EF49FB" w:rsidP="00BB4BEF">
            <w:pPr>
              <w:rPr>
                <w:rFonts w:ascii="Times New Roman" w:hAnsi="Times New Roman"/>
                <w:sz w:val="26"/>
                <w:szCs w:val="26"/>
              </w:rPr>
            </w:pPr>
            <w:r w:rsidRPr="0044619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670" w:type="dxa"/>
          </w:tcPr>
          <w:p w:rsidR="00EF49FB" w:rsidRPr="00446199" w:rsidRDefault="00EF49FB" w:rsidP="00BB4BEF">
            <w:pPr>
              <w:rPr>
                <w:rFonts w:ascii="Times New Roman" w:hAnsi="Times New Roman"/>
                <w:sz w:val="26"/>
                <w:szCs w:val="26"/>
              </w:rPr>
            </w:pPr>
            <w:r w:rsidRPr="00446199">
              <w:rPr>
                <w:rFonts w:ascii="Times New Roman" w:hAnsi="Times New Roman"/>
                <w:sz w:val="26"/>
                <w:szCs w:val="26"/>
              </w:rPr>
              <w:t>Скамья для пресса горизонтальная</w:t>
            </w:r>
          </w:p>
          <w:p w:rsidR="00EF49FB" w:rsidRPr="00446199" w:rsidRDefault="00EF49FB" w:rsidP="00BB4BEF">
            <w:pPr>
              <w:rPr>
                <w:rFonts w:ascii="Times New Roman" w:hAnsi="Times New Roman"/>
                <w:sz w:val="26"/>
                <w:szCs w:val="26"/>
              </w:rPr>
            </w:pPr>
            <w:r w:rsidRPr="00446199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2283FF6" wp14:editId="1D2A9A95">
                  <wp:extent cx="1876425" cy="13239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9FB" w:rsidRPr="00446199" w:rsidTr="00EF49FB">
        <w:trPr>
          <w:trHeight w:val="233"/>
          <w:jc w:val="center"/>
        </w:trPr>
        <w:tc>
          <w:tcPr>
            <w:tcW w:w="620" w:type="dxa"/>
          </w:tcPr>
          <w:p w:rsidR="00EF49FB" w:rsidRPr="00446199" w:rsidRDefault="00EF49FB" w:rsidP="00BB4BEF">
            <w:pPr>
              <w:rPr>
                <w:rFonts w:ascii="Times New Roman" w:hAnsi="Times New Roman"/>
                <w:sz w:val="26"/>
                <w:szCs w:val="26"/>
              </w:rPr>
            </w:pPr>
            <w:r w:rsidRPr="0044619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70" w:type="dxa"/>
          </w:tcPr>
          <w:p w:rsidR="00EF49FB" w:rsidRPr="00446199" w:rsidRDefault="00EF49FB" w:rsidP="00BB4BEF">
            <w:pPr>
              <w:rPr>
                <w:rFonts w:ascii="Times New Roman" w:hAnsi="Times New Roman"/>
                <w:sz w:val="26"/>
                <w:szCs w:val="26"/>
              </w:rPr>
            </w:pPr>
            <w:r w:rsidRPr="00446199">
              <w:rPr>
                <w:rFonts w:ascii="Times New Roman" w:hAnsi="Times New Roman"/>
                <w:sz w:val="26"/>
                <w:szCs w:val="26"/>
              </w:rPr>
              <w:t xml:space="preserve">Комплекс из 7-и </w:t>
            </w:r>
            <w:proofErr w:type="gramStart"/>
            <w:r w:rsidRPr="00446199">
              <w:rPr>
                <w:rFonts w:ascii="Times New Roman" w:hAnsi="Times New Roman"/>
                <w:sz w:val="26"/>
                <w:szCs w:val="26"/>
              </w:rPr>
              <w:t>турников ,</w:t>
            </w:r>
            <w:proofErr w:type="gramEnd"/>
            <w:r w:rsidRPr="00446199">
              <w:rPr>
                <w:rFonts w:ascii="Times New Roman" w:hAnsi="Times New Roman"/>
                <w:sz w:val="26"/>
                <w:szCs w:val="26"/>
              </w:rPr>
              <w:t xml:space="preserve"> скамьи для пресса, шведской стенки, брусьев, турника для отжимания и гимнастических колец</w:t>
            </w:r>
          </w:p>
          <w:p w:rsidR="00EF49FB" w:rsidRPr="00446199" w:rsidRDefault="00EF49FB" w:rsidP="00BB4BEF">
            <w:pPr>
              <w:rPr>
                <w:rFonts w:ascii="Times New Roman" w:hAnsi="Times New Roman"/>
                <w:sz w:val="26"/>
                <w:szCs w:val="26"/>
              </w:rPr>
            </w:pPr>
            <w:r w:rsidRPr="00446199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6791448" wp14:editId="6E0BD2F0">
                  <wp:extent cx="1876425" cy="13239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9FB" w:rsidRPr="00446199" w:rsidTr="00EF49FB">
        <w:trPr>
          <w:trHeight w:val="233"/>
          <w:jc w:val="center"/>
        </w:trPr>
        <w:tc>
          <w:tcPr>
            <w:tcW w:w="620" w:type="dxa"/>
          </w:tcPr>
          <w:p w:rsidR="00EF49FB" w:rsidRPr="00446199" w:rsidRDefault="00EF49FB" w:rsidP="00BB4BEF">
            <w:pPr>
              <w:rPr>
                <w:rFonts w:ascii="Times New Roman" w:hAnsi="Times New Roman"/>
                <w:sz w:val="26"/>
                <w:szCs w:val="26"/>
              </w:rPr>
            </w:pPr>
            <w:r w:rsidRPr="0044619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70" w:type="dxa"/>
          </w:tcPr>
          <w:p w:rsidR="00EF49FB" w:rsidRPr="00446199" w:rsidRDefault="00EF49FB" w:rsidP="00BB4BE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46199">
              <w:rPr>
                <w:rFonts w:ascii="Times New Roman" w:hAnsi="Times New Roman"/>
                <w:sz w:val="26"/>
                <w:szCs w:val="26"/>
              </w:rPr>
              <w:t>Рукоход</w:t>
            </w:r>
            <w:proofErr w:type="spellEnd"/>
            <w:r w:rsidRPr="00446199">
              <w:rPr>
                <w:rFonts w:ascii="Times New Roman" w:hAnsi="Times New Roman"/>
                <w:sz w:val="26"/>
                <w:szCs w:val="26"/>
              </w:rPr>
              <w:t xml:space="preserve"> "Зигзаг"</w:t>
            </w:r>
          </w:p>
          <w:p w:rsidR="00EF49FB" w:rsidRPr="00446199" w:rsidRDefault="00EF49FB" w:rsidP="00BB4BEF">
            <w:pPr>
              <w:rPr>
                <w:rFonts w:ascii="Times New Roman" w:hAnsi="Times New Roman"/>
                <w:sz w:val="26"/>
                <w:szCs w:val="26"/>
              </w:rPr>
            </w:pPr>
            <w:r w:rsidRPr="00446199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6A837A6" wp14:editId="0E6BBBE4">
                  <wp:extent cx="1876425" cy="13239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9FB" w:rsidRPr="00446199" w:rsidTr="00EF49FB">
        <w:trPr>
          <w:trHeight w:val="233"/>
          <w:jc w:val="center"/>
        </w:trPr>
        <w:tc>
          <w:tcPr>
            <w:tcW w:w="620" w:type="dxa"/>
          </w:tcPr>
          <w:p w:rsidR="00EF49FB" w:rsidRPr="00446199" w:rsidRDefault="00EF49FB" w:rsidP="00BB4BEF">
            <w:pPr>
              <w:rPr>
                <w:rFonts w:ascii="Times New Roman" w:hAnsi="Times New Roman"/>
                <w:sz w:val="26"/>
                <w:szCs w:val="26"/>
              </w:rPr>
            </w:pPr>
            <w:r w:rsidRPr="0044619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670" w:type="dxa"/>
          </w:tcPr>
          <w:p w:rsidR="00EF49FB" w:rsidRPr="00446199" w:rsidRDefault="00EF49FB" w:rsidP="00BB4BEF">
            <w:pPr>
              <w:rPr>
                <w:rFonts w:ascii="Times New Roman" w:hAnsi="Times New Roman"/>
                <w:sz w:val="26"/>
                <w:szCs w:val="26"/>
              </w:rPr>
            </w:pPr>
            <w:r w:rsidRPr="00446199">
              <w:rPr>
                <w:rFonts w:ascii="Times New Roman" w:hAnsi="Times New Roman"/>
                <w:sz w:val="26"/>
                <w:szCs w:val="26"/>
              </w:rPr>
              <w:t>Спорт комплекс СК-6</w:t>
            </w:r>
          </w:p>
          <w:p w:rsidR="00EF49FB" w:rsidRPr="00446199" w:rsidRDefault="00EF49FB" w:rsidP="00BB4BEF">
            <w:pPr>
              <w:rPr>
                <w:rFonts w:ascii="Times New Roman" w:hAnsi="Times New Roman"/>
                <w:sz w:val="26"/>
                <w:szCs w:val="26"/>
              </w:rPr>
            </w:pPr>
            <w:r w:rsidRPr="00446199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613D279" wp14:editId="517E5215">
                  <wp:extent cx="1876425" cy="1323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49FB" w:rsidRPr="00CD6F92" w:rsidRDefault="00EF49FB" w:rsidP="00CD6F92"/>
    <w:sectPr w:rsidR="00EF49FB" w:rsidRPr="00CD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92"/>
    <w:rsid w:val="001D64DD"/>
    <w:rsid w:val="00CD6F92"/>
    <w:rsid w:val="00EF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B4325-DE2D-4395-BFC6-4A627979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6F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D6F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6F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6F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5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Заявка на участи в проекте "Бюджет твоих возможностей"</vt:lpstr>
      <vt:lpstr>        1. Информация об участнике</vt:lpstr>
      <vt:lpstr>        2. Информация об инициативе</vt:lpstr>
      <vt:lpstr>        Характеристика инициативы</vt:lpstr>
      <vt:lpstr>        3. Источник информации, откуда Вы узналим о проекте "Бюджет твоих возможностей"</vt:lpstr>
    </vt:vector>
  </TitlesOfParts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Алексеевна Булатова</dc:creator>
  <cp:keywords/>
  <dc:description/>
  <cp:lastModifiedBy>Ксения Алексеевна Булатова</cp:lastModifiedBy>
  <cp:revision>3</cp:revision>
  <dcterms:created xsi:type="dcterms:W3CDTF">2020-05-28T12:44:00Z</dcterms:created>
  <dcterms:modified xsi:type="dcterms:W3CDTF">2020-08-10T13:45:00Z</dcterms:modified>
</cp:coreProperties>
</file>