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8" w:rsidRPr="00D006DB" w:rsidRDefault="00613E08" w:rsidP="00613E08">
      <w:pPr>
        <w:pStyle w:val="ConsPlusTitle"/>
        <w:widowControl/>
        <w:jc w:val="center"/>
        <w:rPr>
          <w:sz w:val="27"/>
          <w:szCs w:val="27"/>
        </w:rPr>
      </w:pPr>
      <w:r w:rsidRPr="00D006DB">
        <w:rPr>
          <w:sz w:val="27"/>
          <w:szCs w:val="27"/>
        </w:rPr>
        <w:t xml:space="preserve">Пояснительная записка </w:t>
      </w:r>
    </w:p>
    <w:p w:rsidR="00613E08" w:rsidRPr="00D006DB" w:rsidRDefault="00613E08" w:rsidP="00613E08">
      <w:pPr>
        <w:pStyle w:val="ConsPlusTitle"/>
        <w:widowControl/>
        <w:jc w:val="center"/>
        <w:rPr>
          <w:sz w:val="27"/>
          <w:szCs w:val="27"/>
        </w:rPr>
      </w:pPr>
      <w:r w:rsidRPr="00D006DB">
        <w:rPr>
          <w:sz w:val="27"/>
          <w:szCs w:val="27"/>
        </w:rPr>
        <w:t xml:space="preserve">к проекту решения Архангельской городской Думы </w:t>
      </w:r>
    </w:p>
    <w:p w:rsidR="00613E08" w:rsidRPr="00D006DB" w:rsidRDefault="00613E08" w:rsidP="00613E08">
      <w:pPr>
        <w:jc w:val="center"/>
        <w:rPr>
          <w:b/>
          <w:sz w:val="27"/>
          <w:szCs w:val="27"/>
        </w:rPr>
      </w:pPr>
      <w:r w:rsidRPr="00D006DB">
        <w:rPr>
          <w:b/>
          <w:sz w:val="27"/>
          <w:szCs w:val="27"/>
        </w:rPr>
        <w:t>"О внесении изменени</w:t>
      </w:r>
      <w:r>
        <w:rPr>
          <w:b/>
          <w:sz w:val="27"/>
          <w:szCs w:val="27"/>
        </w:rPr>
        <w:t>й</w:t>
      </w:r>
      <w:r w:rsidRPr="00D006DB">
        <w:rPr>
          <w:b/>
          <w:sz w:val="27"/>
          <w:szCs w:val="27"/>
        </w:rPr>
        <w:t xml:space="preserve"> в Положение об арендной плате за использование земельных участков, находящихся в собственности </w:t>
      </w:r>
    </w:p>
    <w:p w:rsidR="00613E08" w:rsidRPr="00D006DB" w:rsidRDefault="00613E08" w:rsidP="00613E08">
      <w:pPr>
        <w:jc w:val="center"/>
        <w:rPr>
          <w:b/>
          <w:sz w:val="27"/>
          <w:szCs w:val="27"/>
        </w:rPr>
      </w:pPr>
      <w:r w:rsidRPr="00D006DB">
        <w:rPr>
          <w:b/>
          <w:sz w:val="27"/>
          <w:szCs w:val="27"/>
        </w:rPr>
        <w:t>муниципального образования "Город Архангельск"</w:t>
      </w:r>
    </w:p>
    <w:p w:rsidR="00613E08" w:rsidRPr="00D006DB" w:rsidRDefault="00613E08" w:rsidP="00613E08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613E08" w:rsidRPr="00D006DB" w:rsidRDefault="00613E08" w:rsidP="00613E08">
      <w:pPr>
        <w:ind w:firstLine="851"/>
        <w:jc w:val="both"/>
        <w:rPr>
          <w:sz w:val="27"/>
          <w:szCs w:val="27"/>
        </w:rPr>
      </w:pPr>
      <w:r w:rsidRPr="00D006DB">
        <w:rPr>
          <w:sz w:val="27"/>
          <w:szCs w:val="27"/>
        </w:rPr>
        <w:t xml:space="preserve">Данный проект подготовлен в целях приведения действующего Положения об арендной плате за использование земельных участков, находящихся в собственности муниципального образования "Город Архангельск" (далее – Положение) в соответствие с действующим законодательством Российской Федерации и законодательством Архангельской области. </w:t>
      </w:r>
    </w:p>
    <w:p w:rsidR="00613E08" w:rsidRDefault="00613E08" w:rsidP="00613E08">
      <w:pPr>
        <w:ind w:firstLine="851"/>
        <w:jc w:val="both"/>
        <w:rPr>
          <w:sz w:val="27"/>
          <w:szCs w:val="27"/>
        </w:rPr>
      </w:pPr>
      <w:r w:rsidRPr="00D006DB">
        <w:rPr>
          <w:sz w:val="27"/>
          <w:szCs w:val="27"/>
        </w:rPr>
        <w:t>Основные изменения, вносимые в Положение:</w:t>
      </w:r>
    </w:p>
    <w:p w:rsidR="00613E08" w:rsidRPr="00E333AD" w:rsidRDefault="00613E08" w:rsidP="00613E08">
      <w:pPr>
        <w:ind w:firstLine="851"/>
        <w:jc w:val="both"/>
        <w:rPr>
          <w:sz w:val="27"/>
          <w:szCs w:val="27"/>
        </w:rPr>
      </w:pPr>
      <w:r w:rsidRPr="00E333AD">
        <w:rPr>
          <w:sz w:val="27"/>
          <w:szCs w:val="27"/>
        </w:rPr>
        <w:t>- корректировка ставок арендной платы по видам разрешенного и</w:t>
      </w:r>
      <w:r>
        <w:rPr>
          <w:sz w:val="27"/>
          <w:szCs w:val="27"/>
        </w:rPr>
        <w:t>спользования земельных участков.</w:t>
      </w:r>
    </w:p>
    <w:p w:rsidR="00613E08" w:rsidRDefault="00613E08" w:rsidP="00613E08">
      <w:pPr>
        <w:ind w:firstLine="851"/>
        <w:jc w:val="both"/>
        <w:rPr>
          <w:sz w:val="27"/>
          <w:szCs w:val="27"/>
        </w:rPr>
      </w:pPr>
      <w:r w:rsidRPr="00D006DB">
        <w:rPr>
          <w:sz w:val="27"/>
          <w:szCs w:val="27"/>
        </w:rPr>
        <w:t>За основу изменений, вносимых проектом, взят областной закон от 18.04.2007 № 340-17-ОЗ "О распоряжении земельными участками, государственная собственность на которые не разграничена, расположенными на территории областного центра Архангельской области – города Архангельска</w:t>
      </w:r>
      <w:r w:rsidRPr="002F2EDD">
        <w:rPr>
          <w:sz w:val="27"/>
          <w:szCs w:val="27"/>
        </w:rPr>
        <w:t>";</w:t>
      </w:r>
    </w:p>
    <w:p w:rsidR="00613E08" w:rsidRPr="00D006DB" w:rsidRDefault="00613E08" w:rsidP="00613E08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Федеральный закон от 23.06.2014 № 171-ФЗ </w:t>
      </w:r>
      <w:r w:rsidR="00CC076F" w:rsidRPr="00D006DB">
        <w:rPr>
          <w:sz w:val="27"/>
          <w:szCs w:val="27"/>
        </w:rPr>
        <w:t>"</w:t>
      </w:r>
      <w:r>
        <w:rPr>
          <w:sz w:val="27"/>
          <w:szCs w:val="27"/>
        </w:rPr>
        <w:t>О внесении изменений в Земельный кодекс Российской Федерации</w:t>
      </w:r>
      <w:r w:rsidR="00CC076F" w:rsidRPr="00D006DB">
        <w:rPr>
          <w:sz w:val="27"/>
          <w:szCs w:val="27"/>
        </w:rPr>
        <w:t>"</w:t>
      </w:r>
      <w:r>
        <w:rPr>
          <w:sz w:val="27"/>
          <w:szCs w:val="27"/>
        </w:rPr>
        <w:t>;</w:t>
      </w:r>
    </w:p>
    <w:p w:rsidR="00613E08" w:rsidRDefault="00613E08" w:rsidP="00613E08">
      <w:pPr>
        <w:ind w:firstLine="851"/>
        <w:jc w:val="both"/>
        <w:rPr>
          <w:sz w:val="27"/>
          <w:szCs w:val="27"/>
        </w:rPr>
      </w:pPr>
      <w:r w:rsidRPr="00D006DB">
        <w:rPr>
          <w:sz w:val="27"/>
          <w:szCs w:val="27"/>
        </w:rPr>
        <w:t xml:space="preserve">Постановление Правительства Архангельской области от 15.12.2009 </w:t>
      </w:r>
      <w:r w:rsidRPr="00383B20">
        <w:rPr>
          <w:sz w:val="27"/>
          <w:szCs w:val="27"/>
        </w:rPr>
        <w:t xml:space="preserve">     </w:t>
      </w:r>
      <w:r w:rsidRPr="00D006DB">
        <w:rPr>
          <w:sz w:val="27"/>
          <w:szCs w:val="27"/>
        </w:rPr>
        <w:t xml:space="preserve">№ 190-пп </w:t>
      </w:r>
      <w:r w:rsidR="00CC076F" w:rsidRPr="00D006DB">
        <w:rPr>
          <w:sz w:val="27"/>
          <w:szCs w:val="27"/>
        </w:rPr>
        <w:t>"</w:t>
      </w:r>
      <w:r w:rsidRPr="00D006DB">
        <w:rPr>
          <w:sz w:val="27"/>
          <w:szCs w:val="27"/>
        </w:rPr>
        <w:t>Об утверждении Порядка определения размера арендной платы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</w:t>
      </w:r>
      <w:r w:rsidR="00CC076F" w:rsidRPr="00D006DB">
        <w:rPr>
          <w:sz w:val="27"/>
          <w:szCs w:val="27"/>
        </w:rPr>
        <w:t>"</w:t>
      </w:r>
      <w:r w:rsidRPr="00D006DB">
        <w:rPr>
          <w:sz w:val="27"/>
          <w:szCs w:val="27"/>
        </w:rPr>
        <w:t>;</w:t>
      </w:r>
    </w:p>
    <w:p w:rsidR="00613E08" w:rsidRDefault="00613E08" w:rsidP="00613E08">
      <w:pPr>
        <w:ind w:firstLine="851"/>
        <w:jc w:val="both"/>
        <w:rPr>
          <w:sz w:val="27"/>
          <w:szCs w:val="27"/>
        </w:rPr>
      </w:pPr>
      <w:r w:rsidRPr="00E333AD">
        <w:rPr>
          <w:sz w:val="27"/>
          <w:szCs w:val="27"/>
        </w:rPr>
        <w:t xml:space="preserve">Постановление Правительства Архангельской области от 23.12.2009 </w:t>
      </w:r>
      <w:r>
        <w:rPr>
          <w:sz w:val="27"/>
          <w:szCs w:val="27"/>
        </w:rPr>
        <w:t xml:space="preserve">    </w:t>
      </w:r>
      <w:r w:rsidRPr="00E333AD">
        <w:rPr>
          <w:sz w:val="27"/>
          <w:szCs w:val="27"/>
        </w:rPr>
        <w:t xml:space="preserve">№ 244-пп </w:t>
      </w:r>
      <w:r w:rsidR="00CC076F" w:rsidRPr="00D006DB">
        <w:rPr>
          <w:sz w:val="27"/>
          <w:szCs w:val="27"/>
        </w:rPr>
        <w:t>"</w:t>
      </w:r>
      <w:r w:rsidRPr="00E333AD">
        <w:rPr>
          <w:sz w:val="27"/>
          <w:szCs w:val="27"/>
        </w:rPr>
        <w:t xml:space="preserve">Об утверждении ставок арендной платы в зависимости от  разрешенного (функционального) использования земельных участков </w:t>
      </w:r>
      <w:r w:rsidRPr="002F2EDD">
        <w:rPr>
          <w:sz w:val="27"/>
          <w:szCs w:val="27"/>
        </w:rPr>
        <w:t xml:space="preserve">государственная собственность на которые не разграничена, и земельных участков, находящихся в собственности Архангельской области, расположенных на территории муниципального образования </w:t>
      </w:r>
      <w:r w:rsidRPr="00E333AD">
        <w:rPr>
          <w:sz w:val="27"/>
          <w:szCs w:val="27"/>
        </w:rPr>
        <w:t>«</w:t>
      </w:r>
      <w:r w:rsidRPr="002F2EDD">
        <w:rPr>
          <w:sz w:val="27"/>
          <w:szCs w:val="27"/>
        </w:rPr>
        <w:t>Город Архангельск</w:t>
      </w:r>
      <w:r w:rsidR="00CC076F" w:rsidRPr="00D006DB">
        <w:rPr>
          <w:sz w:val="27"/>
          <w:szCs w:val="27"/>
        </w:rPr>
        <w:t>"</w:t>
      </w:r>
      <w:r w:rsidRPr="00E333AD">
        <w:rPr>
          <w:sz w:val="27"/>
          <w:szCs w:val="27"/>
        </w:rPr>
        <w:t>.</w:t>
      </w:r>
    </w:p>
    <w:p w:rsidR="00613E08" w:rsidRPr="00E5265D" w:rsidRDefault="00613E08" w:rsidP="00613E08">
      <w:pPr>
        <w:pStyle w:val="a3"/>
        <w:ind w:left="0" w:firstLine="709"/>
        <w:jc w:val="both"/>
        <w:rPr>
          <w:sz w:val="27"/>
          <w:szCs w:val="27"/>
          <w:highlight w:val="yellow"/>
        </w:rPr>
      </w:pPr>
      <w:r w:rsidRPr="00E5265D">
        <w:rPr>
          <w:sz w:val="27"/>
          <w:szCs w:val="27"/>
        </w:rPr>
        <w:t xml:space="preserve">1. Изменения, вносимые в </w:t>
      </w:r>
      <w:r w:rsidRPr="00E5265D">
        <w:rPr>
          <w:sz w:val="26"/>
          <w:szCs w:val="26"/>
        </w:rPr>
        <w:t>прил</w:t>
      </w:r>
      <w:r>
        <w:rPr>
          <w:sz w:val="26"/>
          <w:szCs w:val="26"/>
        </w:rPr>
        <w:t>ожение к Положению об арендной плате за использование земельных участков, находящихся в собственности муниципального образования "Город Архангельск":</w:t>
      </w:r>
    </w:p>
    <w:p w:rsidR="00613E08" w:rsidRPr="00D006DB" w:rsidRDefault="00613E08" w:rsidP="00613E0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Pr="00730D4A">
        <w:rPr>
          <w:sz w:val="27"/>
          <w:szCs w:val="27"/>
        </w:rPr>
        <w:t>огласно постановлению Правительства Арх</w:t>
      </w:r>
      <w:r>
        <w:rPr>
          <w:sz w:val="27"/>
          <w:szCs w:val="27"/>
        </w:rPr>
        <w:t>ангельской области от 2</w:t>
      </w:r>
      <w:r w:rsidRPr="0040411E">
        <w:rPr>
          <w:sz w:val="27"/>
          <w:szCs w:val="27"/>
        </w:rPr>
        <w:t>3</w:t>
      </w:r>
      <w:r>
        <w:rPr>
          <w:sz w:val="27"/>
          <w:szCs w:val="27"/>
        </w:rPr>
        <w:t>.</w:t>
      </w:r>
      <w:r w:rsidRPr="0040411E">
        <w:rPr>
          <w:sz w:val="27"/>
          <w:szCs w:val="27"/>
        </w:rPr>
        <w:t>12</w:t>
      </w:r>
      <w:r>
        <w:rPr>
          <w:sz w:val="27"/>
          <w:szCs w:val="27"/>
        </w:rPr>
        <w:t>.20</w:t>
      </w:r>
      <w:r w:rsidRPr="0040411E">
        <w:rPr>
          <w:sz w:val="27"/>
          <w:szCs w:val="27"/>
        </w:rPr>
        <w:t>09</w:t>
      </w:r>
      <w:r w:rsidRPr="00730D4A">
        <w:rPr>
          <w:sz w:val="27"/>
          <w:szCs w:val="27"/>
        </w:rPr>
        <w:t xml:space="preserve"> № 2</w:t>
      </w:r>
      <w:r w:rsidRPr="0040411E">
        <w:rPr>
          <w:sz w:val="27"/>
          <w:szCs w:val="27"/>
        </w:rPr>
        <w:t>44</w:t>
      </w:r>
      <w:r w:rsidRPr="00730D4A">
        <w:rPr>
          <w:sz w:val="27"/>
          <w:szCs w:val="27"/>
        </w:rPr>
        <w:t>-пп ставка арендной платы за земельные участки, государственная собственно</w:t>
      </w:r>
      <w:r>
        <w:rPr>
          <w:sz w:val="27"/>
          <w:szCs w:val="27"/>
        </w:rPr>
        <w:t>сть на которые не разграничена</w:t>
      </w:r>
      <w:r>
        <w:rPr>
          <w:sz w:val="26"/>
          <w:szCs w:val="26"/>
        </w:rPr>
        <w:t>, и земельных участков, находящихся в собственности Архангельской области, расположенных на территории муниципального образования "Город Архангельск"</w:t>
      </w:r>
      <w:r>
        <w:rPr>
          <w:sz w:val="27"/>
          <w:szCs w:val="27"/>
        </w:rPr>
        <w:t xml:space="preserve">, </w:t>
      </w:r>
      <w:r w:rsidRPr="00730D4A">
        <w:rPr>
          <w:sz w:val="27"/>
          <w:szCs w:val="27"/>
        </w:rPr>
        <w:t xml:space="preserve">предоставленные для размещения </w:t>
      </w:r>
      <w:r>
        <w:rPr>
          <w:sz w:val="27"/>
          <w:szCs w:val="27"/>
        </w:rPr>
        <w:t xml:space="preserve">гостиниц </w:t>
      </w:r>
      <w:r w:rsidRPr="00730D4A">
        <w:rPr>
          <w:sz w:val="27"/>
          <w:szCs w:val="27"/>
        </w:rPr>
        <w:t xml:space="preserve">установлена в размере </w:t>
      </w:r>
      <w:r>
        <w:rPr>
          <w:sz w:val="27"/>
          <w:szCs w:val="27"/>
        </w:rPr>
        <w:t xml:space="preserve">2,5 </w:t>
      </w:r>
      <w:r w:rsidRPr="00730D4A">
        <w:rPr>
          <w:sz w:val="27"/>
          <w:szCs w:val="27"/>
        </w:rPr>
        <w:t>% от кадастровой стоимости.</w:t>
      </w:r>
    </w:p>
    <w:p w:rsidR="00613E08" w:rsidRPr="00D006DB" w:rsidRDefault="00613E08" w:rsidP="00613E08">
      <w:pPr>
        <w:ind w:firstLine="851"/>
        <w:jc w:val="both"/>
        <w:rPr>
          <w:sz w:val="27"/>
          <w:szCs w:val="27"/>
        </w:rPr>
      </w:pPr>
      <w:r w:rsidRPr="00D006DB">
        <w:rPr>
          <w:sz w:val="27"/>
          <w:szCs w:val="27"/>
        </w:rPr>
        <w:t xml:space="preserve">Для сведения: ставка арендной платы в соответствии с Положением об арендной плате за использование земельных участков, находящихся в </w:t>
      </w:r>
      <w:r w:rsidRPr="00D006DB">
        <w:rPr>
          <w:sz w:val="27"/>
          <w:szCs w:val="27"/>
        </w:rPr>
        <w:lastRenderedPageBreak/>
        <w:t xml:space="preserve">собственности муниципального образования "Город Архангельск" </w:t>
      </w:r>
      <w:r>
        <w:rPr>
          <w:sz w:val="26"/>
          <w:szCs w:val="26"/>
        </w:rPr>
        <w:t>для размещения гостиниц</w:t>
      </w:r>
      <w:r w:rsidRPr="00383B2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6 </w:t>
      </w:r>
      <w:r w:rsidRPr="00D006DB">
        <w:rPr>
          <w:sz w:val="27"/>
          <w:szCs w:val="27"/>
        </w:rPr>
        <w:t xml:space="preserve">%, а именно п. </w:t>
      </w:r>
      <w:r w:rsidRPr="00383B20">
        <w:rPr>
          <w:sz w:val="27"/>
          <w:szCs w:val="27"/>
        </w:rPr>
        <w:t>6</w:t>
      </w:r>
      <w:r w:rsidRPr="00D006DB">
        <w:rPr>
          <w:sz w:val="27"/>
          <w:szCs w:val="27"/>
        </w:rPr>
        <w:t>. приложения к Положению:</w:t>
      </w: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143"/>
        <w:gridCol w:w="1701"/>
      </w:tblGrid>
      <w:tr w:rsidR="00613E08" w:rsidRPr="00D006DB" w:rsidTr="005E431F">
        <w:trPr>
          <w:trHeight w:val="5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3E08" w:rsidRPr="00383B20" w:rsidRDefault="00613E08" w:rsidP="005E43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val="en-US" w:eastAsia="en-US"/>
              </w:rPr>
            </w:pPr>
            <w:r>
              <w:rPr>
                <w:rFonts w:eastAsia="Calibri"/>
                <w:sz w:val="27"/>
                <w:szCs w:val="27"/>
                <w:lang w:val="en-US" w:eastAsia="en-US"/>
              </w:rPr>
              <w:t>6.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3E08" w:rsidRDefault="00613E08" w:rsidP="005E43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участки, предназначенные для размещения гостиниц</w:t>
            </w:r>
          </w:p>
          <w:p w:rsidR="00613E08" w:rsidRPr="00D006DB" w:rsidRDefault="00613E08" w:rsidP="005E43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3E08" w:rsidRPr="00D006DB" w:rsidRDefault="00613E08" w:rsidP="005E43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val="en-US" w:eastAsia="en-US"/>
              </w:rPr>
              <w:t>6</w:t>
            </w:r>
            <w:r w:rsidRPr="00D006DB">
              <w:rPr>
                <w:rFonts w:eastAsia="Calibri"/>
                <w:sz w:val="27"/>
                <w:szCs w:val="27"/>
                <w:lang w:eastAsia="en-US"/>
              </w:rPr>
              <w:t>,0</w:t>
            </w:r>
          </w:p>
        </w:tc>
      </w:tr>
    </w:tbl>
    <w:p w:rsidR="00613E08" w:rsidRDefault="00613E08" w:rsidP="00613E08">
      <w:pPr>
        <w:ind w:firstLine="851"/>
        <w:jc w:val="both"/>
        <w:rPr>
          <w:sz w:val="27"/>
          <w:szCs w:val="27"/>
        </w:rPr>
      </w:pPr>
      <w:r w:rsidRPr="00730D4A">
        <w:rPr>
          <w:sz w:val="27"/>
          <w:szCs w:val="27"/>
        </w:rPr>
        <w:t xml:space="preserve">Представленным проектом </w:t>
      </w:r>
      <w:r>
        <w:rPr>
          <w:sz w:val="27"/>
          <w:szCs w:val="27"/>
        </w:rPr>
        <w:t xml:space="preserve">в целях приведения арендной платы к единому расчетному показателю </w:t>
      </w:r>
      <w:r w:rsidRPr="00730D4A">
        <w:rPr>
          <w:sz w:val="27"/>
          <w:szCs w:val="27"/>
        </w:rPr>
        <w:t>предлагается</w:t>
      </w:r>
      <w:r>
        <w:rPr>
          <w:sz w:val="27"/>
          <w:szCs w:val="27"/>
        </w:rPr>
        <w:t>:</w:t>
      </w:r>
    </w:p>
    <w:p w:rsidR="00613E08" w:rsidRPr="00E5265D" w:rsidRDefault="00613E08" w:rsidP="00613E08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у</w:t>
      </w:r>
      <w:r w:rsidRPr="00730D4A">
        <w:rPr>
          <w:sz w:val="27"/>
          <w:szCs w:val="27"/>
        </w:rPr>
        <w:t xml:space="preserve">становить размер ставки арендной платы </w:t>
      </w:r>
      <w:proofErr w:type="gramStart"/>
      <w:r w:rsidRPr="00730D4A">
        <w:rPr>
          <w:sz w:val="27"/>
          <w:szCs w:val="27"/>
        </w:rPr>
        <w:t>за</w:t>
      </w:r>
      <w:proofErr w:type="gramEnd"/>
      <w:r w:rsidRPr="00730D4A">
        <w:rPr>
          <w:sz w:val="27"/>
          <w:szCs w:val="27"/>
        </w:rPr>
        <w:t>:</w:t>
      </w:r>
    </w:p>
    <w:p w:rsidR="00613E08" w:rsidRPr="0040411E" w:rsidRDefault="00613E08" w:rsidP="00613E08">
      <w:pPr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40411E">
        <w:rPr>
          <w:sz w:val="27"/>
          <w:szCs w:val="27"/>
        </w:rPr>
        <w:t>емельные участки, предназначенные для размещения гостиниц</w:t>
      </w:r>
      <w:r>
        <w:rPr>
          <w:sz w:val="27"/>
          <w:szCs w:val="27"/>
        </w:rPr>
        <w:t xml:space="preserve"> 2,5%.</w:t>
      </w:r>
    </w:p>
    <w:p w:rsidR="00613E08" w:rsidRDefault="00613E08" w:rsidP="00613E08">
      <w:pPr>
        <w:ind w:firstLine="851"/>
        <w:jc w:val="both"/>
        <w:rPr>
          <w:sz w:val="27"/>
          <w:szCs w:val="27"/>
        </w:rPr>
      </w:pPr>
    </w:p>
    <w:p w:rsidR="00613E08" w:rsidRDefault="00613E08" w:rsidP="00613E08">
      <w:pPr>
        <w:ind w:firstLine="851"/>
        <w:jc w:val="both"/>
        <w:rPr>
          <w:sz w:val="27"/>
          <w:szCs w:val="27"/>
        </w:rPr>
      </w:pPr>
    </w:p>
    <w:p w:rsidR="00613E08" w:rsidRPr="00D006DB" w:rsidRDefault="00613E08" w:rsidP="00613E08">
      <w:pPr>
        <w:ind w:firstLine="851"/>
        <w:jc w:val="both"/>
        <w:rPr>
          <w:sz w:val="27"/>
          <w:szCs w:val="27"/>
        </w:rPr>
      </w:pP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 xml:space="preserve">Заместитель Главы </w:t>
      </w: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 xml:space="preserve">муниципального образования </w:t>
      </w: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>«Город Архангельск»</w:t>
      </w:r>
      <w:r w:rsidRPr="00B01E51">
        <w:rPr>
          <w:sz w:val="27"/>
          <w:szCs w:val="27"/>
        </w:rPr>
        <w:tab/>
        <w:t>по вопрос</w:t>
      </w:r>
      <w:bookmarkStart w:id="0" w:name="_GoBack"/>
      <w:bookmarkEnd w:id="0"/>
      <w:r w:rsidRPr="00B01E51">
        <w:rPr>
          <w:sz w:val="27"/>
          <w:szCs w:val="27"/>
        </w:rPr>
        <w:t xml:space="preserve">ам </w:t>
      </w:r>
    </w:p>
    <w:p w:rsidR="00613E08" w:rsidRDefault="00613E08" w:rsidP="00613E08">
      <w:pPr>
        <w:ind w:right="-1"/>
        <w:rPr>
          <w:sz w:val="27"/>
          <w:szCs w:val="27"/>
        </w:rPr>
      </w:pPr>
      <w:r w:rsidRPr="00B01E51">
        <w:rPr>
          <w:sz w:val="27"/>
          <w:szCs w:val="27"/>
        </w:rPr>
        <w:t xml:space="preserve">экономического развития и финансам                       </w:t>
      </w:r>
      <w:r>
        <w:rPr>
          <w:sz w:val="27"/>
          <w:szCs w:val="27"/>
        </w:rPr>
        <w:t xml:space="preserve"> </w:t>
      </w:r>
      <w:r w:rsidRPr="00B01E51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</w:t>
      </w:r>
      <w:r w:rsidRPr="00B01E51">
        <w:rPr>
          <w:sz w:val="27"/>
          <w:szCs w:val="27"/>
        </w:rPr>
        <w:t xml:space="preserve">      Д.В. Шапошников</w:t>
      </w:r>
    </w:p>
    <w:p w:rsidR="00613E08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2705FE" w:rsidRDefault="002705FE"/>
    <w:sectPr w:rsidR="0027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C79"/>
    <w:multiLevelType w:val="hybridMultilevel"/>
    <w:tmpl w:val="3EE899D2"/>
    <w:lvl w:ilvl="0" w:tplc="1846B86A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08"/>
    <w:rsid w:val="002705FE"/>
    <w:rsid w:val="00613E08"/>
    <w:rsid w:val="00A56CB2"/>
    <w:rsid w:val="00C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3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E08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3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E08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Анисимов</dc:creator>
  <cp:lastModifiedBy>Сергей Николаевич Анисимов</cp:lastModifiedBy>
  <cp:revision>2</cp:revision>
  <cp:lastPrinted>2018-04-13T06:09:00Z</cp:lastPrinted>
  <dcterms:created xsi:type="dcterms:W3CDTF">2018-04-12T13:03:00Z</dcterms:created>
  <dcterms:modified xsi:type="dcterms:W3CDTF">2018-04-13T07:59:00Z</dcterms:modified>
</cp:coreProperties>
</file>