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о результатах публичных консультаций</w:t>
      </w:r>
    </w:p>
    <w:p w:rsidR="008E3ABE" w:rsidRPr="008E3ABE" w:rsidRDefault="00E3422B" w:rsidP="008E3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4625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 xml:space="preserve">постановления Администрации муниципального образования </w:t>
      </w:r>
      <w:r w:rsidR="000C2497">
        <w:rPr>
          <w:rFonts w:ascii="Times New Roman" w:eastAsiaTheme="minorHAnsi" w:hAnsi="Times New Roman"/>
          <w:b/>
          <w:sz w:val="28"/>
          <w:szCs w:val="28"/>
        </w:rPr>
        <w:t>"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 w:rsidR="000C2497">
        <w:rPr>
          <w:rFonts w:ascii="Times New Roman" w:eastAsiaTheme="minorHAnsi" w:hAnsi="Times New Roman"/>
          <w:b/>
          <w:sz w:val="28"/>
          <w:szCs w:val="28"/>
        </w:rPr>
        <w:t>"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C2497">
        <w:rPr>
          <w:rFonts w:ascii="Times New Roman" w:eastAsiaTheme="minorHAnsi" w:hAnsi="Times New Roman"/>
          <w:b/>
          <w:sz w:val="28"/>
          <w:szCs w:val="28"/>
        </w:rPr>
        <w:t>"</w:t>
      </w:r>
      <w:r w:rsidR="008E3ABE" w:rsidRPr="008E3ABE">
        <w:rPr>
          <w:rFonts w:ascii="Times New Roman" w:eastAsiaTheme="minorHAnsi" w:hAnsi="Times New Roman"/>
          <w:b/>
          <w:sz w:val="28"/>
          <w:szCs w:val="28"/>
        </w:rPr>
        <w:t xml:space="preserve">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</w:t>
      </w:r>
      <w:r w:rsidR="000C2497">
        <w:rPr>
          <w:rFonts w:ascii="Times New Roman" w:eastAsiaTheme="minorHAnsi" w:hAnsi="Times New Roman"/>
          <w:b/>
          <w:sz w:val="28"/>
          <w:szCs w:val="28"/>
        </w:rPr>
        <w:t>"</w:t>
      </w:r>
      <w:r w:rsidR="008E3ABE" w:rsidRPr="008E3ABE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 w:rsidR="000C2497">
        <w:rPr>
          <w:rFonts w:ascii="Times New Roman" w:eastAsiaTheme="minorHAnsi" w:hAnsi="Times New Roman"/>
          <w:b/>
          <w:sz w:val="28"/>
          <w:szCs w:val="28"/>
        </w:rPr>
        <w:t>"</w:t>
      </w:r>
      <w:r w:rsidR="008E3ABE" w:rsidRPr="008E3ABE">
        <w:rPr>
          <w:rFonts w:ascii="Times New Roman" w:eastAsiaTheme="minorHAnsi" w:hAnsi="Times New Roman"/>
          <w:b/>
          <w:sz w:val="28"/>
          <w:szCs w:val="28"/>
        </w:rPr>
        <w:t xml:space="preserve"> на 2016-2020 годы</w:t>
      </w:r>
      <w:r w:rsidR="000C2497">
        <w:rPr>
          <w:rFonts w:ascii="Times New Roman" w:eastAsiaTheme="minorHAnsi" w:hAnsi="Times New Roman"/>
          <w:sz w:val="28"/>
          <w:szCs w:val="28"/>
        </w:rPr>
        <w:t>"</w:t>
      </w:r>
    </w:p>
    <w:p w:rsidR="00BE7CB5" w:rsidRPr="009C4625" w:rsidRDefault="00BE7CB5" w:rsidP="00820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C4625" w:rsidRPr="009C4625" w:rsidRDefault="009C4625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990" w:rsidRPr="009C4625" w:rsidRDefault="009C4625" w:rsidP="00820F48">
      <w:pPr>
        <w:tabs>
          <w:tab w:val="left" w:pos="426"/>
          <w:tab w:val="left" w:pos="851"/>
        </w:tabs>
        <w:spacing w:after="0"/>
        <w:ind w:right="-28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5990" w:rsidRPr="009C4625">
        <w:rPr>
          <w:rFonts w:ascii="Times New Roman" w:hAnsi="Times New Roman"/>
          <w:sz w:val="28"/>
          <w:szCs w:val="28"/>
        </w:rPr>
        <w:t xml:space="preserve">Разработчик: 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3ABE" w:rsidRPr="00062DAA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Администра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муниципального образования </w:t>
      </w:r>
      <w:r w:rsidR="00FF044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FF044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2. Сфера регулирования: </w:t>
      </w:r>
      <w:r w:rsidRPr="009C4625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Нач</w:t>
      </w:r>
      <w:r w:rsidR="00FF0446">
        <w:rPr>
          <w:rFonts w:ascii="Times New Roman" w:hAnsi="Times New Roman" w:cs="Times New Roman"/>
          <w:sz w:val="28"/>
          <w:szCs w:val="28"/>
        </w:rPr>
        <w:t>ало "</w:t>
      </w:r>
      <w:r w:rsidR="008E3ABE">
        <w:rPr>
          <w:rFonts w:ascii="Times New Roman" w:hAnsi="Times New Roman" w:cs="Times New Roman"/>
          <w:sz w:val="28"/>
          <w:szCs w:val="28"/>
        </w:rPr>
        <w:t>3</w:t>
      </w:r>
      <w:r w:rsidR="00FF0446">
        <w:rPr>
          <w:rFonts w:ascii="Times New Roman" w:hAnsi="Times New Roman" w:cs="Times New Roman"/>
          <w:sz w:val="28"/>
          <w:szCs w:val="28"/>
        </w:rPr>
        <w:t>1"</w:t>
      </w:r>
      <w:r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="00FF0446">
        <w:rPr>
          <w:rFonts w:ascii="Times New Roman" w:hAnsi="Times New Roman" w:cs="Times New Roman"/>
          <w:sz w:val="28"/>
          <w:szCs w:val="28"/>
        </w:rPr>
        <w:t>июля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2017 </w:t>
      </w:r>
      <w:r w:rsidRPr="009C4625">
        <w:rPr>
          <w:rFonts w:ascii="Times New Roman" w:hAnsi="Times New Roman" w:cs="Times New Roman"/>
          <w:sz w:val="28"/>
          <w:szCs w:val="28"/>
        </w:rPr>
        <w:t>г.</w:t>
      </w:r>
    </w:p>
    <w:p w:rsidR="00E3422B" w:rsidRPr="009C4625" w:rsidRDefault="00FF0446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"18"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2017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0"/>
        <w:gridCol w:w="1701"/>
        <w:gridCol w:w="2976"/>
      </w:tblGrid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(дата)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публичных консультаций (человек)</w:t>
            </w:r>
          </w:p>
        </w:tc>
      </w:tr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8E3ABE" w:rsidP="00FF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7.2017 – 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FE0AE1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9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16"/>
        <w:gridCol w:w="2410"/>
        <w:gridCol w:w="2551"/>
      </w:tblGrid>
      <w:tr w:rsidR="009C4625" w:rsidRPr="00452BEC" w:rsidTr="00196C3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 (%)</w:t>
            </w:r>
          </w:p>
        </w:tc>
      </w:tr>
      <w:tr w:rsidR="009C4625" w:rsidRPr="00452BEC" w:rsidTr="00196C3E">
        <w:trPr>
          <w:trHeight w:val="6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FF044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9C4625" w:rsidRPr="00452BEC" w:rsidTr="00196C3E">
        <w:trPr>
          <w:trHeight w:val="11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FF044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FF044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9C4625" w:rsidRPr="00452BEC" w:rsidTr="00196C3E">
        <w:trPr>
          <w:trHeight w:val="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FF044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FF044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9C4625" w:rsidRPr="00452BEC" w:rsidTr="00196C3E">
        <w:trPr>
          <w:trHeight w:val="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FF044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9C4625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8E3ABE" w:rsidRDefault="008E3ABE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lastRenderedPageBreak/>
        <w:t>6. Свод предложений по результатам публичных консультаций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685"/>
        <w:gridCol w:w="2126"/>
        <w:gridCol w:w="3544"/>
      </w:tblGrid>
      <w:tr w:rsidR="009C4625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консультаций, представившие замечания и предложения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Комментарии (позиция) разработчика</w:t>
            </w:r>
          </w:p>
        </w:tc>
      </w:tr>
      <w:tr w:rsidR="00A12451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51" w:rsidRPr="00452BEC" w:rsidRDefault="00A12451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51" w:rsidRPr="00452BEC" w:rsidRDefault="003355ED" w:rsidP="003355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проекта правового акта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необходимым и обоснованным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 настоящее время необходимо более последовательно подойти к решению вопроса организации регулярных перевозок на территории муниципального образования "Город Архангельск". Следует, в рамках исполнения протокола заседания постоянной комиссии Архангельской городской Думы по вопросам городского хозяйства, рассмотреть возможность организации рабочего совещания с участием представителей Администрации муниципального образования "Город Архангельск", Ассоциации автотранспортников Архангельской области, уполномоченного при Губернаторе Архангельской области по защите прав предпринимателей с целью принятия компромиссного решения по данному вопросу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51" w:rsidRPr="00452BEC" w:rsidRDefault="003355ED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51" w:rsidRPr="00452BEC" w:rsidRDefault="003355ED" w:rsidP="00FE0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связи с тем, что представленное мнение не содержит конкретных замечаний и предложений к проекту правового акта, считаем возможным решение данного вопроса в рабочем порядке. </w:t>
            </w:r>
            <w:r w:rsid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правового акта содержит п</w:t>
            </w:r>
            <w:r w:rsidR="00FE0AE1" w:rsidRP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еречень мероприятий по развитию регулярных автобусных перевозок по муниципальным маршрутам на территории муниципального образования "Город Архангельск"</w:t>
            </w:r>
            <w:r w:rsid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проводимых Администрацией муниципального образования "Город Архангельск" поэтапно. Изменения в отношении муниципальных маршрутов направлены на удовлетворение потребностей жителей города и предотвращение срыва пассажирских перевозок</w:t>
            </w:r>
          </w:p>
        </w:tc>
      </w:tr>
      <w:tr w:rsidR="00FF0446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6" w:rsidRPr="00452BEC" w:rsidRDefault="003355ED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6" w:rsidRPr="00452BEC" w:rsidRDefault="005D7253" w:rsidP="004B7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данного проекта постановления Администрации муниципального образования "Город Архангельск"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повлечет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предпринимателей дополнительные финансовые издержки. Так, перевозчиками, осуществляющими в настоящее время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регулярные перевозки пассажиров и багажа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маршрутам регулярных автобусных перевозок 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территории МО </w:t>
            </w:r>
            <w:r w:rsidR="004B72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Архангельск</w:t>
            </w:r>
            <w:r w:rsidR="004B72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FF0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уже сформированы на 2017 год планы финансовых затрат на обновление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существующего парка автобусов в соответствии с действующим 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19.08.2016 № 942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 внесение изменений в отношении класса и максимального количества транспортных средств на маршрутах № 44 "Новый поселок - ул. Советская", № 9 "МР Вокзал - п. Экономия", № 69 "ЖД Вокзал - п. Экономия" потребует значительных финансовых вложений со стороны субъектов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6" w:rsidRPr="00452BEC" w:rsidRDefault="00FF0446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6" w:rsidRPr="00452BEC" w:rsidRDefault="004B72A1" w:rsidP="00FE0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отношении перечисленных маршрутов проектом правового акта планируется увеличение количества транспортных средств без изменения их класса. Данные изменения вводятся в целях удовлетворения существующего пассажирского по пути следования маршрута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22 в связи с 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количества транспортных средств на муниципальных маршрутах №№ 9, 44, 69 </w:t>
            </w:r>
            <w:r w:rsid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осуществляется по инициативе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перевозчиков, обслуживающих указанные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маршруты на основании договоров на организацию регулярных автобусных перевозок на территории МО "Город Архангельск", </w:t>
            </w:r>
            <w:r w:rsid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заявлениями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изм</w:t>
            </w:r>
            <w:r w:rsid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енении муниципальных маршрутов</w:t>
            </w:r>
          </w:p>
        </w:tc>
      </w:tr>
      <w:tr w:rsidR="004B72A1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A1" w:rsidRPr="00452BEC" w:rsidRDefault="003355ED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A1" w:rsidRPr="007F1A22" w:rsidRDefault="004B72A1" w:rsidP="007F1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данного 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 повлечет за собой дополнительную обязанность перевозчиков, осуществляющих</w:t>
            </w:r>
            <w:r w:rsidRPr="004B72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регулярные перевозки пассажиров и багажа на территории МО "Город Архангельск"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обновить за свой счет в 2017 году парк автобусов. Данные положения могут быть предусмотрены в рамках 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этапа мероприятий по развития регулярных автобусных перевозок по муниципальным маршрутам на территории муниципального образования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A1" w:rsidRPr="00452BEC" w:rsidRDefault="007F1A22" w:rsidP="00452BE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A1" w:rsidRDefault="007F1A22" w:rsidP="00FE0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Разъяснения даны в п. </w:t>
            </w:r>
            <w:r w:rsidR="00FE0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F1A22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22" w:rsidRPr="00452BEC" w:rsidRDefault="003355ED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22" w:rsidRDefault="007F1A22" w:rsidP="00472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пояснительной записке отсутствует обоснованность отмены муниципальных маршрутов № 22 "ул. Силикатчиков – Лесозавод № 22", № 10у "ул. Малиновского –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", № 33 "ЖД Вокзал – ул. Магистральная", № 53 "МР Вокзал – ЖД Вокзал". Однако, в свою очередь, отмена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маршрутов повлечет за собой одностороннее расторжение договоров перевозчиков, осуществляющих регулярные перевозки пассажиров и багажа.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22" w:rsidRPr="009C284C" w:rsidRDefault="007F1A22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22" w:rsidRDefault="007F1A22" w:rsidP="007F1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в</w:t>
            </w:r>
            <w:r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отношении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указанных </w:t>
            </w:r>
            <w:r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муниципальных маршрутов осуществляется в соответствии с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ООО "НИПИ </w:t>
            </w:r>
            <w:r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ТРТИ", представленными по результатам научно-исследовательской работы по разработке плана оптимизации маршрутной сети </w:t>
            </w:r>
            <w:r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образования "Город Архангельск", и направлены на повышение качества обслуживани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пассажиров.</w:t>
            </w:r>
          </w:p>
          <w:p w:rsidR="007F1A22" w:rsidRDefault="00B31243" w:rsidP="00B31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Вместе с тем, п</w:t>
            </w:r>
            <w:r w:rsidR="007F1A22"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маршрутам №№ 10у, 22, 53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F1A22"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предложенным к отмене, перевозка пассажиров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осуществляется. По маршруту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F1A22"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33 договор на организацию регулярных автобусных перевозок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находится в стадии расторжения</w:t>
            </w:r>
            <w:r w:rsidR="007F1A22" w:rsidRPr="007F1A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администрацией города в одностороннем порядке в связи с неоднократным нарушением договорных обязательств со стороны перевозчика (неисполнение утвержденного расписания и наличие нарушений действующего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пассажирских перевозок)</w:t>
            </w:r>
          </w:p>
        </w:tc>
      </w:tr>
      <w:tr w:rsidR="009C4625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3355ED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452BEC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9E0C8C" w:rsidRDefault="00B31243" w:rsidP="00B31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Отменить муниципальные маршруты № 14 "ЖД Вокзал – СОТ "Ягодник", № 73 "МР Вокзал – Лесозавод № 13"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B31243" w:rsidP="00B31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принимается. В отношении муниципального маршрута № 14 ООО "НИПИ ТРТИ" представлены рекомендации об отмене, перевозки по маршруту фактически не осуществляются. По муниципальному маршруту № 73 договор с перевозчиком расторгнут в одностороннем порядке в связи с неисполнением условий договора. Корреспонденции по пути следования маршрута удовлетворяются автобусами муниципального маршрута № 44</w:t>
            </w:r>
          </w:p>
        </w:tc>
      </w:tr>
      <w:tr w:rsidR="00B31243" w:rsidRPr="00452BEC" w:rsidTr="001546E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43" w:rsidRDefault="003355ED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312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43" w:rsidRDefault="00B31243" w:rsidP="00B31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Оставить маршрут № 33 "ЖД Вокзал – ул. Магистральная", а вместо него отменить неработающий маршрут № 15у "МР Вокзал – о. Краснофлотский"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43" w:rsidRPr="009C284C" w:rsidRDefault="00B31243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43" w:rsidRDefault="00B31243" w:rsidP="00A124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Рекомендации по отмене муниципального маршрута № 33 представлены ООО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"НИПИ ТРТИ"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результатам обследования пассажиропотоков</w:t>
            </w:r>
            <w:r w:rsidR="00A1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Разъяснения в отноше</w:t>
            </w:r>
            <w:bookmarkStart w:id="0" w:name="_GoBack"/>
            <w:bookmarkEnd w:id="0"/>
            <w:r w:rsidR="00A124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 расторжения договора даны в п. 3.</w:t>
            </w:r>
          </w:p>
          <w:p w:rsidR="00A12451" w:rsidRDefault="00A12451" w:rsidP="00A124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муниципальному маршруту № 15у планируется организация и проведение процедуры отбора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подрядчиков в виде аукциона в электронной форме в связи с востребованностью маршрута для жителей острова Краснофлотский</w:t>
            </w:r>
          </w:p>
        </w:tc>
      </w:tr>
    </w:tbl>
    <w:p w:rsidR="00E3422B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ABE" w:rsidRDefault="008E3ABE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243" w:rsidRPr="009C4625" w:rsidRDefault="00B31243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451" w:rsidRDefault="00A12451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A12451" w:rsidRDefault="00A12451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E3422B" w:rsidRPr="00B31243" w:rsidRDefault="00A12451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31243" w:rsidRPr="00B31243">
        <w:rPr>
          <w:rFonts w:ascii="Times New Roman" w:hAnsi="Times New Roman" w:cs="Times New Roman"/>
          <w:sz w:val="28"/>
          <w:szCs w:val="28"/>
        </w:rPr>
        <w:t>П.А. Чечулин</w:t>
      </w:r>
    </w:p>
    <w:p w:rsidR="00E3422B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451" w:rsidRPr="009C4625" w:rsidRDefault="00A12451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452BEC" w:rsidRDefault="001D56E6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B31243">
        <w:rPr>
          <w:rFonts w:ascii="Times New Roman" w:hAnsi="Times New Roman" w:cs="Times New Roman"/>
          <w:sz w:val="28"/>
          <w:szCs w:val="28"/>
        </w:rPr>
        <w:t>2</w:t>
      </w:r>
      <w:r w:rsidR="00B31243">
        <w:rPr>
          <w:rFonts w:ascii="Times New Roman" w:hAnsi="Times New Roman" w:cs="Times New Roman"/>
          <w:sz w:val="28"/>
          <w:szCs w:val="28"/>
        </w:rPr>
        <w:t>3</w:t>
      </w:r>
      <w:r w:rsidR="008E3ABE" w:rsidRPr="00B31243">
        <w:rPr>
          <w:rFonts w:ascii="Times New Roman" w:hAnsi="Times New Roman" w:cs="Times New Roman"/>
          <w:sz w:val="28"/>
          <w:szCs w:val="28"/>
        </w:rPr>
        <w:t>.0</w:t>
      </w:r>
      <w:r w:rsidR="00B31243">
        <w:rPr>
          <w:rFonts w:ascii="Times New Roman" w:hAnsi="Times New Roman" w:cs="Times New Roman"/>
          <w:sz w:val="28"/>
          <w:szCs w:val="28"/>
        </w:rPr>
        <w:t>8</w:t>
      </w:r>
      <w:r w:rsidRPr="00B31243">
        <w:rPr>
          <w:rFonts w:ascii="Times New Roman" w:hAnsi="Times New Roman" w:cs="Times New Roman"/>
          <w:sz w:val="28"/>
          <w:szCs w:val="28"/>
        </w:rPr>
        <w:t>.2017</w:t>
      </w:r>
    </w:p>
    <w:sectPr w:rsidR="00E3422B" w:rsidRPr="0045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3B"/>
    <w:rsid w:val="000427C1"/>
    <w:rsid w:val="00060A38"/>
    <w:rsid w:val="000821E8"/>
    <w:rsid w:val="000A4A90"/>
    <w:rsid w:val="000B102C"/>
    <w:rsid w:val="000C2497"/>
    <w:rsid w:val="0012661D"/>
    <w:rsid w:val="001364A6"/>
    <w:rsid w:val="00136784"/>
    <w:rsid w:val="001546E2"/>
    <w:rsid w:val="0017103D"/>
    <w:rsid w:val="00173E22"/>
    <w:rsid w:val="00196C3E"/>
    <w:rsid w:val="001D56E6"/>
    <w:rsid w:val="001F5706"/>
    <w:rsid w:val="0020405D"/>
    <w:rsid w:val="002604DE"/>
    <w:rsid w:val="0026183B"/>
    <w:rsid w:val="002E7B46"/>
    <w:rsid w:val="00305922"/>
    <w:rsid w:val="00314AAE"/>
    <w:rsid w:val="00334300"/>
    <w:rsid w:val="003355ED"/>
    <w:rsid w:val="003362EA"/>
    <w:rsid w:val="00364011"/>
    <w:rsid w:val="00383D8B"/>
    <w:rsid w:val="003C0245"/>
    <w:rsid w:val="003C606B"/>
    <w:rsid w:val="003D58CF"/>
    <w:rsid w:val="004157DE"/>
    <w:rsid w:val="004361ED"/>
    <w:rsid w:val="00452BEC"/>
    <w:rsid w:val="004535C2"/>
    <w:rsid w:val="00465BFA"/>
    <w:rsid w:val="00472FA6"/>
    <w:rsid w:val="0048215D"/>
    <w:rsid w:val="004A24D7"/>
    <w:rsid w:val="004B72A1"/>
    <w:rsid w:val="00503899"/>
    <w:rsid w:val="00504B00"/>
    <w:rsid w:val="00507824"/>
    <w:rsid w:val="005079A4"/>
    <w:rsid w:val="00513A2B"/>
    <w:rsid w:val="00527277"/>
    <w:rsid w:val="005400C6"/>
    <w:rsid w:val="00554FE3"/>
    <w:rsid w:val="00565634"/>
    <w:rsid w:val="00592C9F"/>
    <w:rsid w:val="005B2C8B"/>
    <w:rsid w:val="005D229D"/>
    <w:rsid w:val="005D5990"/>
    <w:rsid w:val="005D5FE4"/>
    <w:rsid w:val="005D7253"/>
    <w:rsid w:val="00622F58"/>
    <w:rsid w:val="00623826"/>
    <w:rsid w:val="006B6F14"/>
    <w:rsid w:val="00702158"/>
    <w:rsid w:val="0072666A"/>
    <w:rsid w:val="007274B2"/>
    <w:rsid w:val="00735894"/>
    <w:rsid w:val="00770A8A"/>
    <w:rsid w:val="007D26C8"/>
    <w:rsid w:val="007D2FE3"/>
    <w:rsid w:val="007F1A22"/>
    <w:rsid w:val="00815917"/>
    <w:rsid w:val="00820F48"/>
    <w:rsid w:val="00821372"/>
    <w:rsid w:val="00847B72"/>
    <w:rsid w:val="00853A46"/>
    <w:rsid w:val="0088352D"/>
    <w:rsid w:val="008D4159"/>
    <w:rsid w:val="008E3129"/>
    <w:rsid w:val="008E3ABE"/>
    <w:rsid w:val="008F6431"/>
    <w:rsid w:val="0097203F"/>
    <w:rsid w:val="00986195"/>
    <w:rsid w:val="00992597"/>
    <w:rsid w:val="009B1E64"/>
    <w:rsid w:val="009B7B27"/>
    <w:rsid w:val="009C4625"/>
    <w:rsid w:val="009D7A24"/>
    <w:rsid w:val="009E0C8C"/>
    <w:rsid w:val="00A12451"/>
    <w:rsid w:val="00A40F8C"/>
    <w:rsid w:val="00A63351"/>
    <w:rsid w:val="00A8666D"/>
    <w:rsid w:val="00AA09D5"/>
    <w:rsid w:val="00AC24D3"/>
    <w:rsid w:val="00AF7210"/>
    <w:rsid w:val="00B041B2"/>
    <w:rsid w:val="00B11277"/>
    <w:rsid w:val="00B31243"/>
    <w:rsid w:val="00B4557C"/>
    <w:rsid w:val="00B70359"/>
    <w:rsid w:val="00BA3A4B"/>
    <w:rsid w:val="00BC2D47"/>
    <w:rsid w:val="00BE7CB5"/>
    <w:rsid w:val="00BE7E0D"/>
    <w:rsid w:val="00C62E5E"/>
    <w:rsid w:val="00C953E8"/>
    <w:rsid w:val="00CC69EA"/>
    <w:rsid w:val="00CD3DF3"/>
    <w:rsid w:val="00CF1617"/>
    <w:rsid w:val="00D211A7"/>
    <w:rsid w:val="00D826FE"/>
    <w:rsid w:val="00DF2990"/>
    <w:rsid w:val="00E20251"/>
    <w:rsid w:val="00E3422B"/>
    <w:rsid w:val="00E376E8"/>
    <w:rsid w:val="00E53848"/>
    <w:rsid w:val="00E54474"/>
    <w:rsid w:val="00E91BEE"/>
    <w:rsid w:val="00E92EC8"/>
    <w:rsid w:val="00E954F7"/>
    <w:rsid w:val="00EE519F"/>
    <w:rsid w:val="00EE6F9C"/>
    <w:rsid w:val="00F131B9"/>
    <w:rsid w:val="00F517AE"/>
    <w:rsid w:val="00FA20D1"/>
    <w:rsid w:val="00FC3114"/>
    <w:rsid w:val="00FD3372"/>
    <w:rsid w:val="00FE0AE1"/>
    <w:rsid w:val="00FF0446"/>
    <w:rsid w:val="00FF3302"/>
    <w:rsid w:val="00FF3902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06AA-D023-44B8-92AE-7FAF4458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1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DE73-1AF6-454C-90CE-B4B337ED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Татьяна Анатольевна Кокорина</cp:lastModifiedBy>
  <cp:revision>3</cp:revision>
  <cp:lastPrinted>2017-08-23T12:22:00Z</cp:lastPrinted>
  <dcterms:created xsi:type="dcterms:W3CDTF">2017-08-23T10:44:00Z</dcterms:created>
  <dcterms:modified xsi:type="dcterms:W3CDTF">2017-08-23T12:22:00Z</dcterms:modified>
</cp:coreProperties>
</file>