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000"/>
      </w:tblPr>
      <w:tblGrid>
        <w:gridCol w:w="4536"/>
      </w:tblGrid>
      <w:tr w:rsidR="003F3331" w:rsidRPr="002F423A" w:rsidTr="00A57D44">
        <w:trPr>
          <w:trHeight w:val="83"/>
        </w:trPr>
        <w:tc>
          <w:tcPr>
            <w:tcW w:w="4536" w:type="dxa"/>
          </w:tcPr>
          <w:p w:rsidR="003F3331" w:rsidRPr="00B52C7C" w:rsidRDefault="003F3331" w:rsidP="00A57D4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4"/>
              </w:rPr>
            </w:pPr>
            <w:bookmarkStart w:id="0" w:name="_GoBack"/>
            <w:bookmarkEnd w:id="0"/>
            <w:r w:rsidRPr="00B52C7C">
              <w:rPr>
                <w:rFonts w:eastAsia="Calibri"/>
                <w:szCs w:val="24"/>
              </w:rPr>
              <w:t>УТВЕРЖДЕН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2C7C">
              <w:rPr>
                <w:rFonts w:eastAsia="Calibri"/>
                <w:szCs w:val="24"/>
              </w:rPr>
              <w:t>п</w:t>
            </w:r>
            <w:r w:rsidRPr="00B52C7C">
              <w:rPr>
                <w:szCs w:val="24"/>
              </w:rPr>
              <w:t>остановлением Администрации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2C7C">
              <w:rPr>
                <w:szCs w:val="24"/>
              </w:rPr>
              <w:t>муниципального образования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2C7C">
              <w:rPr>
                <w:szCs w:val="24"/>
              </w:rPr>
              <w:t>"Город Архангельск"</w:t>
            </w:r>
          </w:p>
          <w:p w:rsidR="003F3331" w:rsidRPr="00B52C7C" w:rsidRDefault="003F3331" w:rsidP="00A57D44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B52C7C">
              <w:rPr>
                <w:rFonts w:eastAsia="Calibri"/>
                <w:szCs w:val="24"/>
              </w:rPr>
              <w:t xml:space="preserve">от </w:t>
            </w:r>
            <w:r w:rsidR="00662C7F">
              <w:rPr>
                <w:rFonts w:eastAsia="Calibri"/>
                <w:szCs w:val="24"/>
              </w:rPr>
              <w:t>30.03.2018 № 392</w:t>
            </w:r>
          </w:p>
          <w:p w:rsidR="003F3331" w:rsidRPr="002F423A" w:rsidRDefault="003F3331" w:rsidP="00A57D44">
            <w:pPr>
              <w:autoSpaceDE w:val="0"/>
              <w:autoSpaceDN w:val="0"/>
              <w:adjustRightInd w:val="0"/>
              <w:ind w:left="142" w:hanging="142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3F3331" w:rsidRPr="00B62010" w:rsidTr="00A57D44">
        <w:trPr>
          <w:trHeight w:val="83"/>
        </w:trPr>
        <w:tc>
          <w:tcPr>
            <w:tcW w:w="4536" w:type="dxa"/>
          </w:tcPr>
          <w:p w:rsidR="003F3331" w:rsidRPr="00B62010" w:rsidRDefault="003F3331" w:rsidP="00A57D44">
            <w:pPr>
              <w:ind w:left="142" w:hanging="142"/>
              <w:rPr>
                <w:rFonts w:eastAsia="Calibri"/>
                <w:color w:val="000000"/>
                <w:szCs w:val="28"/>
              </w:rPr>
            </w:pPr>
          </w:p>
        </w:tc>
      </w:tr>
    </w:tbl>
    <w:p w:rsidR="003F3331" w:rsidRPr="00B52C7C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Cs w:val="28"/>
        </w:rPr>
      </w:pPr>
      <w:r w:rsidRPr="00B52C7C">
        <w:rPr>
          <w:rFonts w:cs="Calibri"/>
          <w:b/>
          <w:szCs w:val="28"/>
        </w:rPr>
        <w:t xml:space="preserve">ПОРЯДОК </w:t>
      </w:r>
    </w:p>
    <w:p w:rsidR="003F3331" w:rsidRPr="00B52C7C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Cs w:val="28"/>
        </w:rPr>
      </w:pPr>
      <w:r w:rsidRPr="00B52C7C">
        <w:rPr>
          <w:rFonts w:cs="Calibri"/>
          <w:b/>
          <w:szCs w:val="28"/>
        </w:rPr>
        <w:t xml:space="preserve">финансового участия заинтересованных лиц в реализации мероприятий  </w:t>
      </w:r>
    </w:p>
    <w:p w:rsidR="003F3331" w:rsidRPr="00B52C7C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b/>
          <w:szCs w:val="28"/>
        </w:rPr>
      </w:pPr>
      <w:r w:rsidRPr="00B52C7C">
        <w:rPr>
          <w:rFonts w:cs="Calibri"/>
          <w:b/>
          <w:szCs w:val="28"/>
        </w:rPr>
        <w:t xml:space="preserve">по благоустройству дворовых территорий многоквартирных домов муниципального образования </w:t>
      </w:r>
      <w:r w:rsidRPr="00B52C7C">
        <w:rPr>
          <w:b/>
          <w:szCs w:val="28"/>
        </w:rPr>
        <w:t>"</w:t>
      </w:r>
      <w:r w:rsidRPr="00B52C7C">
        <w:rPr>
          <w:rFonts w:cs="Calibri"/>
          <w:b/>
          <w:szCs w:val="28"/>
        </w:rPr>
        <w:t>Город Архангельск</w:t>
      </w:r>
      <w:r w:rsidRPr="00B52C7C">
        <w:rPr>
          <w:b/>
          <w:szCs w:val="28"/>
        </w:rPr>
        <w:t>"</w:t>
      </w:r>
    </w:p>
    <w:p w:rsidR="003F3331" w:rsidRPr="00B62010" w:rsidRDefault="003F3331" w:rsidP="003F3331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  <w:szCs w:val="28"/>
        </w:rPr>
      </w:pPr>
    </w:p>
    <w:p w:rsidR="003F3331" w:rsidRPr="00B62010" w:rsidRDefault="003F3331" w:rsidP="003F3331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color w:val="000000"/>
          <w:szCs w:val="28"/>
        </w:rPr>
        <w:t>1.</w:t>
      </w:r>
      <w:r>
        <w:rPr>
          <w:color w:val="000000"/>
          <w:szCs w:val="28"/>
        </w:rPr>
        <w:tab/>
      </w:r>
      <w:proofErr w:type="gramStart"/>
      <w:r w:rsidRPr="00B62010">
        <w:rPr>
          <w:color w:val="000000"/>
          <w:szCs w:val="28"/>
        </w:rPr>
        <w:t xml:space="preserve">Настоящий Порядок определяет порядок  </w:t>
      </w:r>
      <w:r w:rsidRPr="00B62010">
        <w:rPr>
          <w:iCs/>
          <w:szCs w:val="28"/>
        </w:rPr>
        <w:t xml:space="preserve">финансового участия 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благоустройству дворовых территорий многоквартирных домов муниципального образования </w:t>
      </w:r>
      <w:r>
        <w:rPr>
          <w:szCs w:val="28"/>
        </w:rPr>
        <w:t>"</w:t>
      </w:r>
      <w:r w:rsidRPr="00B62010">
        <w:rPr>
          <w:rFonts w:cs="Calibri"/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rFonts w:cs="Calibri"/>
          <w:szCs w:val="28"/>
        </w:rPr>
        <w:t xml:space="preserve"> (далее – дворовые территории) в рамках муниципальной программы </w:t>
      </w:r>
      <w:r>
        <w:rPr>
          <w:szCs w:val="28"/>
        </w:rPr>
        <w:t>"</w:t>
      </w:r>
      <w:r w:rsidRPr="00B62010">
        <w:rPr>
          <w:szCs w:val="28"/>
        </w:rPr>
        <w:t xml:space="preserve">Формирование современной городской среды </w:t>
      </w:r>
      <w:r>
        <w:rPr>
          <w:szCs w:val="28"/>
        </w:rPr>
        <w:br/>
      </w:r>
      <w:r w:rsidRPr="00B62010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B62010">
        <w:rPr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B62010">
        <w:rPr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szCs w:val="28"/>
        </w:rPr>
        <w:t xml:space="preserve"> от 31.10.2017 </w:t>
      </w:r>
      <w:r>
        <w:rPr>
          <w:szCs w:val="28"/>
        </w:rPr>
        <w:t>№</w:t>
      </w:r>
      <w:r w:rsidRPr="00B62010">
        <w:rPr>
          <w:szCs w:val="28"/>
        </w:rPr>
        <w:t xml:space="preserve"> 1294   (далее – муниципальная программа).</w:t>
      </w:r>
      <w:proofErr w:type="gramEnd"/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szCs w:val="28"/>
        </w:rPr>
        <w:t>2.</w:t>
      </w:r>
      <w:r>
        <w:rPr>
          <w:szCs w:val="28"/>
        </w:rPr>
        <w:tab/>
      </w:r>
      <w:r w:rsidRPr="00B62010">
        <w:rPr>
          <w:szCs w:val="28"/>
        </w:rPr>
        <w:t xml:space="preserve">В целях настоящего Порядка под заинтересованными лицами понимаются </w:t>
      </w:r>
      <w:r w:rsidRPr="00B62010">
        <w:rPr>
          <w:iCs/>
          <w:szCs w:val="28"/>
        </w:rPr>
        <w:t xml:space="preserve">собственники помещений </w:t>
      </w:r>
      <w:r w:rsidRPr="00B62010">
        <w:rPr>
          <w:szCs w:val="28"/>
        </w:rPr>
        <w:t xml:space="preserve">в многоквартирных домах, собственники иных  </w:t>
      </w:r>
      <w:r w:rsidRPr="00B62010">
        <w:rPr>
          <w:color w:val="000000"/>
          <w:szCs w:val="28"/>
        </w:rPr>
        <w:t>зданий и сооружений, расположенных в границах дворовой территории, подлежащей благоустройству</w:t>
      </w:r>
      <w:r w:rsidRPr="00B62010">
        <w:rPr>
          <w:szCs w:val="28"/>
        </w:rPr>
        <w:t>.</w:t>
      </w:r>
    </w:p>
    <w:p w:rsidR="003F3331" w:rsidRPr="00B62010" w:rsidRDefault="003F3331" w:rsidP="003F333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cs="Calibri"/>
          <w:szCs w:val="28"/>
        </w:rPr>
      </w:pPr>
      <w:r>
        <w:rPr>
          <w:rFonts w:cs="Calibri"/>
          <w:szCs w:val="28"/>
        </w:rPr>
        <w:t>3.</w:t>
      </w:r>
      <w:r>
        <w:rPr>
          <w:rFonts w:cs="Calibri"/>
          <w:szCs w:val="28"/>
        </w:rPr>
        <w:tab/>
      </w:r>
      <w:r w:rsidRPr="00B62010">
        <w:rPr>
          <w:rFonts w:cs="Calibri"/>
          <w:szCs w:val="28"/>
        </w:rPr>
        <w:t xml:space="preserve">Заинтересованные лица обеспечивают финансовое участие в реализации мероприятий по благоустройству дворовых территорий, включенных в </w:t>
      </w:r>
      <w:r w:rsidRPr="00B62010">
        <w:rPr>
          <w:szCs w:val="28"/>
        </w:rPr>
        <w:t>адресный перечень дворовых территорий</w:t>
      </w:r>
      <w:r w:rsidRPr="00B62010">
        <w:rPr>
          <w:rFonts w:cs="Calibri"/>
          <w:szCs w:val="28"/>
        </w:rPr>
        <w:t xml:space="preserve"> многоквартирных домов</w:t>
      </w:r>
      <w:r w:rsidRPr="00B62010">
        <w:rPr>
          <w:szCs w:val="28"/>
        </w:rPr>
        <w:t xml:space="preserve">, подлежащих благоустройству, муниципальной  программы (далее – адресный перечень) </w:t>
      </w:r>
      <w:r w:rsidRPr="00B62010">
        <w:rPr>
          <w:rFonts w:cs="Calibri"/>
          <w:szCs w:val="28"/>
        </w:rPr>
        <w:t xml:space="preserve"> в рамках минимального и дополнительного перечня работ по благоустройству дворовых территорий.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iCs/>
          <w:szCs w:val="28"/>
        </w:rPr>
        <w:t>4</w:t>
      </w:r>
      <w:r w:rsidRPr="00B62010">
        <w:rPr>
          <w:iCs/>
          <w:szCs w:val="28"/>
        </w:rPr>
        <w:t>.</w:t>
      </w:r>
      <w:r>
        <w:rPr>
          <w:iCs/>
          <w:szCs w:val="28"/>
        </w:rPr>
        <w:tab/>
      </w:r>
      <w:r w:rsidRPr="00B62010">
        <w:rPr>
          <w:iCs/>
          <w:szCs w:val="28"/>
        </w:rPr>
        <w:t xml:space="preserve">Доля финансового участия заинтересованных лиц </w:t>
      </w:r>
      <w:r w:rsidRPr="00B62010">
        <w:rPr>
          <w:rFonts w:cs="Calibri"/>
          <w:szCs w:val="28"/>
        </w:rPr>
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по благоустройству дворовой территории.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>5</w:t>
      </w:r>
      <w:r w:rsidRPr="00B62010">
        <w:rPr>
          <w:rFonts w:cs="Calibri"/>
          <w:szCs w:val="28"/>
        </w:rPr>
        <w:t>.</w:t>
      </w:r>
      <w:r>
        <w:rPr>
          <w:rFonts w:cs="Calibri"/>
          <w:szCs w:val="28"/>
        </w:rPr>
        <w:tab/>
      </w:r>
      <w:r w:rsidRPr="00B62010">
        <w:rPr>
          <w:rFonts w:cs="Calibri"/>
          <w:szCs w:val="28"/>
        </w:rPr>
        <w:t xml:space="preserve">Финансовое </w:t>
      </w:r>
      <w:r w:rsidRPr="00B62010">
        <w:rPr>
          <w:iCs/>
          <w:szCs w:val="28"/>
        </w:rPr>
        <w:t xml:space="preserve">участие заинтересованных лиц </w:t>
      </w:r>
      <w:r w:rsidRPr="00B62010">
        <w:rPr>
          <w:rFonts w:cs="Calibri"/>
          <w:szCs w:val="28"/>
        </w:rPr>
        <w:t>в реализации мероприятий по благоустройству дворовой территории может осуществляться следующими способами:</w:t>
      </w:r>
    </w:p>
    <w:p w:rsidR="00ED4614" w:rsidRPr="00B62010" w:rsidRDefault="00ED4614" w:rsidP="00ED4614">
      <w:pPr>
        <w:autoSpaceDE w:val="0"/>
        <w:autoSpaceDN w:val="0"/>
        <w:adjustRightInd w:val="0"/>
        <w:ind w:firstLine="540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  </w:t>
      </w:r>
      <w:r w:rsidRPr="00B62010">
        <w:rPr>
          <w:rFonts w:cs="Calibri"/>
          <w:szCs w:val="28"/>
        </w:rPr>
        <w:t xml:space="preserve">а) приобретение за счет средств заинтересованных лиц работ, услуг по </w:t>
      </w:r>
      <w:r w:rsidRPr="00B62010">
        <w:rPr>
          <w:color w:val="000000"/>
          <w:szCs w:val="28"/>
        </w:rPr>
        <w:t xml:space="preserve">разработке </w:t>
      </w:r>
      <w:r w:rsidRPr="00B62010">
        <w:rPr>
          <w:szCs w:val="28"/>
        </w:rPr>
        <w:t xml:space="preserve">дизайн-проектов благоустройства </w:t>
      </w:r>
      <w:r w:rsidRPr="00B62010">
        <w:rPr>
          <w:color w:val="000000"/>
          <w:szCs w:val="28"/>
        </w:rPr>
        <w:t xml:space="preserve">дворовой территории, проектной документации,  на проведение государственной экспертизы проектной документации (при отсутствии необходимости проведения  государственной экспертизы проектной документации – на проведение </w:t>
      </w:r>
      <w:proofErr w:type="gramStart"/>
      <w:r w:rsidRPr="00B62010">
        <w:rPr>
          <w:color w:val="000000"/>
          <w:szCs w:val="28"/>
        </w:rPr>
        <w:lastRenderedPageBreak/>
        <w:t>проверки достоверности определения сметной стоимости работ</w:t>
      </w:r>
      <w:proofErr w:type="gramEnd"/>
      <w:r w:rsidRPr="00B62010">
        <w:rPr>
          <w:color w:val="000000"/>
          <w:szCs w:val="28"/>
        </w:rPr>
        <w:t xml:space="preserve"> по благоустройству дворовой территории)</w:t>
      </w:r>
      <w:r w:rsidRPr="00B62010">
        <w:rPr>
          <w:rFonts w:cs="Calibri"/>
          <w:szCs w:val="28"/>
        </w:rPr>
        <w:t>;</w:t>
      </w:r>
    </w:p>
    <w:p w:rsidR="00ED4614" w:rsidRDefault="00BC43CF" w:rsidP="00ED461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cs="Calibri"/>
          <w:szCs w:val="28"/>
        </w:rPr>
        <w:t xml:space="preserve">  </w:t>
      </w:r>
      <w:r w:rsidR="00ED4614" w:rsidRPr="00B62010">
        <w:rPr>
          <w:rFonts w:cs="Calibri"/>
          <w:szCs w:val="28"/>
        </w:rPr>
        <w:t>б) перечисление денежных сре</w:t>
      </w:r>
      <w:proofErr w:type="gramStart"/>
      <w:r w:rsidR="00ED4614" w:rsidRPr="00B62010">
        <w:rPr>
          <w:rFonts w:cs="Calibri"/>
          <w:szCs w:val="28"/>
        </w:rPr>
        <w:t xml:space="preserve">дств </w:t>
      </w:r>
      <w:r w:rsidR="00ED4614" w:rsidRPr="00B62010">
        <w:rPr>
          <w:szCs w:val="28"/>
        </w:rPr>
        <w:t>в д</w:t>
      </w:r>
      <w:proofErr w:type="gramEnd"/>
      <w:r w:rsidR="00ED4614" w:rsidRPr="00B62010">
        <w:rPr>
          <w:szCs w:val="28"/>
        </w:rPr>
        <w:t>оход городского бюджета.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6</w:t>
      </w:r>
      <w:r w:rsidRPr="00B62010">
        <w:rPr>
          <w:color w:val="000000"/>
          <w:szCs w:val="28"/>
        </w:rPr>
        <w:t>.</w:t>
      </w:r>
      <w:r w:rsidRPr="00B62010">
        <w:rPr>
          <w:szCs w:val="28"/>
        </w:rPr>
        <w:t xml:space="preserve"> </w:t>
      </w:r>
      <w:r>
        <w:rPr>
          <w:szCs w:val="28"/>
        </w:rPr>
        <w:tab/>
      </w:r>
      <w:r w:rsidRPr="00B62010">
        <w:rPr>
          <w:iCs/>
          <w:szCs w:val="28"/>
        </w:rPr>
        <w:t xml:space="preserve">Доля  и способ (способы) финансового участия заинтересованных лиц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iCs/>
          <w:szCs w:val="28"/>
        </w:rPr>
        <w:t xml:space="preserve"> определяются решением общего собрания собственников помещений </w:t>
      </w:r>
      <w:r>
        <w:rPr>
          <w:iCs/>
          <w:szCs w:val="28"/>
        </w:rPr>
        <w:br/>
      </w:r>
      <w:r w:rsidRPr="00B62010">
        <w:rPr>
          <w:szCs w:val="28"/>
        </w:rPr>
        <w:t>в многоквартирном доме</w:t>
      </w:r>
      <w:r w:rsidRPr="00B62010">
        <w:rPr>
          <w:color w:val="000000"/>
          <w:szCs w:val="28"/>
        </w:rPr>
        <w:t>, решением собственников здания и сооружения, расположенных в границах дворовой территории.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B62010">
        <w:rPr>
          <w:szCs w:val="28"/>
        </w:rPr>
        <w:t>.</w:t>
      </w:r>
      <w:r>
        <w:rPr>
          <w:szCs w:val="28"/>
        </w:rPr>
        <w:tab/>
      </w:r>
      <w:r w:rsidRPr="003F3331">
        <w:rPr>
          <w:spacing w:val="-4"/>
          <w:szCs w:val="28"/>
        </w:rPr>
        <w:t>Финансовое участие заинтересованных лиц</w:t>
      </w:r>
      <w:r w:rsidRPr="003F3331">
        <w:rPr>
          <w:i/>
          <w:spacing w:val="-4"/>
          <w:szCs w:val="28"/>
        </w:rPr>
        <w:t xml:space="preserve"> </w:t>
      </w:r>
      <w:r w:rsidRPr="003F3331">
        <w:rPr>
          <w:spacing w:val="-4"/>
          <w:szCs w:val="28"/>
        </w:rPr>
        <w:t xml:space="preserve">в </w:t>
      </w:r>
      <w:r w:rsidRPr="003F3331">
        <w:rPr>
          <w:rFonts w:cs="Calibri"/>
          <w:spacing w:val="-4"/>
          <w:szCs w:val="28"/>
        </w:rPr>
        <w:t>реализации мероприятий</w:t>
      </w:r>
      <w:r w:rsidRPr="00B62010">
        <w:rPr>
          <w:rFonts w:cs="Calibri"/>
          <w:szCs w:val="28"/>
        </w:rPr>
        <w:t xml:space="preserve"> по благоустройству дворовых территорий</w:t>
      </w:r>
      <w:r w:rsidRPr="00B62010">
        <w:rPr>
          <w:szCs w:val="28"/>
        </w:rPr>
        <w:t xml:space="preserve"> </w:t>
      </w:r>
      <w:r w:rsidRPr="00B62010">
        <w:rPr>
          <w:color w:val="000000"/>
          <w:szCs w:val="28"/>
        </w:rPr>
        <w:t>должно подтверждаться следующими документами</w:t>
      </w:r>
      <w:r w:rsidRPr="00B62010">
        <w:rPr>
          <w:szCs w:val="28"/>
        </w:rPr>
        <w:t>: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B62010">
        <w:rPr>
          <w:szCs w:val="28"/>
        </w:rPr>
        <w:t xml:space="preserve">а) копии договоров на разработку дизайн-проектов благоустройства </w:t>
      </w:r>
      <w:r w:rsidRPr="00B62010">
        <w:rPr>
          <w:color w:val="000000"/>
          <w:szCs w:val="28"/>
        </w:rPr>
        <w:t>дворовой территории, проектной документации, проведение государственной экспертизы проектной документации (при отсутствии необходимости проведения  государственной экспертизы проектной документации – копии договоров на проведение проверки достоверности определения сметной стоимости работ по благоустройству дворовой территории), а также  копии лицензий</w:t>
      </w:r>
      <w:r>
        <w:rPr>
          <w:color w:val="000000"/>
          <w:szCs w:val="28"/>
        </w:rPr>
        <w:t xml:space="preserve"> или иных документов</w:t>
      </w:r>
      <w:r w:rsidRPr="00B62010">
        <w:rPr>
          <w:color w:val="000000"/>
          <w:szCs w:val="28"/>
        </w:rPr>
        <w:t xml:space="preserve">, подтверждающих право подрядных организаций на выполнение соответствующего вида работ, копии платежных поручений </w:t>
      </w:r>
      <w:r w:rsidRPr="00B62010">
        <w:rPr>
          <w:szCs w:val="28"/>
        </w:rPr>
        <w:t>о перечислении денежных</w:t>
      </w:r>
      <w:proofErr w:type="gramEnd"/>
      <w:r w:rsidRPr="00B62010">
        <w:rPr>
          <w:szCs w:val="28"/>
        </w:rPr>
        <w:t xml:space="preserve"> средств</w:t>
      </w:r>
      <w:r w:rsidRPr="00B62010">
        <w:rPr>
          <w:color w:val="000000"/>
          <w:szCs w:val="28"/>
        </w:rPr>
        <w:t xml:space="preserve"> подрядным организациям;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szCs w:val="28"/>
        </w:rPr>
        <w:t>б) копии платежных поручений о перечислении денежных сре</w:t>
      </w:r>
      <w:proofErr w:type="gramStart"/>
      <w:r w:rsidRPr="00B62010">
        <w:rPr>
          <w:szCs w:val="28"/>
        </w:rPr>
        <w:t xml:space="preserve">дств </w:t>
      </w:r>
      <w:r>
        <w:rPr>
          <w:szCs w:val="28"/>
        </w:rPr>
        <w:br/>
      </w:r>
      <w:r w:rsidRPr="00B62010">
        <w:rPr>
          <w:szCs w:val="28"/>
        </w:rPr>
        <w:t>в д</w:t>
      </w:r>
      <w:proofErr w:type="gramEnd"/>
      <w:r w:rsidRPr="00B62010">
        <w:rPr>
          <w:szCs w:val="28"/>
        </w:rPr>
        <w:t>оход городского бюджета.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B62010">
        <w:rPr>
          <w:szCs w:val="28"/>
        </w:rPr>
        <w:t>Документы, подтверждающие финансовое участие заинтересованных лиц</w:t>
      </w:r>
      <w:r w:rsidRPr="008F3752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 xml:space="preserve">, представляются </w:t>
      </w:r>
      <w:r w:rsidRPr="00B62010">
        <w:rPr>
          <w:color w:val="000000"/>
          <w:szCs w:val="28"/>
        </w:rPr>
        <w:t xml:space="preserve">управляющими организациями, товариществами собственников жилья, </w:t>
      </w:r>
      <w:r w:rsidRPr="00B62010">
        <w:rPr>
          <w:iCs/>
          <w:szCs w:val="28"/>
        </w:rPr>
        <w:t xml:space="preserve">жилищными, жилищно-строительными или иными специализированными потребительскими кооперативами, уполномоченными представителями собственников помещений в </w:t>
      </w:r>
      <w:r w:rsidRPr="00B62010">
        <w:rPr>
          <w:szCs w:val="28"/>
        </w:rPr>
        <w:t>многоквартирном доме при непосредственном управлении многоквартирным домом,</w:t>
      </w:r>
      <w:r w:rsidRPr="00B62010">
        <w:rPr>
          <w:iCs/>
          <w:szCs w:val="28"/>
        </w:rPr>
        <w:t xml:space="preserve"> </w:t>
      </w:r>
      <w:r w:rsidRPr="00B62010">
        <w:rPr>
          <w:color w:val="000000"/>
          <w:szCs w:val="28"/>
        </w:rPr>
        <w:t xml:space="preserve">собственниками зданий и сооружений,  расположенных в границах дворовой территории, (далее – представители заинтересованных лиц) </w:t>
      </w:r>
      <w:r w:rsidRPr="00B62010">
        <w:rPr>
          <w:szCs w:val="28"/>
        </w:rPr>
        <w:t xml:space="preserve">в администрации территориальных </w:t>
      </w:r>
      <w:r w:rsidRPr="00B62010">
        <w:rPr>
          <w:color w:val="000000"/>
          <w:szCs w:val="28"/>
        </w:rPr>
        <w:t xml:space="preserve"> округов Администрации муниципального образования </w:t>
      </w:r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>Город Архангельск</w:t>
      </w:r>
      <w:proofErr w:type="gramEnd"/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 xml:space="preserve"> (далее – администрации территориальных округов).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iCs/>
          <w:szCs w:val="28"/>
        </w:rPr>
        <w:t>8.</w:t>
      </w:r>
      <w:r>
        <w:rPr>
          <w:iCs/>
          <w:szCs w:val="28"/>
        </w:rPr>
        <w:tab/>
      </w:r>
      <w:proofErr w:type="gramStart"/>
      <w:r w:rsidRPr="00B62010">
        <w:rPr>
          <w:iCs/>
          <w:szCs w:val="28"/>
        </w:rPr>
        <w:t>Для обеспечения ф</w:t>
      </w:r>
      <w:r w:rsidRPr="00B62010">
        <w:rPr>
          <w:rFonts w:cs="Calibri"/>
          <w:szCs w:val="28"/>
        </w:rPr>
        <w:t xml:space="preserve">инансового </w:t>
      </w:r>
      <w:r w:rsidRPr="00B62010">
        <w:rPr>
          <w:iCs/>
          <w:szCs w:val="28"/>
        </w:rPr>
        <w:t xml:space="preserve">участия заинтересованных лиц </w:t>
      </w:r>
      <w:r>
        <w:rPr>
          <w:iCs/>
          <w:szCs w:val="28"/>
        </w:rPr>
        <w:br/>
      </w:r>
      <w:r w:rsidRPr="00B62010">
        <w:rPr>
          <w:rFonts w:cs="Calibri"/>
          <w:szCs w:val="28"/>
        </w:rPr>
        <w:t xml:space="preserve">в реализации мероприятий по благоустройству дворовой территории </w:t>
      </w:r>
      <w:r w:rsidRPr="00B62010">
        <w:rPr>
          <w:color w:val="000000"/>
          <w:szCs w:val="28"/>
        </w:rPr>
        <w:t xml:space="preserve">администрации территориальных округов  в течение </w:t>
      </w:r>
      <w:r>
        <w:rPr>
          <w:color w:val="000000"/>
          <w:szCs w:val="28"/>
        </w:rPr>
        <w:t>15</w:t>
      </w:r>
      <w:r w:rsidRPr="00B62010">
        <w:rPr>
          <w:color w:val="000000"/>
          <w:szCs w:val="28"/>
        </w:rPr>
        <w:t xml:space="preserve"> рабочих дней со дня включения дворовой территории в адресный перечень заключают </w:t>
      </w:r>
      <w:r>
        <w:rPr>
          <w:color w:val="000000"/>
          <w:szCs w:val="28"/>
        </w:rPr>
        <w:br/>
      </w:r>
      <w:r w:rsidRPr="00B62010">
        <w:rPr>
          <w:szCs w:val="28"/>
        </w:rPr>
        <w:t xml:space="preserve">с представителями заинтересованных лиц  соглашения, в которых в том числе предусматриваются </w:t>
      </w:r>
      <w:r w:rsidRPr="00B62010">
        <w:rPr>
          <w:iCs/>
          <w:szCs w:val="28"/>
        </w:rPr>
        <w:t xml:space="preserve">доля и   размер, а также    способ (способы) финансового 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</w:t>
      </w:r>
      <w:r w:rsidRPr="003F3331">
        <w:rPr>
          <w:rFonts w:cs="Calibri"/>
          <w:spacing w:val="-4"/>
          <w:szCs w:val="28"/>
        </w:rPr>
        <w:t xml:space="preserve">благоустройству дворовой территории, </w:t>
      </w:r>
      <w:r w:rsidRPr="003F3331">
        <w:rPr>
          <w:iCs/>
          <w:spacing w:val="-4"/>
          <w:szCs w:val="28"/>
        </w:rPr>
        <w:t>сроки</w:t>
      </w:r>
      <w:proofErr w:type="gramEnd"/>
      <w:r w:rsidRPr="003F3331">
        <w:rPr>
          <w:iCs/>
          <w:spacing w:val="-4"/>
          <w:szCs w:val="28"/>
        </w:rPr>
        <w:t xml:space="preserve"> представления </w:t>
      </w:r>
      <w:r w:rsidRPr="003F3331">
        <w:rPr>
          <w:color w:val="000000"/>
          <w:spacing w:val="-4"/>
          <w:szCs w:val="28"/>
        </w:rPr>
        <w:t>представителями</w:t>
      </w:r>
      <w:r w:rsidRPr="00B62010">
        <w:rPr>
          <w:color w:val="000000"/>
          <w:szCs w:val="28"/>
        </w:rPr>
        <w:t xml:space="preserve"> заинтересованных лиц</w:t>
      </w:r>
      <w:r w:rsidRPr="00B62010">
        <w:rPr>
          <w:szCs w:val="28"/>
        </w:rPr>
        <w:t xml:space="preserve"> документов, подтверждающих финансовое участие заинтересованных лиц</w:t>
      </w:r>
      <w:r w:rsidRPr="00D1561B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>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szCs w:val="28"/>
        </w:rPr>
        <w:lastRenderedPageBreak/>
        <w:t>При этом документы, подтверждающие финансовое участие заинтересованных лиц</w:t>
      </w:r>
      <w:r w:rsidRPr="00794E91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 xml:space="preserve">, должны быть представлены </w:t>
      </w:r>
      <w:r w:rsidRPr="00B62010">
        <w:rPr>
          <w:color w:val="000000"/>
          <w:szCs w:val="28"/>
        </w:rPr>
        <w:t>представителями заинтересованных лиц</w:t>
      </w:r>
      <w:r w:rsidRPr="00B62010">
        <w:rPr>
          <w:szCs w:val="28"/>
        </w:rPr>
        <w:t xml:space="preserve"> в администрации территориальных округов до заключения администрациями территориальных округов муниципальных контрактов на выполнение работ, оказание услуг по </w:t>
      </w:r>
      <w:r w:rsidRPr="00B62010">
        <w:rPr>
          <w:rFonts w:cs="Calibri"/>
          <w:szCs w:val="28"/>
        </w:rPr>
        <w:t>благоустройству дворовой территории.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Calibri"/>
          <w:szCs w:val="28"/>
        </w:rPr>
      </w:pPr>
      <w:r>
        <w:rPr>
          <w:szCs w:val="28"/>
        </w:rPr>
        <w:t>9</w:t>
      </w:r>
      <w:r w:rsidRPr="00B62010">
        <w:rPr>
          <w:szCs w:val="28"/>
        </w:rPr>
        <w:t>.</w:t>
      </w:r>
      <w:r>
        <w:rPr>
          <w:szCs w:val="28"/>
        </w:rPr>
        <w:tab/>
      </w:r>
      <w:proofErr w:type="gramStart"/>
      <w:r w:rsidRPr="00B62010">
        <w:rPr>
          <w:szCs w:val="28"/>
        </w:rPr>
        <w:t xml:space="preserve">Размер </w:t>
      </w:r>
      <w:r w:rsidRPr="00B62010">
        <w:rPr>
          <w:iCs/>
          <w:szCs w:val="28"/>
        </w:rPr>
        <w:t>ф</w:t>
      </w:r>
      <w:r w:rsidRPr="00B62010">
        <w:rPr>
          <w:rFonts w:cs="Calibri"/>
          <w:szCs w:val="28"/>
        </w:rPr>
        <w:t xml:space="preserve">инансового </w:t>
      </w:r>
      <w:r w:rsidRPr="00B62010">
        <w:rPr>
          <w:iCs/>
          <w:szCs w:val="28"/>
        </w:rPr>
        <w:t xml:space="preserve">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благоустройству дворовой территории определяется </w:t>
      </w:r>
      <w:r w:rsidRPr="00B62010">
        <w:rPr>
          <w:color w:val="000000"/>
          <w:szCs w:val="28"/>
        </w:rPr>
        <w:t xml:space="preserve">согласно решению, принятому </w:t>
      </w:r>
      <w:r w:rsidRPr="00B62010">
        <w:rPr>
          <w:szCs w:val="28"/>
        </w:rPr>
        <w:t>общим собранием собственников помещений в многоквартирном доме</w:t>
      </w:r>
      <w:r w:rsidRPr="00B62010">
        <w:rPr>
          <w:color w:val="000000"/>
          <w:szCs w:val="28"/>
        </w:rPr>
        <w:t>, решению собственников здания и сооружения, расположенных в границах дворовой территории, исходя из доли финансового</w:t>
      </w:r>
      <w:r w:rsidRPr="00B62010">
        <w:rPr>
          <w:iCs/>
          <w:szCs w:val="28"/>
        </w:rPr>
        <w:t xml:space="preserve"> участия заинтересованных лиц </w:t>
      </w:r>
      <w:r w:rsidRPr="00B62010">
        <w:rPr>
          <w:rFonts w:cs="Calibri"/>
          <w:szCs w:val="28"/>
        </w:rPr>
        <w:t xml:space="preserve">в реализации мероприятий  по благоустройству дворовой территории и </w:t>
      </w:r>
      <w:r w:rsidRPr="00B62010">
        <w:rPr>
          <w:color w:val="000000"/>
          <w:szCs w:val="28"/>
        </w:rPr>
        <w:t xml:space="preserve"> стоимости мероприятий </w:t>
      </w:r>
      <w:r w:rsidRPr="00B62010">
        <w:rPr>
          <w:rFonts w:cs="Calibri"/>
          <w:szCs w:val="28"/>
        </w:rPr>
        <w:t xml:space="preserve">по благоустройству дворовой территории. </w:t>
      </w:r>
      <w:proofErr w:type="gramEnd"/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B62010">
        <w:rPr>
          <w:rFonts w:cs="Calibri"/>
          <w:szCs w:val="28"/>
        </w:rPr>
        <w:t xml:space="preserve">При этом </w:t>
      </w:r>
      <w:r w:rsidRPr="00B62010">
        <w:rPr>
          <w:color w:val="000000"/>
          <w:szCs w:val="28"/>
        </w:rPr>
        <w:t xml:space="preserve">стоимость мероприятий </w:t>
      </w:r>
      <w:r w:rsidRPr="00B62010">
        <w:rPr>
          <w:rFonts w:cs="Calibri"/>
          <w:szCs w:val="28"/>
        </w:rPr>
        <w:t xml:space="preserve">по благоустройству дворовой территории определяется исходя из стоимости </w:t>
      </w:r>
      <w:r w:rsidRPr="00B62010">
        <w:rPr>
          <w:color w:val="000000"/>
          <w:szCs w:val="28"/>
        </w:rPr>
        <w:t xml:space="preserve"> работ,</w:t>
      </w:r>
      <w:r w:rsidRPr="00B62010">
        <w:rPr>
          <w:i/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>услуг по</w:t>
      </w:r>
      <w:r w:rsidRPr="00B62010">
        <w:rPr>
          <w:i/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разработке </w:t>
      </w:r>
      <w:r w:rsidRPr="00B62010">
        <w:rPr>
          <w:szCs w:val="28"/>
        </w:rPr>
        <w:t xml:space="preserve">дизайн-проектов благоустройства </w:t>
      </w:r>
      <w:r w:rsidRPr="00B62010">
        <w:rPr>
          <w:color w:val="000000"/>
          <w:szCs w:val="28"/>
        </w:rPr>
        <w:t>дворовой территории, проектной документации,  на проведение государственной экспертизы проектной документации или проведение проверки достоверности определения сметной стоимости работ по благоустройству дворовой территории, по</w:t>
      </w:r>
      <w:r w:rsidRPr="00B62010">
        <w:rPr>
          <w:i/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благоустройству дворовой территории, определенной проектной документацией, имеющей положительное заключение государственной экспертизы проектной документации или положительное заключение </w:t>
      </w:r>
      <w:r>
        <w:rPr>
          <w:color w:val="000000"/>
          <w:szCs w:val="28"/>
        </w:rPr>
        <w:br/>
      </w:r>
      <w:r w:rsidRPr="00B62010">
        <w:rPr>
          <w:color w:val="000000"/>
          <w:szCs w:val="28"/>
        </w:rPr>
        <w:t>о достоверности определения</w:t>
      </w:r>
      <w:proofErr w:type="gramEnd"/>
      <w:r w:rsidRPr="00B62010">
        <w:rPr>
          <w:color w:val="000000"/>
          <w:szCs w:val="28"/>
        </w:rPr>
        <w:t xml:space="preserve"> сметной стоимости работ по благоустройству дворовой территории, на осуществление строительного контроля при выполнении работ по благоустройству дворовой территории.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B62010">
        <w:rPr>
          <w:color w:val="000000"/>
          <w:szCs w:val="28"/>
        </w:rPr>
        <w:t>В случае</w:t>
      </w:r>
      <w:proofErr w:type="gramStart"/>
      <w:r w:rsidR="004C6681">
        <w:rPr>
          <w:color w:val="000000"/>
          <w:szCs w:val="28"/>
        </w:rPr>
        <w:t>,</w:t>
      </w:r>
      <w:proofErr w:type="gramEnd"/>
      <w:r w:rsidR="004C6681">
        <w:rPr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 если на момент заключения соглашения невозможно определить стоимость мероприятий </w:t>
      </w:r>
      <w:r w:rsidRPr="00B62010">
        <w:rPr>
          <w:rFonts w:cs="Calibri"/>
          <w:szCs w:val="28"/>
        </w:rPr>
        <w:t>по благоустройству дворовой территории в соответствии с абзацем вторым настоящего пункта, р</w:t>
      </w:r>
      <w:r w:rsidRPr="00B62010">
        <w:rPr>
          <w:szCs w:val="28"/>
        </w:rPr>
        <w:t xml:space="preserve">азмер </w:t>
      </w:r>
      <w:r w:rsidRPr="00B62010">
        <w:rPr>
          <w:iCs/>
          <w:szCs w:val="28"/>
        </w:rPr>
        <w:t>ф</w:t>
      </w:r>
      <w:r w:rsidRPr="00B62010">
        <w:rPr>
          <w:rFonts w:cs="Calibri"/>
          <w:szCs w:val="28"/>
        </w:rPr>
        <w:t xml:space="preserve">инансового </w:t>
      </w:r>
      <w:r w:rsidRPr="00B62010">
        <w:rPr>
          <w:iCs/>
          <w:szCs w:val="28"/>
        </w:rPr>
        <w:t xml:space="preserve">участия заинтересованных лиц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 определяется</w:t>
      </w:r>
      <w:r w:rsidRPr="00B62010">
        <w:rPr>
          <w:color w:val="000000"/>
          <w:szCs w:val="28"/>
        </w:rPr>
        <w:t xml:space="preserve"> исходя из предполагаемой стоимости мероприятий </w:t>
      </w:r>
      <w:r w:rsidRPr="00B62010">
        <w:rPr>
          <w:rFonts w:cs="Calibri"/>
          <w:szCs w:val="28"/>
        </w:rPr>
        <w:t xml:space="preserve">по благоустройству дворовой территории с последующим уточнением путем внесения изменений </w:t>
      </w:r>
      <w:r>
        <w:rPr>
          <w:rFonts w:cs="Calibri"/>
          <w:szCs w:val="28"/>
        </w:rPr>
        <w:br/>
      </w:r>
      <w:r w:rsidRPr="00B62010">
        <w:rPr>
          <w:rFonts w:cs="Calibri"/>
          <w:szCs w:val="28"/>
        </w:rPr>
        <w:t>в соглашение.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Pr="00B62010">
        <w:rPr>
          <w:color w:val="000000"/>
          <w:szCs w:val="28"/>
        </w:rPr>
        <w:t>.  В случае</w:t>
      </w:r>
      <w:proofErr w:type="gramStart"/>
      <w:r w:rsidR="004C6681">
        <w:rPr>
          <w:color w:val="000000"/>
          <w:szCs w:val="28"/>
        </w:rPr>
        <w:t>,</w:t>
      </w:r>
      <w:proofErr w:type="gramEnd"/>
      <w:r w:rsidR="004C6681">
        <w:rPr>
          <w:color w:val="000000"/>
          <w:szCs w:val="28"/>
        </w:rPr>
        <w:t xml:space="preserve"> </w:t>
      </w:r>
      <w:r w:rsidRPr="00B62010">
        <w:rPr>
          <w:color w:val="000000"/>
          <w:szCs w:val="28"/>
        </w:rPr>
        <w:t xml:space="preserve"> если </w:t>
      </w:r>
      <w:r w:rsidRPr="00B62010">
        <w:rPr>
          <w:szCs w:val="28"/>
        </w:rPr>
        <w:t>документы, подтверждающие финансовое участие заинтересованных лиц</w:t>
      </w:r>
      <w:r w:rsidRPr="00920378">
        <w:rPr>
          <w:rFonts w:cs="Calibri"/>
          <w:szCs w:val="28"/>
        </w:rPr>
        <w:t xml:space="preserve"> </w:t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szCs w:val="28"/>
        </w:rPr>
        <w:t>, не представлены в установленные в соглашении сроки,</w:t>
      </w:r>
      <w:r w:rsidRPr="00B62010">
        <w:rPr>
          <w:color w:val="000000"/>
          <w:szCs w:val="28"/>
        </w:rPr>
        <w:t xml:space="preserve"> выполнение работ по благоустройству дворовой территории не производится.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B62010">
        <w:rPr>
          <w:color w:val="000000"/>
          <w:szCs w:val="28"/>
        </w:rPr>
        <w:t>При этом а</w:t>
      </w:r>
      <w:r w:rsidRPr="00B62010">
        <w:rPr>
          <w:szCs w:val="28"/>
        </w:rPr>
        <w:t xml:space="preserve">дресный перечень </w:t>
      </w:r>
      <w:r w:rsidRPr="00B62010">
        <w:rPr>
          <w:color w:val="000000"/>
          <w:szCs w:val="28"/>
        </w:rPr>
        <w:t xml:space="preserve">подлежит корректировке с включением следующих по очередности дворовых территорий, прошедших отбор, </w:t>
      </w:r>
      <w:r>
        <w:rPr>
          <w:color w:val="000000"/>
          <w:szCs w:val="28"/>
        </w:rPr>
        <w:br/>
      </w:r>
      <w:r w:rsidRPr="00B62010">
        <w:rPr>
          <w:color w:val="000000"/>
          <w:szCs w:val="28"/>
        </w:rPr>
        <w:t>в пределах бюджетных ассигнований</w:t>
      </w:r>
      <w:r w:rsidRPr="00B62010">
        <w:rPr>
          <w:i/>
          <w:szCs w:val="28"/>
        </w:rPr>
        <w:t xml:space="preserve"> </w:t>
      </w:r>
      <w:r w:rsidRPr="00B62010">
        <w:rPr>
          <w:szCs w:val="28"/>
        </w:rPr>
        <w:t xml:space="preserve">городского бюджета, предусмотренных </w:t>
      </w:r>
      <w:r w:rsidRPr="00B62010">
        <w:rPr>
          <w:szCs w:val="28"/>
        </w:rPr>
        <w:lastRenderedPageBreak/>
        <w:t xml:space="preserve">администрации  территориального округа на реализацию мероприятия по благоустройству дворовых территорий в рамках муниципальной программы.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2010">
        <w:rPr>
          <w:color w:val="000000"/>
          <w:szCs w:val="28"/>
        </w:rPr>
        <w:t>После корректировки комиссией п</w:t>
      </w:r>
      <w:r w:rsidRPr="00B62010">
        <w:rPr>
          <w:iCs/>
          <w:szCs w:val="28"/>
        </w:rPr>
        <w:t xml:space="preserve">о проведению отбора дворовых территорий и наиболее посещаемой территории общего пользования </w:t>
      </w:r>
      <w:r w:rsidRPr="00B62010">
        <w:rPr>
          <w:szCs w:val="28"/>
        </w:rPr>
        <w:t xml:space="preserve">адресного перечня </w:t>
      </w:r>
      <w:r w:rsidRPr="00B62010">
        <w:rPr>
          <w:color w:val="000000"/>
          <w:szCs w:val="28"/>
        </w:rPr>
        <w:t xml:space="preserve">заключение соглашения представителями заинтересованных  лиц, дворовые территории которых были включены </w:t>
      </w:r>
      <w:r>
        <w:rPr>
          <w:color w:val="000000"/>
          <w:szCs w:val="28"/>
        </w:rPr>
        <w:br/>
      </w:r>
      <w:r w:rsidRPr="00B62010">
        <w:rPr>
          <w:color w:val="000000"/>
          <w:szCs w:val="28"/>
        </w:rPr>
        <w:t xml:space="preserve">в указанный адресный перечень, осуществляется в порядке и сроки, установленные </w:t>
      </w:r>
      <w:r w:rsidRPr="00817898">
        <w:rPr>
          <w:color w:val="000000"/>
          <w:szCs w:val="28"/>
        </w:rPr>
        <w:t xml:space="preserve">пунктом </w:t>
      </w:r>
      <w:r>
        <w:rPr>
          <w:color w:val="000000"/>
          <w:szCs w:val="28"/>
        </w:rPr>
        <w:t>8</w:t>
      </w:r>
      <w:r w:rsidRPr="00B62010">
        <w:rPr>
          <w:color w:val="000000"/>
          <w:szCs w:val="28"/>
        </w:rPr>
        <w:t xml:space="preserve"> настоящего Порядка.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2010">
        <w:rPr>
          <w:color w:val="000000"/>
          <w:szCs w:val="28"/>
        </w:rPr>
        <w:t>1</w:t>
      </w:r>
      <w:r>
        <w:rPr>
          <w:color w:val="000000"/>
          <w:szCs w:val="28"/>
        </w:rPr>
        <w:t>1</w:t>
      </w:r>
      <w:r w:rsidRPr="00B62010">
        <w:rPr>
          <w:color w:val="000000"/>
          <w:szCs w:val="28"/>
        </w:rPr>
        <w:t>. При поступлении в доход городс</w:t>
      </w:r>
      <w:r w:rsidRPr="00FA3EBB">
        <w:rPr>
          <w:color w:val="000000"/>
          <w:szCs w:val="28"/>
        </w:rPr>
        <w:t>кого</w:t>
      </w:r>
      <w:r w:rsidRPr="00B62010">
        <w:rPr>
          <w:color w:val="000000"/>
          <w:szCs w:val="28"/>
        </w:rPr>
        <w:t xml:space="preserve"> бюджет</w:t>
      </w:r>
      <w:r w:rsidRPr="00817898">
        <w:rPr>
          <w:color w:val="000000"/>
          <w:szCs w:val="28"/>
        </w:rPr>
        <w:t>а</w:t>
      </w:r>
      <w:r w:rsidRPr="00B62010">
        <w:rPr>
          <w:color w:val="000000"/>
          <w:szCs w:val="28"/>
        </w:rPr>
        <w:t xml:space="preserve">  денежных средств от представителей заинтересованных лиц: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color w:val="000000"/>
          <w:szCs w:val="28"/>
        </w:rPr>
        <w:t xml:space="preserve"> на сумму указанных поступлений администрациям территориальных округов в установленном порядке увеличиваются бюджетные ассигнования и лимиты бюджетных обязательств на текущий финансовый год </w:t>
      </w:r>
      <w:r w:rsidRPr="00B62010">
        <w:rPr>
          <w:szCs w:val="28"/>
        </w:rPr>
        <w:t>на соответствующие цели;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2010">
        <w:rPr>
          <w:rFonts w:eastAsia="Calibri"/>
          <w:szCs w:val="28"/>
        </w:rPr>
        <w:t xml:space="preserve">администрациями территориальных округов осуществляется реализация мероприятий </w:t>
      </w:r>
      <w:r w:rsidRPr="00B62010">
        <w:rPr>
          <w:color w:val="000000"/>
          <w:szCs w:val="28"/>
        </w:rPr>
        <w:t>по благоустройству дворовых территорий путем заключения и оплаты в установленном порядке муниципальных контрактов</w:t>
      </w:r>
      <w:r w:rsidRPr="00B62010">
        <w:rPr>
          <w:szCs w:val="28"/>
        </w:rPr>
        <w:t xml:space="preserve"> на выполнение работ, оказание услуг по </w:t>
      </w:r>
      <w:r w:rsidRPr="00B62010">
        <w:rPr>
          <w:rFonts w:cs="Calibri"/>
          <w:szCs w:val="28"/>
        </w:rPr>
        <w:t>благоустройству дворов</w:t>
      </w:r>
      <w:r>
        <w:rPr>
          <w:rFonts w:cs="Calibri"/>
          <w:szCs w:val="28"/>
        </w:rPr>
        <w:t>ых</w:t>
      </w:r>
      <w:r w:rsidRPr="00B62010">
        <w:rPr>
          <w:rFonts w:cs="Calibri"/>
          <w:szCs w:val="28"/>
        </w:rPr>
        <w:t xml:space="preserve"> территори</w:t>
      </w:r>
      <w:r>
        <w:rPr>
          <w:rFonts w:cs="Calibri"/>
          <w:szCs w:val="28"/>
        </w:rPr>
        <w:t>й</w:t>
      </w:r>
      <w:r w:rsidRPr="00B62010">
        <w:rPr>
          <w:color w:val="000000"/>
          <w:szCs w:val="28"/>
        </w:rPr>
        <w:t>;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proofErr w:type="gramStart"/>
      <w:r w:rsidRPr="00B62010">
        <w:rPr>
          <w:rFonts w:eastAsia="Calibri"/>
          <w:szCs w:val="28"/>
        </w:rPr>
        <w:t>возврат аккумулированных денежных средств представителям заинтересованных лиц осуществляется не позднее 25 декабря текущего года при условии экономии денежных средств, полученной при осуществлении закупки товаров, работ</w:t>
      </w:r>
      <w:r w:rsidRPr="00B62010">
        <w:rPr>
          <w:iCs/>
          <w:szCs w:val="28"/>
        </w:rPr>
        <w:t xml:space="preserve">,  услуг для обеспечения муниципальных нужд муниципального образования </w:t>
      </w:r>
      <w:r>
        <w:rPr>
          <w:iCs/>
          <w:szCs w:val="28"/>
        </w:rPr>
        <w:t>"</w:t>
      </w:r>
      <w:r w:rsidRPr="00B62010">
        <w:rPr>
          <w:iCs/>
          <w:szCs w:val="28"/>
        </w:rPr>
        <w:t>Город Архангельск</w:t>
      </w:r>
      <w:r>
        <w:rPr>
          <w:iCs/>
          <w:szCs w:val="28"/>
        </w:rPr>
        <w:t>"</w:t>
      </w:r>
      <w:r w:rsidRPr="00B62010">
        <w:rPr>
          <w:iCs/>
          <w:szCs w:val="28"/>
        </w:rPr>
        <w:t>, а также в случае, если стоимость фактически выполненных работ, оказанных услуг по благоустройству дворовой  территории ниже стоимости работ, услуг, предусмотренной муниципальным контрактом.</w:t>
      </w:r>
      <w:proofErr w:type="gramEnd"/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B62010">
        <w:rPr>
          <w:color w:val="000000"/>
          <w:szCs w:val="28"/>
        </w:rPr>
        <w:t>1</w:t>
      </w:r>
      <w:r>
        <w:rPr>
          <w:color w:val="000000"/>
          <w:szCs w:val="28"/>
        </w:rPr>
        <w:t>2</w:t>
      </w:r>
      <w:r w:rsidRPr="00B62010">
        <w:rPr>
          <w:color w:val="000000"/>
          <w:szCs w:val="28"/>
        </w:rPr>
        <w:t xml:space="preserve">.  Администрации территориальных округов обеспечивают ведение учета объемов финансового участия заинтересованных лиц  </w:t>
      </w:r>
      <w:r w:rsidRPr="00B62010">
        <w:rPr>
          <w:rFonts w:cs="Calibri"/>
          <w:szCs w:val="28"/>
        </w:rPr>
        <w:t xml:space="preserve">в реализации мероприятий по благоустройству дворовой территории </w:t>
      </w:r>
      <w:r w:rsidRPr="00B62010">
        <w:rPr>
          <w:color w:val="000000"/>
          <w:szCs w:val="28"/>
        </w:rPr>
        <w:t xml:space="preserve">в разрезе многоквартирных домов, дворовые территории которых подлежат благоустройству. </w:t>
      </w:r>
    </w:p>
    <w:p w:rsidR="003F3331" w:rsidRPr="00B62010" w:rsidRDefault="003F3331" w:rsidP="003F3331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Cs w:val="28"/>
        </w:rPr>
      </w:pPr>
      <w:r w:rsidRPr="00B62010">
        <w:rPr>
          <w:color w:val="000000"/>
          <w:szCs w:val="28"/>
        </w:rPr>
        <w:t>1</w:t>
      </w:r>
      <w:r>
        <w:rPr>
          <w:color w:val="000000"/>
          <w:szCs w:val="28"/>
        </w:rPr>
        <w:t>3</w:t>
      </w:r>
      <w:r w:rsidRPr="00B62010">
        <w:rPr>
          <w:color w:val="000000"/>
          <w:szCs w:val="28"/>
        </w:rPr>
        <w:t xml:space="preserve">. </w:t>
      </w:r>
      <w:proofErr w:type="gramStart"/>
      <w:r w:rsidRPr="00B62010">
        <w:rPr>
          <w:color w:val="000000"/>
          <w:szCs w:val="28"/>
        </w:rPr>
        <w:t xml:space="preserve">Администрация муниципального образования  </w:t>
      </w:r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B62010">
        <w:rPr>
          <w:color w:val="000000"/>
          <w:szCs w:val="28"/>
        </w:rPr>
        <w:t xml:space="preserve"> обеспечивает ежемесячное опубликование н</w:t>
      </w:r>
      <w:r w:rsidRPr="00B62010">
        <w:rPr>
          <w:szCs w:val="28"/>
        </w:rPr>
        <w:t xml:space="preserve">а официальном информационном </w:t>
      </w:r>
      <w:r w:rsidRPr="00B62010">
        <w:rPr>
          <w:bCs/>
          <w:szCs w:val="28"/>
        </w:rPr>
        <w:t>интернет</w:t>
      </w:r>
      <w:r w:rsidRPr="00B62010">
        <w:rPr>
          <w:szCs w:val="28"/>
        </w:rPr>
        <w:t xml:space="preserve">-портале муниципального образования </w:t>
      </w:r>
      <w:r>
        <w:rPr>
          <w:szCs w:val="28"/>
        </w:rPr>
        <w:t>"</w:t>
      </w:r>
      <w:r w:rsidRPr="00B62010">
        <w:rPr>
          <w:szCs w:val="28"/>
        </w:rPr>
        <w:t>Город Архангельск</w:t>
      </w:r>
      <w:r>
        <w:rPr>
          <w:szCs w:val="28"/>
        </w:rPr>
        <w:t>"</w:t>
      </w:r>
      <w:r w:rsidRPr="00B62010">
        <w:rPr>
          <w:szCs w:val="28"/>
        </w:rPr>
        <w:t xml:space="preserve"> информации об </w:t>
      </w:r>
      <w:r w:rsidRPr="00B62010">
        <w:rPr>
          <w:color w:val="000000"/>
          <w:szCs w:val="28"/>
        </w:rPr>
        <w:t xml:space="preserve">объемах финансового участия заинтересованных лиц </w:t>
      </w:r>
      <w:r>
        <w:rPr>
          <w:color w:val="000000"/>
          <w:szCs w:val="28"/>
        </w:rPr>
        <w:br/>
      </w:r>
      <w:r w:rsidRPr="00B62010">
        <w:rPr>
          <w:rFonts w:cs="Calibri"/>
          <w:szCs w:val="28"/>
        </w:rPr>
        <w:t>в реализации мероприятий  по благоустройству дворовой территории</w:t>
      </w:r>
      <w:r w:rsidRPr="00B62010">
        <w:rPr>
          <w:color w:val="000000"/>
          <w:szCs w:val="28"/>
        </w:rPr>
        <w:t xml:space="preserve"> в разрезе многоквартирных домов, дворовые территории которых подлежат благоустройству</w:t>
      </w:r>
      <w:r w:rsidRPr="00B62010">
        <w:rPr>
          <w:rFonts w:eastAsia="Calibri"/>
          <w:i/>
          <w:szCs w:val="28"/>
        </w:rPr>
        <w:t>.</w:t>
      </w:r>
      <w:proofErr w:type="gramEnd"/>
    </w:p>
    <w:p w:rsidR="003F3331" w:rsidRPr="00B62010" w:rsidRDefault="003F3331" w:rsidP="003F3331">
      <w:pPr>
        <w:rPr>
          <w:szCs w:val="28"/>
        </w:rPr>
      </w:pPr>
    </w:p>
    <w:p w:rsidR="00570BF9" w:rsidRDefault="003F3331" w:rsidP="003F3331">
      <w:pPr>
        <w:tabs>
          <w:tab w:val="left" w:pos="8364"/>
        </w:tabs>
        <w:jc w:val="center"/>
      </w:pPr>
      <w:r>
        <w:t>__________</w:t>
      </w:r>
    </w:p>
    <w:sectPr w:rsidR="00570BF9" w:rsidSect="003F3331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F6" w:rsidRDefault="00D260F6" w:rsidP="00886F2C">
      <w:r>
        <w:separator/>
      </w:r>
    </w:p>
  </w:endnote>
  <w:endnote w:type="continuationSeparator" w:id="0">
    <w:p w:rsidR="00D260F6" w:rsidRDefault="00D260F6" w:rsidP="0088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F6" w:rsidRDefault="00D260F6" w:rsidP="00886F2C">
      <w:r>
        <w:separator/>
      </w:r>
    </w:p>
  </w:footnote>
  <w:footnote w:type="continuationSeparator" w:id="0">
    <w:p w:rsidR="00D260F6" w:rsidRDefault="00D260F6" w:rsidP="00886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001197"/>
      <w:docPartObj>
        <w:docPartGallery w:val="Page Numbers (Top of Page)"/>
        <w:docPartUnique/>
      </w:docPartObj>
    </w:sdtPr>
    <w:sdtContent>
      <w:p w:rsidR="003F3331" w:rsidRDefault="00241608">
        <w:pPr>
          <w:pStyle w:val="a6"/>
          <w:jc w:val="center"/>
        </w:pPr>
        <w:r>
          <w:fldChar w:fldCharType="begin"/>
        </w:r>
        <w:r w:rsidR="003F3331">
          <w:instrText>PAGE   \* MERGEFORMAT</w:instrText>
        </w:r>
        <w:r>
          <w:fldChar w:fldCharType="separate"/>
        </w:r>
        <w:r w:rsidR="0029631C">
          <w:rPr>
            <w:noProof/>
          </w:rPr>
          <w:t>4</w:t>
        </w:r>
        <w:r>
          <w:fldChar w:fldCharType="end"/>
        </w:r>
      </w:p>
    </w:sdtContent>
  </w:sdt>
  <w:p w:rsidR="00886F2C" w:rsidRDefault="00886F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31" w:rsidRDefault="003F3331">
    <w:pPr>
      <w:pStyle w:val="a6"/>
      <w:jc w:val="center"/>
    </w:pPr>
  </w:p>
  <w:p w:rsidR="003F3331" w:rsidRDefault="003F333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616"/>
    <w:multiLevelType w:val="hybridMultilevel"/>
    <w:tmpl w:val="414683BE"/>
    <w:lvl w:ilvl="0" w:tplc="7E982D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F180F"/>
    <w:multiLevelType w:val="hybridMultilevel"/>
    <w:tmpl w:val="5A12C67E"/>
    <w:lvl w:ilvl="0" w:tplc="9E18A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070280"/>
    <w:multiLevelType w:val="hybridMultilevel"/>
    <w:tmpl w:val="258A6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A33F05"/>
    <w:multiLevelType w:val="hybridMultilevel"/>
    <w:tmpl w:val="D5585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71221"/>
    <w:multiLevelType w:val="hybridMultilevel"/>
    <w:tmpl w:val="54A25D4A"/>
    <w:lvl w:ilvl="0" w:tplc="45C033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C33B13"/>
    <w:multiLevelType w:val="hybridMultilevel"/>
    <w:tmpl w:val="FFD0696E"/>
    <w:lvl w:ilvl="0" w:tplc="A20AD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8B6742"/>
    <w:multiLevelType w:val="hybridMultilevel"/>
    <w:tmpl w:val="2A7429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420D"/>
    <w:rsid w:val="000040B6"/>
    <w:rsid w:val="000176CE"/>
    <w:rsid w:val="000A5B72"/>
    <w:rsid w:val="000B222C"/>
    <w:rsid w:val="000C24FA"/>
    <w:rsid w:val="000E3FA7"/>
    <w:rsid w:val="000F0D05"/>
    <w:rsid w:val="000F0DFA"/>
    <w:rsid w:val="000F420D"/>
    <w:rsid w:val="00114C11"/>
    <w:rsid w:val="001F6DF1"/>
    <w:rsid w:val="002020B2"/>
    <w:rsid w:val="00233BEF"/>
    <w:rsid w:val="00234552"/>
    <w:rsid w:val="00241608"/>
    <w:rsid w:val="0029631C"/>
    <w:rsid w:val="002A161D"/>
    <w:rsid w:val="003178B3"/>
    <w:rsid w:val="003225D7"/>
    <w:rsid w:val="00330BEE"/>
    <w:rsid w:val="003623E3"/>
    <w:rsid w:val="003639F8"/>
    <w:rsid w:val="00377179"/>
    <w:rsid w:val="003A7CAC"/>
    <w:rsid w:val="003C5D0C"/>
    <w:rsid w:val="003E27AD"/>
    <w:rsid w:val="003F3331"/>
    <w:rsid w:val="00407B79"/>
    <w:rsid w:val="00411F8F"/>
    <w:rsid w:val="00422E29"/>
    <w:rsid w:val="004662D7"/>
    <w:rsid w:val="004777DC"/>
    <w:rsid w:val="00490228"/>
    <w:rsid w:val="004B19B0"/>
    <w:rsid w:val="004C6681"/>
    <w:rsid w:val="004C7C24"/>
    <w:rsid w:val="004E4ED1"/>
    <w:rsid w:val="005019AF"/>
    <w:rsid w:val="00502730"/>
    <w:rsid w:val="00505F98"/>
    <w:rsid w:val="00511E84"/>
    <w:rsid w:val="00521790"/>
    <w:rsid w:val="00527378"/>
    <w:rsid w:val="00560159"/>
    <w:rsid w:val="00570BF9"/>
    <w:rsid w:val="005715EB"/>
    <w:rsid w:val="005817B0"/>
    <w:rsid w:val="00594965"/>
    <w:rsid w:val="005B61B9"/>
    <w:rsid w:val="0062353F"/>
    <w:rsid w:val="006545A1"/>
    <w:rsid w:val="00662C7F"/>
    <w:rsid w:val="00667CCB"/>
    <w:rsid w:val="0067414E"/>
    <w:rsid w:val="006A384C"/>
    <w:rsid w:val="006B14A5"/>
    <w:rsid w:val="006B2B57"/>
    <w:rsid w:val="006B3DB3"/>
    <w:rsid w:val="006B7297"/>
    <w:rsid w:val="006C15B0"/>
    <w:rsid w:val="006D447E"/>
    <w:rsid w:val="006E275E"/>
    <w:rsid w:val="006F7DD7"/>
    <w:rsid w:val="00722F7D"/>
    <w:rsid w:val="007348DC"/>
    <w:rsid w:val="00746CFF"/>
    <w:rsid w:val="00756C12"/>
    <w:rsid w:val="00764C2B"/>
    <w:rsid w:val="0077212F"/>
    <w:rsid w:val="00774B35"/>
    <w:rsid w:val="00777CBD"/>
    <w:rsid w:val="00784096"/>
    <w:rsid w:val="00785C32"/>
    <w:rsid w:val="007C4772"/>
    <w:rsid w:val="007F7481"/>
    <w:rsid w:val="00801113"/>
    <w:rsid w:val="008305EA"/>
    <w:rsid w:val="00850E74"/>
    <w:rsid w:val="00886F2C"/>
    <w:rsid w:val="008C55D7"/>
    <w:rsid w:val="008E0D4B"/>
    <w:rsid w:val="008E0D87"/>
    <w:rsid w:val="00916293"/>
    <w:rsid w:val="009319CB"/>
    <w:rsid w:val="00935281"/>
    <w:rsid w:val="00937E74"/>
    <w:rsid w:val="00942201"/>
    <w:rsid w:val="009552EA"/>
    <w:rsid w:val="0095532B"/>
    <w:rsid w:val="009621CA"/>
    <w:rsid w:val="00996E78"/>
    <w:rsid w:val="009A60A4"/>
    <w:rsid w:val="009E34A9"/>
    <w:rsid w:val="00A14BA4"/>
    <w:rsid w:val="00A54405"/>
    <w:rsid w:val="00A575D6"/>
    <w:rsid w:val="00A621BA"/>
    <w:rsid w:val="00A65979"/>
    <w:rsid w:val="00A67CEE"/>
    <w:rsid w:val="00A82F79"/>
    <w:rsid w:val="00AB6B04"/>
    <w:rsid w:val="00AB783C"/>
    <w:rsid w:val="00AD3356"/>
    <w:rsid w:val="00AF6E37"/>
    <w:rsid w:val="00B21D72"/>
    <w:rsid w:val="00B25E1E"/>
    <w:rsid w:val="00B36D20"/>
    <w:rsid w:val="00B6387A"/>
    <w:rsid w:val="00B66CE8"/>
    <w:rsid w:val="00B84486"/>
    <w:rsid w:val="00BB5891"/>
    <w:rsid w:val="00BC15BB"/>
    <w:rsid w:val="00BC43CF"/>
    <w:rsid w:val="00C62F37"/>
    <w:rsid w:val="00C65C29"/>
    <w:rsid w:val="00C7335B"/>
    <w:rsid w:val="00C73AB7"/>
    <w:rsid w:val="00C90473"/>
    <w:rsid w:val="00CA6B32"/>
    <w:rsid w:val="00CB57E7"/>
    <w:rsid w:val="00CD1165"/>
    <w:rsid w:val="00D03331"/>
    <w:rsid w:val="00D16156"/>
    <w:rsid w:val="00D172CD"/>
    <w:rsid w:val="00D260F6"/>
    <w:rsid w:val="00D75535"/>
    <w:rsid w:val="00D85177"/>
    <w:rsid w:val="00DA0208"/>
    <w:rsid w:val="00DA3688"/>
    <w:rsid w:val="00DB2019"/>
    <w:rsid w:val="00DD03EC"/>
    <w:rsid w:val="00DD5A16"/>
    <w:rsid w:val="00DF2E7D"/>
    <w:rsid w:val="00E23214"/>
    <w:rsid w:val="00E34CE0"/>
    <w:rsid w:val="00E41F2E"/>
    <w:rsid w:val="00E63C7B"/>
    <w:rsid w:val="00E85E72"/>
    <w:rsid w:val="00E90521"/>
    <w:rsid w:val="00EB3DEE"/>
    <w:rsid w:val="00EC2DB6"/>
    <w:rsid w:val="00ED4614"/>
    <w:rsid w:val="00F03980"/>
    <w:rsid w:val="00FC2F6D"/>
    <w:rsid w:val="00FC686F"/>
    <w:rsid w:val="00FE08E3"/>
    <w:rsid w:val="00FE5599"/>
    <w:rsid w:val="00FF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0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F420D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20D"/>
    <w:rPr>
      <w:rFonts w:ascii="Arial" w:hAnsi="Arial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2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32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32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11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01113"/>
    <w:rPr>
      <w:sz w:val="24"/>
      <w:szCs w:val="24"/>
      <w:lang w:eastAsia="ru-RU"/>
    </w:rPr>
  </w:style>
  <w:style w:type="paragraph" w:customStyle="1" w:styleId="ConsNormal">
    <w:name w:val="ConsNormal"/>
    <w:rsid w:val="00801113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11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A161D"/>
    <w:pPr>
      <w:ind w:right="5201"/>
      <w:jc w:val="center"/>
    </w:pPr>
    <w:rPr>
      <w:b/>
      <w:bCs/>
      <w:sz w:val="22"/>
      <w:szCs w:val="24"/>
    </w:rPr>
  </w:style>
  <w:style w:type="character" w:customStyle="1" w:styleId="ab">
    <w:name w:val="Основной текст Знак"/>
    <w:basedOn w:val="a0"/>
    <w:link w:val="aa"/>
    <w:rsid w:val="002A161D"/>
    <w:rPr>
      <w:rFonts w:eastAsia="Times New Roman"/>
      <w:b/>
      <w:bCs/>
      <w:sz w:val="22"/>
      <w:szCs w:val="24"/>
      <w:lang w:eastAsia="ru-RU"/>
    </w:rPr>
  </w:style>
  <w:style w:type="paragraph" w:customStyle="1" w:styleId="ConsPlusNonformat">
    <w:name w:val="ConsPlusNonformat"/>
    <w:uiPriority w:val="99"/>
    <w:rsid w:val="007348D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5F98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E7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table" w:styleId="ac">
    <w:name w:val="Table Grid"/>
    <w:basedOn w:val="a1"/>
    <w:rsid w:val="006B2B57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6545A1"/>
    <w:rPr>
      <w:b/>
      <w:bCs/>
    </w:rPr>
  </w:style>
  <w:style w:type="paragraph" w:styleId="ae">
    <w:name w:val="footer"/>
    <w:basedOn w:val="a"/>
    <w:link w:val="af"/>
    <w:uiPriority w:val="99"/>
    <w:unhideWhenUsed/>
    <w:rsid w:val="00886F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6F2C"/>
    <w:rPr>
      <w:rFonts w:eastAsia="Times New Roman"/>
      <w:szCs w:val="20"/>
      <w:lang w:eastAsia="ru-RU"/>
    </w:rPr>
  </w:style>
  <w:style w:type="paragraph" w:styleId="af0">
    <w:name w:val="Title"/>
    <w:basedOn w:val="a"/>
    <w:link w:val="af1"/>
    <w:qFormat/>
    <w:rsid w:val="003225D7"/>
    <w:pPr>
      <w:jc w:val="center"/>
    </w:pPr>
    <w:rPr>
      <w:b/>
      <w:bCs/>
      <w:szCs w:val="24"/>
      <w:lang/>
    </w:rPr>
  </w:style>
  <w:style w:type="character" w:customStyle="1" w:styleId="af1">
    <w:name w:val="Название Знак"/>
    <w:basedOn w:val="a0"/>
    <w:link w:val="af0"/>
    <w:rsid w:val="003225D7"/>
    <w:rPr>
      <w:rFonts w:eastAsia="Times New Roman"/>
      <w:b/>
      <w:bCs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0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E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F420D"/>
    <w:pPr>
      <w:keepNext/>
      <w:jc w:val="center"/>
      <w:outlineLvl w:val="3"/>
    </w:pPr>
    <w:rPr>
      <w:rFonts w:ascii="Arial" w:eastAsia="Calibri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20D"/>
    <w:rPr>
      <w:rFonts w:ascii="Arial" w:hAnsi="Arial"/>
      <w:b/>
      <w:sz w:val="32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32F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32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32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111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01113"/>
    <w:rPr>
      <w:sz w:val="24"/>
      <w:szCs w:val="24"/>
      <w:lang w:eastAsia="ru-RU"/>
    </w:rPr>
  </w:style>
  <w:style w:type="paragraph" w:customStyle="1" w:styleId="ConsNormal">
    <w:name w:val="ConsNormal"/>
    <w:rsid w:val="00801113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11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111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2A161D"/>
    <w:pPr>
      <w:ind w:right="5201"/>
      <w:jc w:val="center"/>
    </w:pPr>
    <w:rPr>
      <w:b/>
      <w:bCs/>
      <w:sz w:val="22"/>
      <w:szCs w:val="24"/>
    </w:rPr>
  </w:style>
  <w:style w:type="character" w:customStyle="1" w:styleId="ab">
    <w:name w:val="Основной текст Знак"/>
    <w:basedOn w:val="a0"/>
    <w:link w:val="aa"/>
    <w:rsid w:val="002A161D"/>
    <w:rPr>
      <w:rFonts w:eastAsia="Times New Roman"/>
      <w:b/>
      <w:bCs/>
      <w:sz w:val="22"/>
      <w:szCs w:val="24"/>
      <w:lang w:eastAsia="ru-RU"/>
    </w:rPr>
  </w:style>
  <w:style w:type="paragraph" w:customStyle="1" w:styleId="ConsPlusNonformat">
    <w:name w:val="ConsPlusNonformat"/>
    <w:uiPriority w:val="99"/>
    <w:rsid w:val="007348DC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link w:val="ConsPlusNormal0"/>
    <w:rsid w:val="00505F9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5F98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E7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table" w:styleId="ac">
    <w:name w:val="Table Grid"/>
    <w:basedOn w:val="a1"/>
    <w:rsid w:val="006B2B57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6545A1"/>
    <w:rPr>
      <w:b/>
      <w:bCs/>
    </w:rPr>
  </w:style>
  <w:style w:type="paragraph" w:styleId="ae">
    <w:name w:val="footer"/>
    <w:basedOn w:val="a"/>
    <w:link w:val="af"/>
    <w:uiPriority w:val="99"/>
    <w:unhideWhenUsed/>
    <w:rsid w:val="00886F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6F2C"/>
    <w:rPr>
      <w:rFonts w:eastAsia="Times New Roman"/>
      <w:szCs w:val="20"/>
      <w:lang w:eastAsia="ru-RU"/>
    </w:rPr>
  </w:style>
  <w:style w:type="paragraph" w:styleId="af0">
    <w:name w:val="Title"/>
    <w:basedOn w:val="a"/>
    <w:link w:val="af1"/>
    <w:qFormat/>
    <w:rsid w:val="003225D7"/>
    <w:pPr>
      <w:jc w:val="center"/>
    </w:pPr>
    <w:rPr>
      <w:b/>
      <w:bCs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3225D7"/>
    <w:rPr>
      <w:rFonts w:eastAsia="Times New Roman"/>
      <w:b/>
      <w:bCs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PogrebnoyKA</cp:lastModifiedBy>
  <cp:revision>2</cp:revision>
  <cp:lastPrinted>2018-09-27T11:20:00Z</cp:lastPrinted>
  <dcterms:created xsi:type="dcterms:W3CDTF">2018-09-27T11:20:00Z</dcterms:created>
  <dcterms:modified xsi:type="dcterms:W3CDTF">2018-09-27T11:20:00Z</dcterms:modified>
</cp:coreProperties>
</file>