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D54595" w:rsidRDefault="00667035" w:rsidP="00D545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59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E604D" w:rsidRPr="00D54595" w:rsidRDefault="007E604D" w:rsidP="00D545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5E1" w:rsidRPr="00D54595" w:rsidRDefault="00667035" w:rsidP="00D5459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 «Город Архангельск» на 2016-2020 годы»</w:t>
      </w:r>
    </w:p>
    <w:p w:rsidR="00A605E1" w:rsidRPr="00D54595" w:rsidRDefault="00A605E1" w:rsidP="00D5459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 «Город Архангельск» на 2016-2020 годы» (далее – </w:t>
      </w:r>
      <w:bookmarkStart w:id="0" w:name="_GoBack"/>
      <w:bookmarkEnd w:id="0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планирования) разработан департаментом городского хозяйства Администрации муниципального образования «Город Архангельск»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 о внесении изменений в отдельные законодательные акты Российской Федерации». </w:t>
      </w:r>
    </w:p>
    <w:p w:rsidR="00D52038" w:rsidRPr="00D54595" w:rsidRDefault="00D52038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667035" w:rsidRPr="00D54595" w:rsidRDefault="00667035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муниципального образования «Город Архангельск» по повышению качества перевозок в соответствии с действующим законодательством.</w:t>
      </w:r>
    </w:p>
    <w:p w:rsidR="00E92D75" w:rsidRPr="00D54595" w:rsidRDefault="00667035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 устанавливает перечень мероприятий, направленных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FF42CF" w:rsidRPr="00D54595" w:rsidRDefault="00D52038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D54595" w:rsidRDefault="008A2FC4" w:rsidP="00D54595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D54595" w:rsidRDefault="008A2FC4" w:rsidP="00D54595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обязанности субъектов предпринимательской деятельности, в связи с чем его принятие не повлеч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расходов субъектов предпринимательской деятельности.</w:t>
      </w:r>
    </w:p>
    <w:p w:rsidR="008A2FC4" w:rsidRPr="00D54595" w:rsidRDefault="008A2FC4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36E" w:rsidRPr="00D54595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36E" w:rsidRPr="00D54595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B4B" w:rsidRPr="00D54595" w:rsidRDefault="009F3B4B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595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Pr="00D54595" w:rsidRDefault="009F3B4B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595"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Pr="00D54595" w:rsidRDefault="009F3B4B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595">
        <w:rPr>
          <w:rFonts w:ascii="Times New Roman" w:hAnsi="Times New Roman" w:cs="Times New Roman"/>
          <w:b/>
          <w:sz w:val="28"/>
          <w:szCs w:val="28"/>
        </w:rPr>
        <w:t>Администрации муниципального</w:t>
      </w:r>
    </w:p>
    <w:p w:rsidR="009F3B4B" w:rsidRPr="00D54595" w:rsidRDefault="009F3B4B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595">
        <w:rPr>
          <w:rFonts w:ascii="Times New Roman" w:hAnsi="Times New Roman" w:cs="Times New Roman"/>
          <w:b/>
          <w:sz w:val="28"/>
          <w:szCs w:val="28"/>
        </w:rPr>
        <w:t xml:space="preserve">образования «Город </w:t>
      </w:r>
      <w:proofErr w:type="gramStart"/>
      <w:r w:rsidRPr="00D54595">
        <w:rPr>
          <w:rFonts w:ascii="Times New Roman" w:hAnsi="Times New Roman" w:cs="Times New Roman"/>
          <w:b/>
          <w:sz w:val="28"/>
          <w:szCs w:val="28"/>
        </w:rPr>
        <w:t>Архангельск»</w:t>
      </w:r>
      <w:r w:rsidR="00D54595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D54595">
        <w:rPr>
          <w:rFonts w:ascii="Times New Roman" w:hAnsi="Times New Roman" w:cs="Times New Roman"/>
          <w:b/>
          <w:sz w:val="28"/>
          <w:szCs w:val="28"/>
        </w:rPr>
        <w:tab/>
      </w:r>
      <w:r w:rsidR="00D54595">
        <w:rPr>
          <w:rFonts w:ascii="Times New Roman" w:hAnsi="Times New Roman" w:cs="Times New Roman"/>
          <w:b/>
          <w:sz w:val="28"/>
          <w:szCs w:val="28"/>
        </w:rPr>
        <w:tab/>
      </w:r>
      <w:r w:rsidR="00D54595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99736E" w:rsidRPr="00D54595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99736E" w:rsidRPr="00D54595">
        <w:rPr>
          <w:rFonts w:ascii="Times New Roman" w:hAnsi="Times New Roman" w:cs="Times New Roman"/>
          <w:b/>
          <w:sz w:val="28"/>
          <w:szCs w:val="28"/>
        </w:rPr>
        <w:t>Акишин</w:t>
      </w:r>
      <w:proofErr w:type="spellEnd"/>
    </w:p>
    <w:p w:rsidR="008A2FC4" w:rsidRDefault="008A2FC4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4</cp:revision>
  <cp:lastPrinted>2016-06-10T07:41:00Z</cp:lastPrinted>
  <dcterms:created xsi:type="dcterms:W3CDTF">2016-06-10T07:29:00Z</dcterms:created>
  <dcterms:modified xsi:type="dcterms:W3CDTF">2016-06-10T07:42:00Z</dcterms:modified>
</cp:coreProperties>
</file>