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629" w:rsidRDefault="00FF3629">
      <w:pPr>
        <w:pStyle w:val="ConsPlusTitlePage"/>
      </w:pPr>
      <w:r>
        <w:t xml:space="preserve">Документ предоставлен </w:t>
      </w:r>
      <w:hyperlink r:id="rId5">
        <w:r>
          <w:rPr>
            <w:color w:val="0000FF"/>
          </w:rPr>
          <w:t>КонсультантПлюс</w:t>
        </w:r>
      </w:hyperlink>
      <w:r>
        <w:br/>
      </w:r>
    </w:p>
    <w:p w:rsidR="00FF3629" w:rsidRDefault="00FF3629">
      <w:pPr>
        <w:pStyle w:val="ConsPlusNormal"/>
        <w:ind w:firstLine="540"/>
        <w:jc w:val="both"/>
        <w:outlineLvl w:val="0"/>
      </w:pPr>
    </w:p>
    <w:p w:rsidR="00FF3629" w:rsidRDefault="00FF3629">
      <w:pPr>
        <w:pStyle w:val="ConsPlusTitle"/>
        <w:jc w:val="center"/>
        <w:outlineLvl w:val="0"/>
      </w:pPr>
      <w:r>
        <w:t>ГЛАВА МУНИЦИПАЛЬНОГО ОБРАЗОВАНИЯ</w:t>
      </w:r>
    </w:p>
    <w:p w:rsidR="00FF3629" w:rsidRDefault="00FF3629">
      <w:pPr>
        <w:pStyle w:val="ConsPlusTitle"/>
        <w:jc w:val="center"/>
      </w:pPr>
      <w:r>
        <w:t>МЭР ГОРОДА АРХАНГЕЛЬСКА</w:t>
      </w:r>
    </w:p>
    <w:p w:rsidR="00FF3629" w:rsidRDefault="00FF3629">
      <w:pPr>
        <w:pStyle w:val="ConsPlusTitle"/>
        <w:jc w:val="center"/>
      </w:pPr>
    </w:p>
    <w:p w:rsidR="00FF3629" w:rsidRDefault="00FF3629">
      <w:pPr>
        <w:pStyle w:val="ConsPlusTitle"/>
        <w:jc w:val="center"/>
      </w:pPr>
      <w:r>
        <w:t>ПОСТАНОВЛЕНИЕ</w:t>
      </w:r>
    </w:p>
    <w:p w:rsidR="00FF3629" w:rsidRDefault="00FF3629">
      <w:pPr>
        <w:pStyle w:val="ConsPlusTitle"/>
        <w:jc w:val="center"/>
      </w:pPr>
      <w:r>
        <w:t>от 31 декабря 2013 г. N 1040</w:t>
      </w:r>
    </w:p>
    <w:p w:rsidR="00FF3629" w:rsidRDefault="00FF3629">
      <w:pPr>
        <w:pStyle w:val="ConsPlusTitle"/>
        <w:jc w:val="center"/>
      </w:pPr>
    </w:p>
    <w:p w:rsidR="00FF3629" w:rsidRDefault="00FF3629">
      <w:pPr>
        <w:pStyle w:val="ConsPlusTitle"/>
        <w:jc w:val="center"/>
      </w:pPr>
      <w:r>
        <w:t>ОБ УТВЕРЖДЕНИИ ПОЛОЖЕНИЯ О ДЕПАРТАМЕНТЕ ОБРАЗОВАНИЯ</w:t>
      </w:r>
    </w:p>
    <w:p w:rsidR="00FF3629" w:rsidRDefault="00FF3629">
      <w:pPr>
        <w:pStyle w:val="ConsPlusTitle"/>
        <w:jc w:val="center"/>
      </w:pPr>
      <w:r>
        <w:t>АДМИНИСТРАЦИИ ГОРОДСКОГО ОКРУГА "ГОРОД АРХАНГЕЛЬСК"</w:t>
      </w:r>
    </w:p>
    <w:p w:rsidR="00FF3629" w:rsidRDefault="00FF36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36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3629" w:rsidRDefault="00FF36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3629" w:rsidRDefault="00FF36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3629" w:rsidRDefault="00FF3629">
            <w:pPr>
              <w:pStyle w:val="ConsPlusNormal"/>
              <w:jc w:val="center"/>
            </w:pPr>
            <w:r>
              <w:rPr>
                <w:color w:val="392C69"/>
              </w:rPr>
              <w:t>Список изменяющих документов</w:t>
            </w:r>
          </w:p>
          <w:p w:rsidR="00FF3629" w:rsidRDefault="00FF3629">
            <w:pPr>
              <w:pStyle w:val="ConsPlusNormal"/>
              <w:jc w:val="center"/>
            </w:pPr>
            <w:proofErr w:type="gramStart"/>
            <w:r>
              <w:rPr>
                <w:color w:val="392C69"/>
              </w:rPr>
              <w:t xml:space="preserve">(в ред. </w:t>
            </w:r>
            <w:hyperlink r:id="rId6">
              <w:r>
                <w:rPr>
                  <w:color w:val="0000FF"/>
                </w:rPr>
                <w:t>постановления</w:t>
              </w:r>
            </w:hyperlink>
            <w:r>
              <w:rPr>
                <w:color w:val="392C69"/>
              </w:rPr>
              <w:t xml:space="preserve"> мэра г. Архангельска</w:t>
            </w:r>
            <w:proofErr w:type="gramEnd"/>
          </w:p>
          <w:p w:rsidR="00FF3629" w:rsidRDefault="00FF3629">
            <w:pPr>
              <w:pStyle w:val="ConsPlusNormal"/>
              <w:jc w:val="center"/>
            </w:pPr>
            <w:r>
              <w:rPr>
                <w:color w:val="392C69"/>
              </w:rPr>
              <w:t>от 29.07.2014 N 636,</w:t>
            </w:r>
          </w:p>
          <w:p w:rsidR="00FF3629" w:rsidRDefault="00FF3629">
            <w:pPr>
              <w:pStyle w:val="ConsPlusNormal"/>
              <w:jc w:val="center"/>
            </w:pPr>
            <w:r>
              <w:rPr>
                <w:color w:val="392C69"/>
              </w:rPr>
              <w:t>постановлений Главы муниципального образования "Город Архангельск"</w:t>
            </w:r>
          </w:p>
          <w:p w:rsidR="00FF3629" w:rsidRDefault="00FF3629">
            <w:pPr>
              <w:pStyle w:val="ConsPlusNormal"/>
              <w:jc w:val="center"/>
            </w:pPr>
            <w:r>
              <w:rPr>
                <w:color w:val="392C69"/>
              </w:rPr>
              <w:t xml:space="preserve">от 21.12.2015 </w:t>
            </w:r>
            <w:hyperlink r:id="rId7">
              <w:r>
                <w:rPr>
                  <w:color w:val="0000FF"/>
                </w:rPr>
                <w:t>N 61</w:t>
              </w:r>
            </w:hyperlink>
            <w:r>
              <w:rPr>
                <w:color w:val="392C69"/>
              </w:rPr>
              <w:t xml:space="preserve">, от 22.08.2017 </w:t>
            </w:r>
            <w:hyperlink r:id="rId8">
              <w:r>
                <w:rPr>
                  <w:color w:val="0000FF"/>
                </w:rPr>
                <w:t>N 979</w:t>
              </w:r>
            </w:hyperlink>
            <w:r>
              <w:rPr>
                <w:color w:val="392C69"/>
              </w:rPr>
              <w:t xml:space="preserve">, от 30.03.2018 </w:t>
            </w:r>
            <w:hyperlink r:id="rId9">
              <w:r>
                <w:rPr>
                  <w:color w:val="0000FF"/>
                </w:rPr>
                <w:t>N 396</w:t>
              </w:r>
            </w:hyperlink>
            <w:r>
              <w:rPr>
                <w:color w:val="392C69"/>
              </w:rPr>
              <w:t>,</w:t>
            </w:r>
          </w:p>
          <w:p w:rsidR="00FF3629" w:rsidRDefault="00FF3629">
            <w:pPr>
              <w:pStyle w:val="ConsPlusNormal"/>
              <w:jc w:val="center"/>
            </w:pPr>
            <w:r>
              <w:rPr>
                <w:color w:val="392C69"/>
              </w:rPr>
              <w:t xml:space="preserve">от 03.06.2019 </w:t>
            </w:r>
            <w:hyperlink r:id="rId10">
              <w:r>
                <w:rPr>
                  <w:color w:val="0000FF"/>
                </w:rPr>
                <w:t>N 745</w:t>
              </w:r>
            </w:hyperlink>
            <w:r>
              <w:rPr>
                <w:color w:val="392C69"/>
              </w:rPr>
              <w:t>,</w:t>
            </w:r>
          </w:p>
          <w:p w:rsidR="00FF3629" w:rsidRDefault="00FF3629">
            <w:pPr>
              <w:pStyle w:val="ConsPlusNormal"/>
              <w:jc w:val="center"/>
            </w:pPr>
            <w:r>
              <w:rPr>
                <w:color w:val="392C69"/>
              </w:rPr>
              <w:t>постановлений Главы городского округа "Город Архангельск"</w:t>
            </w:r>
          </w:p>
          <w:p w:rsidR="00FF3629" w:rsidRDefault="00FF3629">
            <w:pPr>
              <w:pStyle w:val="ConsPlusNormal"/>
              <w:jc w:val="center"/>
            </w:pPr>
            <w:r>
              <w:rPr>
                <w:color w:val="392C69"/>
              </w:rPr>
              <w:t xml:space="preserve">от 18.06.2021 </w:t>
            </w:r>
            <w:hyperlink r:id="rId11">
              <w:r>
                <w:rPr>
                  <w:color w:val="0000FF"/>
                </w:rPr>
                <w:t>N 1135</w:t>
              </w:r>
            </w:hyperlink>
            <w:r>
              <w:rPr>
                <w:color w:val="392C69"/>
              </w:rPr>
              <w:t xml:space="preserve">, от 01.07.2024 </w:t>
            </w:r>
            <w:hyperlink r:id="rId12">
              <w:r>
                <w:rPr>
                  <w:color w:val="0000FF"/>
                </w:rPr>
                <w:t>N 1108</w:t>
              </w:r>
            </w:hyperlink>
            <w:r>
              <w:rPr>
                <w:color w:val="392C69"/>
              </w:rPr>
              <w:t xml:space="preserve">, от 25.10.2024 </w:t>
            </w:r>
            <w:hyperlink r:id="rId13">
              <w:r>
                <w:rPr>
                  <w:color w:val="0000FF"/>
                </w:rPr>
                <w:t>N 1746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3629" w:rsidRDefault="00FF3629">
            <w:pPr>
              <w:pStyle w:val="ConsPlusNormal"/>
            </w:pPr>
          </w:p>
        </w:tc>
      </w:tr>
    </w:tbl>
    <w:p w:rsidR="00FF3629" w:rsidRDefault="00FF3629">
      <w:pPr>
        <w:pStyle w:val="ConsPlusNormal"/>
        <w:ind w:firstLine="540"/>
        <w:jc w:val="both"/>
      </w:pPr>
    </w:p>
    <w:p w:rsidR="00FF3629" w:rsidRDefault="00FF3629">
      <w:pPr>
        <w:pStyle w:val="ConsPlusNormal"/>
        <w:ind w:firstLine="540"/>
        <w:jc w:val="both"/>
      </w:pPr>
      <w:r>
        <w:t xml:space="preserve">1. Утвердить прилагаемое </w:t>
      </w:r>
      <w:hyperlink w:anchor="P45">
        <w:r>
          <w:rPr>
            <w:color w:val="0000FF"/>
          </w:rPr>
          <w:t>Положение</w:t>
        </w:r>
      </w:hyperlink>
      <w:r>
        <w:t xml:space="preserve"> о департаменте образования Администрации городского округа "Город Архангельск".</w:t>
      </w:r>
    </w:p>
    <w:p w:rsidR="00FF3629" w:rsidRDefault="00FF3629">
      <w:pPr>
        <w:pStyle w:val="ConsPlusNormal"/>
        <w:jc w:val="both"/>
      </w:pPr>
      <w:r>
        <w:t>(</w:t>
      </w:r>
      <w:proofErr w:type="gramStart"/>
      <w:r>
        <w:t>в</w:t>
      </w:r>
      <w:proofErr w:type="gramEnd"/>
      <w:r>
        <w:t xml:space="preserve"> ред. </w:t>
      </w:r>
      <w:hyperlink r:id="rId14">
        <w:r>
          <w:rPr>
            <w:color w:val="0000FF"/>
          </w:rPr>
          <w:t>постановления</w:t>
        </w:r>
      </w:hyperlink>
      <w:r>
        <w:t xml:space="preserve"> Главы муниципального образования "Город Архангельск" от 21.12.2015 N 61, </w:t>
      </w:r>
      <w:hyperlink r:id="rId15">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2. Признать утратившими силу:</w:t>
      </w:r>
    </w:p>
    <w:p w:rsidR="00FF3629" w:rsidRDefault="00FF3629">
      <w:pPr>
        <w:pStyle w:val="ConsPlusNormal"/>
        <w:spacing w:before="220"/>
        <w:ind w:firstLine="540"/>
        <w:jc w:val="both"/>
      </w:pPr>
      <w:hyperlink r:id="rId16">
        <w:r>
          <w:rPr>
            <w:color w:val="0000FF"/>
          </w:rPr>
          <w:t>пункт 1</w:t>
        </w:r>
      </w:hyperlink>
      <w:r>
        <w:t xml:space="preserve"> постановления мэра города от 19.10.2009 N 412 "Об утверждении Положения о департаменте образования мэрии города Архангельска" в части утверждения структуры и штатов департамента образования мэрии города Архангельска;</w:t>
      </w:r>
    </w:p>
    <w:p w:rsidR="00FF3629" w:rsidRDefault="00FF3629">
      <w:pPr>
        <w:pStyle w:val="ConsPlusNormal"/>
        <w:spacing w:before="220"/>
        <w:ind w:firstLine="540"/>
        <w:jc w:val="both"/>
      </w:pPr>
      <w:hyperlink r:id="rId17">
        <w:r>
          <w:rPr>
            <w:color w:val="0000FF"/>
          </w:rPr>
          <w:t>пункт 1</w:t>
        </w:r>
      </w:hyperlink>
      <w:r>
        <w:t xml:space="preserve"> постановления мэра города от 28.03.2013 N 204 "Об утверждении Положения о департаменте образования мэрии города Архангельска";</w:t>
      </w:r>
    </w:p>
    <w:p w:rsidR="00FF3629" w:rsidRDefault="00FF3629">
      <w:pPr>
        <w:pStyle w:val="ConsPlusNormal"/>
        <w:spacing w:before="220"/>
        <w:ind w:firstLine="540"/>
        <w:jc w:val="both"/>
      </w:pPr>
      <w:r>
        <w:t>постановления мэра города Архангельска:</w:t>
      </w:r>
    </w:p>
    <w:p w:rsidR="00FF3629" w:rsidRDefault="00FF3629">
      <w:pPr>
        <w:pStyle w:val="ConsPlusNormal"/>
        <w:spacing w:before="220"/>
        <w:ind w:firstLine="540"/>
        <w:jc w:val="both"/>
      </w:pPr>
      <w:r>
        <w:t xml:space="preserve">от 15.06.2011 N 269 "О внесении изменений и дополнений в структуру и штаты </w:t>
      </w:r>
      <w:proofErr w:type="gramStart"/>
      <w:r>
        <w:t>департамента образования мэрии города Архангельска</w:t>
      </w:r>
      <w:proofErr w:type="gramEnd"/>
      <w:r>
        <w:t>";</w:t>
      </w:r>
    </w:p>
    <w:p w:rsidR="00FF3629" w:rsidRDefault="00FF3629">
      <w:pPr>
        <w:pStyle w:val="ConsPlusNormal"/>
        <w:spacing w:before="220"/>
        <w:ind w:firstLine="540"/>
        <w:jc w:val="both"/>
      </w:pPr>
      <w:r>
        <w:t xml:space="preserve">от 26.10.2011 N 494 "О внесении изменений в структуру и штаты </w:t>
      </w:r>
      <w:proofErr w:type="gramStart"/>
      <w:r>
        <w:t>департамента образования мэрии города Архангельска</w:t>
      </w:r>
      <w:proofErr w:type="gramEnd"/>
      <w:r>
        <w:t>";</w:t>
      </w:r>
    </w:p>
    <w:p w:rsidR="00FF3629" w:rsidRDefault="00FF3629">
      <w:pPr>
        <w:pStyle w:val="ConsPlusNormal"/>
        <w:spacing w:before="220"/>
        <w:ind w:firstLine="540"/>
        <w:jc w:val="both"/>
      </w:pPr>
      <w:r>
        <w:t xml:space="preserve">от 07.11.2011 N 516 "О внесении изменений в структуру и штаты </w:t>
      </w:r>
      <w:proofErr w:type="gramStart"/>
      <w:r>
        <w:t>департамента образования мэрии города Архангельска</w:t>
      </w:r>
      <w:proofErr w:type="gramEnd"/>
      <w:r>
        <w:t>";</w:t>
      </w:r>
    </w:p>
    <w:p w:rsidR="00FF3629" w:rsidRDefault="00FF3629">
      <w:pPr>
        <w:pStyle w:val="ConsPlusNormal"/>
        <w:spacing w:before="220"/>
        <w:ind w:firstLine="540"/>
        <w:jc w:val="both"/>
      </w:pPr>
      <w:r>
        <w:t xml:space="preserve">от 28.02.2012 N 101 "О внесении изменений в структуру и штаты </w:t>
      </w:r>
      <w:proofErr w:type="gramStart"/>
      <w:r>
        <w:t>департамента образования мэрии города Архангельска</w:t>
      </w:r>
      <w:proofErr w:type="gramEnd"/>
      <w:r>
        <w:t>";</w:t>
      </w:r>
    </w:p>
    <w:p w:rsidR="00FF3629" w:rsidRDefault="00FF3629">
      <w:pPr>
        <w:pStyle w:val="ConsPlusNormal"/>
        <w:spacing w:before="220"/>
        <w:ind w:firstLine="540"/>
        <w:jc w:val="both"/>
      </w:pPr>
      <w:r>
        <w:t xml:space="preserve">от 12.04.2013 N 245 "О внесении изменений в структуру и штаты </w:t>
      </w:r>
      <w:proofErr w:type="gramStart"/>
      <w:r>
        <w:t>департамента образования мэрии города Архангельска</w:t>
      </w:r>
      <w:proofErr w:type="gramEnd"/>
      <w:r>
        <w:t>";</w:t>
      </w:r>
    </w:p>
    <w:p w:rsidR="00FF3629" w:rsidRDefault="00FF3629">
      <w:pPr>
        <w:pStyle w:val="ConsPlusNormal"/>
        <w:spacing w:before="220"/>
        <w:ind w:firstLine="540"/>
        <w:jc w:val="both"/>
      </w:pPr>
      <w:r>
        <w:t xml:space="preserve">от 18.07.2013 </w:t>
      </w:r>
      <w:hyperlink r:id="rId18">
        <w:r>
          <w:rPr>
            <w:color w:val="0000FF"/>
          </w:rPr>
          <w:t>N 493</w:t>
        </w:r>
      </w:hyperlink>
      <w:r>
        <w:t xml:space="preserve"> "О внесении дополнений в Положение о департаменте образования мэрии города Архангельска";</w:t>
      </w:r>
    </w:p>
    <w:p w:rsidR="00FF3629" w:rsidRDefault="00FF3629">
      <w:pPr>
        <w:pStyle w:val="ConsPlusNormal"/>
        <w:spacing w:before="220"/>
        <w:ind w:firstLine="540"/>
        <w:jc w:val="both"/>
      </w:pPr>
      <w:r>
        <w:lastRenderedPageBreak/>
        <w:t xml:space="preserve">от 30.10.2013 </w:t>
      </w:r>
      <w:hyperlink r:id="rId19">
        <w:r>
          <w:rPr>
            <w:color w:val="0000FF"/>
          </w:rPr>
          <w:t>N 771</w:t>
        </w:r>
      </w:hyperlink>
      <w:r>
        <w:t xml:space="preserve"> "О внесении дополнения и изменения в Положение о департаменте образования мэрии города Архангельска".</w:t>
      </w:r>
    </w:p>
    <w:p w:rsidR="00FF3629" w:rsidRDefault="00FF3629">
      <w:pPr>
        <w:pStyle w:val="ConsPlusNormal"/>
        <w:spacing w:before="220"/>
        <w:ind w:firstLine="540"/>
        <w:jc w:val="both"/>
      </w:pPr>
      <w:r>
        <w:t>3. Настоящее постановление вступает в силу с 1 января 2014 года.</w:t>
      </w:r>
    </w:p>
    <w:p w:rsidR="00FF3629" w:rsidRDefault="00FF3629">
      <w:pPr>
        <w:pStyle w:val="ConsPlusNormal"/>
        <w:ind w:firstLine="540"/>
        <w:jc w:val="both"/>
      </w:pPr>
    </w:p>
    <w:p w:rsidR="00FF3629" w:rsidRDefault="00FF3629">
      <w:pPr>
        <w:pStyle w:val="ConsPlusNormal"/>
        <w:jc w:val="right"/>
      </w:pPr>
      <w:r>
        <w:t>Мэр города</w:t>
      </w:r>
    </w:p>
    <w:p w:rsidR="00FF3629" w:rsidRDefault="00FF3629">
      <w:pPr>
        <w:pStyle w:val="ConsPlusNormal"/>
        <w:jc w:val="right"/>
      </w:pPr>
      <w:r>
        <w:t>В.Н.ПАВЛЕНКО</w:t>
      </w:r>
    </w:p>
    <w:p w:rsidR="00FF3629" w:rsidRDefault="00FF3629">
      <w:pPr>
        <w:pStyle w:val="ConsPlusNormal"/>
        <w:ind w:firstLine="540"/>
        <w:jc w:val="both"/>
      </w:pPr>
    </w:p>
    <w:p w:rsidR="00FF3629" w:rsidRDefault="00FF3629">
      <w:pPr>
        <w:pStyle w:val="ConsPlusNormal"/>
        <w:ind w:firstLine="540"/>
        <w:jc w:val="both"/>
      </w:pPr>
    </w:p>
    <w:p w:rsidR="00FF3629" w:rsidRDefault="00FF3629">
      <w:pPr>
        <w:pStyle w:val="ConsPlusNormal"/>
        <w:ind w:firstLine="540"/>
        <w:jc w:val="both"/>
      </w:pPr>
    </w:p>
    <w:p w:rsidR="00FF3629" w:rsidRDefault="00FF3629">
      <w:pPr>
        <w:pStyle w:val="ConsPlusNormal"/>
        <w:ind w:firstLine="540"/>
        <w:jc w:val="both"/>
      </w:pPr>
    </w:p>
    <w:p w:rsidR="00FF3629" w:rsidRDefault="00FF3629">
      <w:pPr>
        <w:pStyle w:val="ConsPlusNormal"/>
        <w:ind w:firstLine="540"/>
        <w:jc w:val="both"/>
      </w:pPr>
    </w:p>
    <w:p w:rsidR="00FF3629" w:rsidRDefault="00FF3629">
      <w:pPr>
        <w:pStyle w:val="ConsPlusNormal"/>
        <w:jc w:val="right"/>
        <w:outlineLvl w:val="0"/>
      </w:pPr>
      <w:r>
        <w:t>Утверждено</w:t>
      </w:r>
    </w:p>
    <w:p w:rsidR="00FF3629" w:rsidRDefault="00FF3629">
      <w:pPr>
        <w:pStyle w:val="ConsPlusNormal"/>
        <w:jc w:val="right"/>
      </w:pPr>
      <w:r>
        <w:t>постановлением мэра</w:t>
      </w:r>
    </w:p>
    <w:p w:rsidR="00FF3629" w:rsidRDefault="00FF3629">
      <w:pPr>
        <w:pStyle w:val="ConsPlusNormal"/>
        <w:jc w:val="right"/>
      </w:pPr>
      <w:r>
        <w:t>города Архангельска</w:t>
      </w:r>
    </w:p>
    <w:p w:rsidR="00FF3629" w:rsidRDefault="00FF3629">
      <w:pPr>
        <w:pStyle w:val="ConsPlusNormal"/>
        <w:jc w:val="right"/>
      </w:pPr>
      <w:r>
        <w:t>от 31.12.2013 N 1040</w:t>
      </w:r>
    </w:p>
    <w:p w:rsidR="00FF3629" w:rsidRDefault="00FF3629">
      <w:pPr>
        <w:pStyle w:val="ConsPlusNormal"/>
        <w:ind w:firstLine="540"/>
        <w:jc w:val="both"/>
      </w:pPr>
    </w:p>
    <w:p w:rsidR="00FF3629" w:rsidRDefault="00FF3629">
      <w:pPr>
        <w:pStyle w:val="ConsPlusTitle"/>
        <w:jc w:val="center"/>
      </w:pPr>
      <w:bookmarkStart w:id="0" w:name="P45"/>
      <w:bookmarkEnd w:id="0"/>
      <w:r>
        <w:t>ПОЛОЖЕНИЕ</w:t>
      </w:r>
    </w:p>
    <w:p w:rsidR="00FF3629" w:rsidRDefault="00FF3629">
      <w:pPr>
        <w:pStyle w:val="ConsPlusTitle"/>
        <w:jc w:val="center"/>
      </w:pPr>
      <w:r>
        <w:t>О ДЕПАРТАМЕНТЕ ОБРАЗОВАНИЯ АДМИНИСТРАЦИИ ГОРОДСКОГО ОКРУГА</w:t>
      </w:r>
    </w:p>
    <w:p w:rsidR="00FF3629" w:rsidRDefault="00FF3629">
      <w:pPr>
        <w:pStyle w:val="ConsPlusTitle"/>
        <w:jc w:val="center"/>
      </w:pPr>
      <w:r>
        <w:t>"ГОРОД АРХАНГЕЛЬСК"</w:t>
      </w:r>
    </w:p>
    <w:p w:rsidR="00FF3629" w:rsidRDefault="00FF36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36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3629" w:rsidRDefault="00FF36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3629" w:rsidRDefault="00FF36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3629" w:rsidRDefault="00FF3629">
            <w:pPr>
              <w:pStyle w:val="ConsPlusNormal"/>
              <w:jc w:val="center"/>
            </w:pPr>
            <w:r>
              <w:rPr>
                <w:color w:val="392C69"/>
              </w:rPr>
              <w:t>Список изменяющих документов</w:t>
            </w:r>
          </w:p>
          <w:p w:rsidR="00FF3629" w:rsidRDefault="00FF3629">
            <w:pPr>
              <w:pStyle w:val="ConsPlusNormal"/>
              <w:jc w:val="center"/>
            </w:pPr>
            <w:proofErr w:type="gramStart"/>
            <w:r>
              <w:rPr>
                <w:color w:val="392C69"/>
              </w:rPr>
              <w:t>(в ред. постановлений Главы муниципального образования "Город Архангельск"</w:t>
            </w:r>
            <w:proofErr w:type="gramEnd"/>
          </w:p>
          <w:p w:rsidR="00FF3629" w:rsidRDefault="00FF3629">
            <w:pPr>
              <w:pStyle w:val="ConsPlusNormal"/>
              <w:jc w:val="center"/>
            </w:pPr>
            <w:r>
              <w:rPr>
                <w:color w:val="392C69"/>
              </w:rPr>
              <w:t xml:space="preserve">от 21.12.2015 </w:t>
            </w:r>
            <w:hyperlink r:id="rId20">
              <w:r>
                <w:rPr>
                  <w:color w:val="0000FF"/>
                </w:rPr>
                <w:t>N 61</w:t>
              </w:r>
            </w:hyperlink>
            <w:r>
              <w:rPr>
                <w:color w:val="392C69"/>
              </w:rPr>
              <w:t xml:space="preserve">, от 22.08.2017 </w:t>
            </w:r>
            <w:hyperlink r:id="rId21">
              <w:r>
                <w:rPr>
                  <w:color w:val="0000FF"/>
                </w:rPr>
                <w:t>N 979</w:t>
              </w:r>
            </w:hyperlink>
            <w:r>
              <w:rPr>
                <w:color w:val="392C69"/>
              </w:rPr>
              <w:t xml:space="preserve">, от 30.03.2018 </w:t>
            </w:r>
            <w:hyperlink r:id="rId22">
              <w:r>
                <w:rPr>
                  <w:color w:val="0000FF"/>
                </w:rPr>
                <w:t>N 396</w:t>
              </w:r>
            </w:hyperlink>
            <w:r>
              <w:rPr>
                <w:color w:val="392C69"/>
              </w:rPr>
              <w:t>,</w:t>
            </w:r>
          </w:p>
          <w:p w:rsidR="00FF3629" w:rsidRDefault="00FF3629">
            <w:pPr>
              <w:pStyle w:val="ConsPlusNormal"/>
              <w:jc w:val="center"/>
            </w:pPr>
            <w:r>
              <w:rPr>
                <w:color w:val="392C69"/>
              </w:rPr>
              <w:t xml:space="preserve">от 03.06.2019 </w:t>
            </w:r>
            <w:hyperlink r:id="rId23">
              <w:r>
                <w:rPr>
                  <w:color w:val="0000FF"/>
                </w:rPr>
                <w:t>N 745</w:t>
              </w:r>
            </w:hyperlink>
            <w:r>
              <w:rPr>
                <w:color w:val="392C69"/>
              </w:rPr>
              <w:t>,</w:t>
            </w:r>
          </w:p>
          <w:p w:rsidR="00FF3629" w:rsidRDefault="00FF3629">
            <w:pPr>
              <w:pStyle w:val="ConsPlusNormal"/>
              <w:jc w:val="center"/>
            </w:pPr>
            <w:r>
              <w:rPr>
                <w:color w:val="392C69"/>
              </w:rPr>
              <w:t>постановлений Главы городского округа "Город Архангельск"</w:t>
            </w:r>
          </w:p>
          <w:p w:rsidR="00FF3629" w:rsidRDefault="00FF3629">
            <w:pPr>
              <w:pStyle w:val="ConsPlusNormal"/>
              <w:jc w:val="center"/>
            </w:pPr>
            <w:r>
              <w:rPr>
                <w:color w:val="392C69"/>
              </w:rPr>
              <w:t xml:space="preserve">от 18.06.2021 </w:t>
            </w:r>
            <w:hyperlink r:id="rId24">
              <w:r>
                <w:rPr>
                  <w:color w:val="0000FF"/>
                </w:rPr>
                <w:t>N 1135</w:t>
              </w:r>
            </w:hyperlink>
            <w:r>
              <w:rPr>
                <w:color w:val="392C69"/>
              </w:rPr>
              <w:t xml:space="preserve">, от 01.07.2024 </w:t>
            </w:r>
            <w:hyperlink r:id="rId25">
              <w:r>
                <w:rPr>
                  <w:color w:val="0000FF"/>
                </w:rPr>
                <w:t>N 1108</w:t>
              </w:r>
            </w:hyperlink>
            <w:r>
              <w:rPr>
                <w:color w:val="392C69"/>
              </w:rPr>
              <w:t xml:space="preserve">, от 25.10.2024 </w:t>
            </w:r>
            <w:hyperlink r:id="rId26">
              <w:r>
                <w:rPr>
                  <w:color w:val="0000FF"/>
                </w:rPr>
                <w:t>N 1746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3629" w:rsidRDefault="00FF3629">
            <w:pPr>
              <w:pStyle w:val="ConsPlusNormal"/>
            </w:pPr>
          </w:p>
        </w:tc>
      </w:tr>
    </w:tbl>
    <w:p w:rsidR="00FF3629" w:rsidRDefault="00FF3629">
      <w:pPr>
        <w:pStyle w:val="ConsPlusNormal"/>
        <w:ind w:firstLine="540"/>
        <w:jc w:val="both"/>
      </w:pPr>
    </w:p>
    <w:p w:rsidR="00FF3629" w:rsidRDefault="00FF3629">
      <w:pPr>
        <w:pStyle w:val="ConsPlusTitle"/>
        <w:jc w:val="center"/>
        <w:outlineLvl w:val="1"/>
      </w:pPr>
      <w:r>
        <w:t>1. Общие положения</w:t>
      </w:r>
    </w:p>
    <w:p w:rsidR="00FF3629" w:rsidRDefault="00FF3629">
      <w:pPr>
        <w:pStyle w:val="ConsPlusNormal"/>
        <w:ind w:firstLine="540"/>
        <w:jc w:val="both"/>
      </w:pPr>
    </w:p>
    <w:p w:rsidR="00FF3629" w:rsidRDefault="00FF3629">
      <w:pPr>
        <w:pStyle w:val="ConsPlusNormal"/>
        <w:ind w:firstLine="540"/>
        <w:jc w:val="both"/>
      </w:pPr>
      <w:r>
        <w:t>1.1. Департамент образования Администрации городского округа "Город Архангельск" (далее - департамент) является отраслевым органом Администрации городского округа "Город Архангельск", уполномоченным в сфере управления образованием.</w:t>
      </w:r>
    </w:p>
    <w:p w:rsidR="00FF3629" w:rsidRDefault="00FF3629">
      <w:pPr>
        <w:pStyle w:val="ConsPlusNormal"/>
        <w:jc w:val="both"/>
      </w:pPr>
      <w:r>
        <w:t>(</w:t>
      </w:r>
      <w:proofErr w:type="gramStart"/>
      <w:r>
        <w:t>в</w:t>
      </w:r>
      <w:proofErr w:type="gramEnd"/>
      <w:r>
        <w:t xml:space="preserve"> ред. </w:t>
      </w:r>
      <w:hyperlink r:id="rId27">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1.2. Полное название департамента - департамент образования Администрации городского округа "Город Архангельск". Сокращенное название - департамент образования Администрации города Архангельска.</w:t>
      </w:r>
    </w:p>
    <w:p w:rsidR="00FF3629" w:rsidRDefault="00FF3629">
      <w:pPr>
        <w:pStyle w:val="ConsPlusNormal"/>
        <w:jc w:val="both"/>
      </w:pPr>
      <w:r>
        <w:t>(</w:t>
      </w:r>
      <w:proofErr w:type="gramStart"/>
      <w:r>
        <w:t>в</w:t>
      </w:r>
      <w:proofErr w:type="gramEnd"/>
      <w:r>
        <w:t xml:space="preserve"> ред. </w:t>
      </w:r>
      <w:hyperlink r:id="rId28">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 xml:space="preserve">1.3. Департамент в своей деятельности руководствуется </w:t>
      </w:r>
      <w:hyperlink r:id="rId29">
        <w:r>
          <w:rPr>
            <w:color w:val="0000FF"/>
          </w:rPr>
          <w:t>Конституцией</w:t>
        </w:r>
      </w:hyperlink>
      <w:r>
        <w:t xml:space="preserve"> Российской Федерации, законодательством Российской Федерации и Архангельской области, нормативными правовыми актами федеральных органов исполнительной власти и исполнительных органов государственной власти Архангельской области, муниципальными правовыми актами органов и должностных лиц местного самоуправления городского округа "Город Архангельск", а также настоящим Положением.</w:t>
      </w:r>
    </w:p>
    <w:p w:rsidR="00FF3629" w:rsidRDefault="00FF3629">
      <w:pPr>
        <w:pStyle w:val="ConsPlusNormal"/>
        <w:jc w:val="both"/>
      </w:pPr>
      <w:r>
        <w:t>(</w:t>
      </w:r>
      <w:proofErr w:type="gramStart"/>
      <w:r>
        <w:t>в</w:t>
      </w:r>
      <w:proofErr w:type="gramEnd"/>
      <w:r>
        <w:t xml:space="preserve"> ред. </w:t>
      </w:r>
      <w:hyperlink r:id="rId30">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1.4. Департамент осуществляет свою деятельность во взаимодействии с отраслевыми (функциональными) и территориальными органами Администрации городского округа "Город Архангельск", федеральными органами исполнительной власти и исполнительными органами государственной власти Архангельской области, должностными лицами, общественными объединениями, учреждениями и иными физическими и юридическими лицами.</w:t>
      </w:r>
    </w:p>
    <w:p w:rsidR="00FF3629" w:rsidRDefault="00FF3629">
      <w:pPr>
        <w:pStyle w:val="ConsPlusNormal"/>
        <w:jc w:val="both"/>
      </w:pPr>
      <w:r>
        <w:t>(</w:t>
      </w:r>
      <w:proofErr w:type="gramStart"/>
      <w:r>
        <w:t>в</w:t>
      </w:r>
      <w:proofErr w:type="gramEnd"/>
      <w:r>
        <w:t xml:space="preserve"> ред. </w:t>
      </w:r>
      <w:hyperlink r:id="rId31">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lastRenderedPageBreak/>
        <w:t>1.5. Департамент является юридическим лицом, имеет печать с изображением герба городского округа "Город Архангельск" и со своим наименованием, иные печати, штампы и бланки, счета, открываемые в соответствии с законодательством Российской Федерации.</w:t>
      </w:r>
    </w:p>
    <w:p w:rsidR="00FF3629" w:rsidRDefault="00FF3629">
      <w:pPr>
        <w:pStyle w:val="ConsPlusNormal"/>
        <w:jc w:val="both"/>
      </w:pPr>
      <w:r>
        <w:t>(</w:t>
      </w:r>
      <w:proofErr w:type="gramStart"/>
      <w:r>
        <w:t>в</w:t>
      </w:r>
      <w:proofErr w:type="gramEnd"/>
      <w:r>
        <w:t xml:space="preserve"> ред. </w:t>
      </w:r>
      <w:hyperlink r:id="rId32">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Департамент может быть истцом и ответчиком в суде, заключать договоры и соглашения.</w:t>
      </w:r>
    </w:p>
    <w:p w:rsidR="00FF3629" w:rsidRDefault="00FF3629">
      <w:pPr>
        <w:pStyle w:val="ConsPlusNormal"/>
        <w:spacing w:before="220"/>
        <w:ind w:firstLine="540"/>
        <w:jc w:val="both"/>
      </w:pPr>
      <w:r>
        <w:t>1.6. Департамент находится в непосредственном подчинении заместителя Главы городского округа "Город Архангельск" по социальным вопросам.</w:t>
      </w:r>
    </w:p>
    <w:p w:rsidR="00FF3629" w:rsidRDefault="00FF3629">
      <w:pPr>
        <w:pStyle w:val="ConsPlusNormal"/>
        <w:jc w:val="both"/>
      </w:pPr>
      <w:r>
        <w:t>(</w:t>
      </w:r>
      <w:proofErr w:type="gramStart"/>
      <w:r>
        <w:t>п</w:t>
      </w:r>
      <w:proofErr w:type="gramEnd"/>
      <w:r>
        <w:t xml:space="preserve">. 1.6 в ред. </w:t>
      </w:r>
      <w:hyperlink r:id="rId33">
        <w:r>
          <w:rPr>
            <w:color w:val="0000FF"/>
          </w:rPr>
          <w:t>постановления</w:t>
        </w:r>
      </w:hyperlink>
      <w:r>
        <w:t xml:space="preserve"> Главы городского округа "Город Архангельск" от 01.07.2024 N 1108)</w:t>
      </w:r>
    </w:p>
    <w:p w:rsidR="00FF3629" w:rsidRDefault="00FF3629">
      <w:pPr>
        <w:pStyle w:val="ConsPlusNormal"/>
        <w:spacing w:before="220"/>
        <w:ind w:firstLine="540"/>
        <w:jc w:val="both"/>
      </w:pPr>
      <w:r>
        <w:t>1.7. Место нахождения департамента: 163000, г. Архангельск, пл. В.И.Ленина, д. 5.</w:t>
      </w:r>
    </w:p>
    <w:p w:rsidR="00FF3629" w:rsidRDefault="00FF3629">
      <w:pPr>
        <w:pStyle w:val="ConsPlusNormal"/>
        <w:ind w:firstLine="540"/>
        <w:jc w:val="both"/>
      </w:pPr>
    </w:p>
    <w:p w:rsidR="00FF3629" w:rsidRDefault="00FF3629">
      <w:pPr>
        <w:pStyle w:val="ConsPlusTitle"/>
        <w:jc w:val="center"/>
        <w:outlineLvl w:val="1"/>
      </w:pPr>
      <w:r>
        <w:t>2. Основные задачи и функции</w:t>
      </w:r>
    </w:p>
    <w:p w:rsidR="00FF3629" w:rsidRDefault="00FF3629">
      <w:pPr>
        <w:pStyle w:val="ConsPlusNormal"/>
        <w:ind w:firstLine="540"/>
        <w:jc w:val="both"/>
      </w:pPr>
    </w:p>
    <w:p w:rsidR="00FF3629" w:rsidRDefault="00FF3629">
      <w:pPr>
        <w:pStyle w:val="ConsPlusNormal"/>
        <w:ind w:firstLine="540"/>
        <w:jc w:val="both"/>
      </w:pPr>
      <w:r>
        <w:t>2.1. На департамент возлагаются следующие основные задачи:</w:t>
      </w:r>
    </w:p>
    <w:p w:rsidR="00FF3629" w:rsidRDefault="00FF3629">
      <w:pPr>
        <w:pStyle w:val="ConsPlusNormal"/>
        <w:spacing w:before="220"/>
        <w:ind w:firstLine="540"/>
        <w:jc w:val="both"/>
      </w:pPr>
      <w: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p w:rsidR="00FF3629" w:rsidRDefault="00FF3629">
      <w:pPr>
        <w:pStyle w:val="ConsPlusNormal"/>
        <w:spacing w:before="220"/>
        <w:ind w:firstLine="540"/>
        <w:jc w:val="both"/>
      </w:pPr>
      <w:r>
        <w:t>организация предоставления дополнительного образования детей, а также организация отдыха детей в каникулярное время в пределах компетенции департамента;</w:t>
      </w:r>
    </w:p>
    <w:p w:rsidR="00FF3629" w:rsidRDefault="00FF3629">
      <w:pPr>
        <w:pStyle w:val="ConsPlusNormal"/>
        <w:spacing w:before="220"/>
        <w:ind w:firstLine="540"/>
        <w:jc w:val="both"/>
      </w:pPr>
      <w:r>
        <w:t>создание в пределах своей компетенции условий для осуществления присмотра и ухода за детьми, содержания детей в муниципальных учреждениях городского округа "Город Архангельск", находящихся в ведении департамента (далее - учреждения);</w:t>
      </w:r>
    </w:p>
    <w:p w:rsidR="00FF3629" w:rsidRDefault="00FF3629">
      <w:pPr>
        <w:pStyle w:val="ConsPlusNormal"/>
        <w:jc w:val="both"/>
      </w:pPr>
      <w:r>
        <w:t xml:space="preserve">(в ред. </w:t>
      </w:r>
      <w:hyperlink r:id="rId34">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разработка и реализация стратегии развития муниципальной системы образования.</w:t>
      </w:r>
    </w:p>
    <w:p w:rsidR="00FF3629" w:rsidRDefault="00FF3629">
      <w:pPr>
        <w:pStyle w:val="ConsPlusNormal"/>
        <w:spacing w:before="220"/>
        <w:ind w:firstLine="540"/>
        <w:jc w:val="both"/>
      </w:pPr>
      <w:r>
        <w:t>2.2. В соответствии с возложенными задачами департамент осуществляет в пределах своей компетенции:</w:t>
      </w:r>
    </w:p>
    <w:p w:rsidR="00FF3629" w:rsidRDefault="00FF3629">
      <w:pPr>
        <w:pStyle w:val="ConsPlusNormal"/>
        <w:spacing w:before="220"/>
        <w:ind w:firstLine="540"/>
        <w:jc w:val="both"/>
      </w:pPr>
      <w:r>
        <w:t>2.2.1. Функции и полномочия учредителя учреждений:</w:t>
      </w:r>
    </w:p>
    <w:p w:rsidR="00FF3629" w:rsidRDefault="00FF3629">
      <w:pPr>
        <w:pStyle w:val="ConsPlusNormal"/>
        <w:spacing w:before="220"/>
        <w:ind w:firstLine="540"/>
        <w:jc w:val="both"/>
      </w:pPr>
      <w:r>
        <w:t>обеспечивает выполнение функций и полномочий учредителя учреждений при их создании, реорганизации, изменении типа и ликвидации;</w:t>
      </w:r>
    </w:p>
    <w:p w:rsidR="00FF3629" w:rsidRDefault="00FF3629">
      <w:pPr>
        <w:pStyle w:val="ConsPlusNormal"/>
        <w:spacing w:before="220"/>
        <w:ind w:firstLine="540"/>
        <w:jc w:val="both"/>
      </w:pPr>
      <w:r>
        <w:t>обеспечивает утверждение уставов учреждений, а также вносимых в них изменений;</w:t>
      </w:r>
    </w:p>
    <w:p w:rsidR="00FF3629" w:rsidRDefault="00FF3629">
      <w:pPr>
        <w:pStyle w:val="ConsPlusNormal"/>
        <w:spacing w:before="220"/>
        <w:ind w:firstLine="540"/>
        <w:jc w:val="both"/>
      </w:pPr>
      <w:r>
        <w:t>обеспечивает назначение (утверждение) руководителей учреждений и прекращение их полномочий;</w:t>
      </w:r>
    </w:p>
    <w:p w:rsidR="00FF3629" w:rsidRDefault="00FF3629">
      <w:pPr>
        <w:pStyle w:val="ConsPlusNormal"/>
        <w:spacing w:before="220"/>
        <w:ind w:firstLine="540"/>
        <w:jc w:val="both"/>
      </w:pPr>
      <w:r>
        <w:t>обеспечивает заключение и прекращение трудового договора с руководителями учреждений;</w:t>
      </w:r>
    </w:p>
    <w:p w:rsidR="00FF3629" w:rsidRDefault="00FF3629">
      <w:pPr>
        <w:pStyle w:val="ConsPlusNormal"/>
        <w:spacing w:before="220"/>
        <w:ind w:firstLine="540"/>
        <w:jc w:val="both"/>
      </w:pPr>
      <w:r>
        <w:t>согласовывает планы финансово-хозяйственной деятельности бюджетных (автономных) учреждений и утверждает сведения об операциях с целевыми субсидиями, предоставленными бюджетным (автономным) учреждениям;</w:t>
      </w:r>
    </w:p>
    <w:p w:rsidR="00FF3629" w:rsidRDefault="00FF3629">
      <w:pPr>
        <w:pStyle w:val="ConsPlusNormal"/>
        <w:spacing w:before="220"/>
        <w:ind w:firstLine="540"/>
        <w:jc w:val="both"/>
      </w:pPr>
      <w:r>
        <w:t>готовит предложения об отнесении движимого имущества бюджетных (автономных) учреждений к особо ценному движимому имуществу;</w:t>
      </w:r>
    </w:p>
    <w:p w:rsidR="00FF3629" w:rsidRDefault="00FF3629">
      <w:pPr>
        <w:pStyle w:val="ConsPlusNormal"/>
        <w:spacing w:before="220"/>
        <w:ind w:firstLine="540"/>
        <w:jc w:val="both"/>
      </w:pPr>
      <w:r>
        <w:t>участвует в согласовании распоряжения недвижимым имуществом учреждений, в том числе передачу его в аренду;</w:t>
      </w:r>
    </w:p>
    <w:p w:rsidR="00FF3629" w:rsidRDefault="00FF3629">
      <w:pPr>
        <w:pStyle w:val="ConsPlusNormal"/>
        <w:spacing w:before="220"/>
        <w:ind w:firstLine="540"/>
        <w:jc w:val="both"/>
      </w:pPr>
      <w:r>
        <w:lastRenderedPageBreak/>
        <w:t xml:space="preserve">осуществляет </w:t>
      </w:r>
      <w:proofErr w:type="gramStart"/>
      <w:r>
        <w:t>контроль за</w:t>
      </w:r>
      <w:proofErr w:type="gramEnd"/>
      <w:r>
        <w:t xml:space="preserve"> деятельностью учреждений в соответствии с законодательством и муниципальными правовыми актами городского округа "Город Архангельск";</w:t>
      </w:r>
    </w:p>
    <w:p w:rsidR="00FF3629" w:rsidRDefault="00FF3629">
      <w:pPr>
        <w:pStyle w:val="ConsPlusNormal"/>
        <w:jc w:val="both"/>
      </w:pPr>
      <w:r>
        <w:t xml:space="preserve">(в ред. </w:t>
      </w:r>
      <w:hyperlink r:id="rId35">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согласовывает отчеты о результатах деятельности учреждений и об использовании закрепленного за ними муниципального имущества;</w:t>
      </w:r>
    </w:p>
    <w:p w:rsidR="00FF3629" w:rsidRDefault="00FF3629">
      <w:pPr>
        <w:pStyle w:val="ConsPlusNormal"/>
        <w:spacing w:before="220"/>
        <w:ind w:firstLine="540"/>
        <w:jc w:val="both"/>
      </w:pPr>
      <w:r>
        <w:t>обеспечивает установление платы для физических и юридических лиц за услуги (работы), относящиеся к основным видам деятельности учреждений;</w:t>
      </w:r>
    </w:p>
    <w:p w:rsidR="00FF3629" w:rsidRDefault="00FF3629">
      <w:pPr>
        <w:pStyle w:val="ConsPlusNormal"/>
        <w:spacing w:before="220"/>
        <w:ind w:firstLine="540"/>
        <w:jc w:val="both"/>
      </w:pPr>
      <w:r>
        <w:t>формирует и утверждает муниципальное задание на оказание муниципальных услуг (выполнение работ);</w:t>
      </w:r>
    </w:p>
    <w:p w:rsidR="00FF3629" w:rsidRDefault="00FF3629">
      <w:pPr>
        <w:pStyle w:val="ConsPlusNormal"/>
        <w:spacing w:before="220"/>
        <w:ind w:firstLine="540"/>
        <w:jc w:val="both"/>
      </w:pPr>
      <w:r>
        <w:t>осуществляет финансовое обеспечение выполнения муниципального задания учреждениями;</w:t>
      </w:r>
    </w:p>
    <w:p w:rsidR="00FF3629" w:rsidRDefault="00FF3629">
      <w:pPr>
        <w:pStyle w:val="ConsPlusNormal"/>
        <w:spacing w:before="220"/>
        <w:ind w:firstLine="540"/>
        <w:jc w:val="both"/>
      </w:pPr>
      <w:r>
        <w:t>обеспечивает дачу согласия на совершение бюджетными учреждениями крупных сделок;</w:t>
      </w:r>
    </w:p>
    <w:p w:rsidR="00FF3629" w:rsidRDefault="00FF3629">
      <w:pPr>
        <w:pStyle w:val="ConsPlusNormal"/>
        <w:spacing w:before="220"/>
        <w:ind w:firstLine="540"/>
        <w:jc w:val="both"/>
      </w:pPr>
      <w:r>
        <w:t xml:space="preserve">обеспечивает одобрение сделок с участием бюджетных </w:t>
      </w:r>
      <w:proofErr w:type="gramStart"/>
      <w:r>
        <w:t>учреждений</w:t>
      </w:r>
      <w:proofErr w:type="gramEnd"/>
      <w:r>
        <w:t xml:space="preserve"> в совершении которых имеется заинтересованность;</w:t>
      </w:r>
    </w:p>
    <w:p w:rsidR="00FF3629" w:rsidRDefault="00FF3629">
      <w:pPr>
        <w:pStyle w:val="ConsPlusNormal"/>
        <w:spacing w:before="220"/>
        <w:ind w:firstLine="540"/>
        <w:jc w:val="both"/>
      </w:pPr>
      <w:r>
        <w:t>осуществляет мониторинг просроченной кредиторской задолженности учреждений;</w:t>
      </w:r>
    </w:p>
    <w:p w:rsidR="00FF3629" w:rsidRDefault="00FF3629">
      <w:pPr>
        <w:pStyle w:val="ConsPlusNormal"/>
        <w:spacing w:before="220"/>
        <w:ind w:firstLine="540"/>
        <w:jc w:val="both"/>
      </w:pPr>
      <w:r>
        <w:t>обеспечивает согласование внесения бюджетными учреждениями денежных средств, иного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FF3629" w:rsidRDefault="00FF3629">
      <w:pPr>
        <w:pStyle w:val="ConsPlusNormal"/>
        <w:spacing w:before="220"/>
        <w:ind w:firstLine="540"/>
        <w:jc w:val="both"/>
      </w:pPr>
      <w:r>
        <w:t>обеспечивает согласование передачи некоммерческим организациям в качестве их учредителя или участника денежных средств и иного имущества, за исключением особо ценного движимого имущества, закрепленного за бюджетными учреждениями, а также недвижимого имущества;</w:t>
      </w:r>
    </w:p>
    <w:p w:rsidR="00FF3629" w:rsidRDefault="00FF3629">
      <w:pPr>
        <w:pStyle w:val="ConsPlusNormal"/>
        <w:spacing w:before="220"/>
        <w:ind w:firstLine="540"/>
        <w:jc w:val="both"/>
      </w:pPr>
      <w:r>
        <w:t>утверждает положения о закупке товаров, работ, услуг для бюджетного учреждения, а также вносимые в него изменения;</w:t>
      </w:r>
    </w:p>
    <w:p w:rsidR="00FF3629" w:rsidRDefault="00FF3629">
      <w:pPr>
        <w:pStyle w:val="ConsPlusNormal"/>
        <w:spacing w:before="220"/>
        <w:ind w:firstLine="540"/>
        <w:jc w:val="both"/>
      </w:pPr>
      <w:r>
        <w:t>участвует в согласовании распоряжения движимым имуществом казенного учреждения;</w:t>
      </w:r>
    </w:p>
    <w:p w:rsidR="00FF3629" w:rsidRDefault="00FF3629">
      <w:pPr>
        <w:pStyle w:val="ConsPlusNormal"/>
        <w:spacing w:before="220"/>
        <w:ind w:firstLine="540"/>
        <w:jc w:val="both"/>
      </w:pPr>
      <w:r>
        <w:t>осуществляет финансовое обеспечение деятельности казенного учреждения, в том числе выполнения муниципального задания в случае его утверждения;</w:t>
      </w:r>
    </w:p>
    <w:p w:rsidR="00FF3629" w:rsidRDefault="00FF3629">
      <w:pPr>
        <w:pStyle w:val="ConsPlusNormal"/>
        <w:spacing w:before="220"/>
        <w:ind w:firstLine="540"/>
        <w:jc w:val="both"/>
      </w:pPr>
      <w:r>
        <w:t>устанавливает порядок составления, утверждения и ведения бюджетной сметы казенного учреждения в соответствии с общими требованиями, установленными Министерством финансов Российской Федерации;</w:t>
      </w:r>
    </w:p>
    <w:p w:rsidR="00FF3629" w:rsidRDefault="00FF3629">
      <w:pPr>
        <w:pStyle w:val="ConsPlusNormal"/>
        <w:spacing w:before="220"/>
        <w:ind w:firstLine="540"/>
        <w:jc w:val="both"/>
      </w:pPr>
      <w:r>
        <w:t>осуществляет иные права и обязанности органа, осуществляющего функции и полномочия учредителя учреждений в соответствии с законодательством Российской Федерации, муниципальными правовыми актами городского округа "Город Архангельск".</w:t>
      </w:r>
    </w:p>
    <w:p w:rsidR="00FF3629" w:rsidRDefault="00FF3629">
      <w:pPr>
        <w:pStyle w:val="ConsPlusNormal"/>
        <w:jc w:val="both"/>
      </w:pPr>
      <w:r>
        <w:t xml:space="preserve">(в ред. </w:t>
      </w:r>
      <w:hyperlink r:id="rId36">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2.2.2. Общие функции:</w:t>
      </w:r>
    </w:p>
    <w:p w:rsidR="00FF3629" w:rsidRDefault="00FF3629">
      <w:pPr>
        <w:pStyle w:val="ConsPlusNormal"/>
        <w:spacing w:before="220"/>
        <w:ind w:firstLine="540"/>
        <w:jc w:val="both"/>
      </w:pPr>
      <w:r>
        <w:t>готовит проекты муниципальных правовых актов, регламентирующих полномочия департамента по осуществлению управления в сфере образования и деятельности учреждений;</w:t>
      </w:r>
    </w:p>
    <w:p w:rsidR="00FF3629" w:rsidRDefault="00FF3629">
      <w:pPr>
        <w:pStyle w:val="ConsPlusNormal"/>
        <w:spacing w:before="220"/>
        <w:ind w:firstLine="540"/>
        <w:jc w:val="both"/>
      </w:pPr>
      <w:r>
        <w:t>участвует в разработке и организации выполнения планов и программ комплексного социально-экономического развития городского округа "Город Архангельск" по направлениям деятельности департамента;</w:t>
      </w:r>
    </w:p>
    <w:p w:rsidR="00FF3629" w:rsidRDefault="00FF3629">
      <w:pPr>
        <w:pStyle w:val="ConsPlusNormal"/>
        <w:jc w:val="both"/>
      </w:pPr>
      <w:r>
        <w:lastRenderedPageBreak/>
        <w:t xml:space="preserve">(в ред. </w:t>
      </w:r>
      <w:hyperlink r:id="rId37">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разрабатывает и реализует муниципальные программы и ведомственные целевые программы городского округа "Город Архангельск";</w:t>
      </w:r>
    </w:p>
    <w:p w:rsidR="00FF3629" w:rsidRDefault="00FF3629">
      <w:pPr>
        <w:pStyle w:val="ConsPlusNormal"/>
        <w:jc w:val="both"/>
      </w:pPr>
      <w:r>
        <w:t xml:space="preserve">(в ред. </w:t>
      </w:r>
      <w:hyperlink r:id="rId38">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 xml:space="preserve">организует учет детей, подлежащих </w:t>
      </w:r>
      <w:proofErr w:type="gramStart"/>
      <w:r>
        <w:t>обучению по</w:t>
      </w:r>
      <w:proofErr w:type="gramEnd"/>
      <w:r>
        <w:t xml:space="preserve"> образовательным программам дошкольного, начального общего, основного общего и среднего общего образования, и проживающих на территории городского округа "Город Архангельск";</w:t>
      </w:r>
    </w:p>
    <w:p w:rsidR="00FF3629" w:rsidRDefault="00FF3629">
      <w:pPr>
        <w:pStyle w:val="ConsPlusNormal"/>
        <w:jc w:val="both"/>
      </w:pPr>
      <w:r>
        <w:t xml:space="preserve">(в ред. </w:t>
      </w:r>
      <w:hyperlink r:id="rId39">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организует учет форм получения образования, определенных родителями (законными представителями) детей (в том числе при выборе родителями (законными представителями) детей формы получения общего образования в форме семейного образования);</w:t>
      </w:r>
    </w:p>
    <w:p w:rsidR="00FF3629" w:rsidRDefault="00FF3629">
      <w:pPr>
        <w:pStyle w:val="ConsPlusNormal"/>
        <w:spacing w:before="220"/>
        <w:ind w:firstLine="540"/>
        <w:jc w:val="both"/>
      </w:pPr>
      <w:r>
        <w:t>организует работу по закреплению учреждений, реализующих образовательные программы дошкольного, начального общего, основного общего, среднего общего образования, дополнительные общеразвивающие программы, за конкретными территориями городского округа "Город Архангельск";</w:t>
      </w:r>
    </w:p>
    <w:p w:rsidR="00FF3629" w:rsidRDefault="00FF3629">
      <w:pPr>
        <w:pStyle w:val="ConsPlusNormal"/>
        <w:jc w:val="both"/>
      </w:pPr>
      <w:r>
        <w:t xml:space="preserve">(в ред. </w:t>
      </w:r>
      <w:hyperlink r:id="rId40">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взаимодействует в пределах своей компетенции с отраслевыми (функциональными) и территориальными органами Администрации городского округа "Город Архангельск" и иными организациями в части обеспечения содержания зданий и сооружений учреждений, обустройства прилегающих к ним территорий, проведения капитального и текущего ремонта, укрепления материально-технической базы учреждений, организации питания, медицинского обслуживания воспитанников, учащихся, работников учреждений;</w:t>
      </w:r>
    </w:p>
    <w:p w:rsidR="00FF3629" w:rsidRDefault="00FF3629">
      <w:pPr>
        <w:pStyle w:val="ConsPlusNormal"/>
        <w:jc w:val="both"/>
      </w:pPr>
      <w:r>
        <w:t xml:space="preserve">(в ред. </w:t>
      </w:r>
      <w:hyperlink r:id="rId41">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координирует в пределах компетенции департамента деятельность учреждений в части обеспечения противопожарной, экологической, транспортной, антитеррористической и электрической безопасности;</w:t>
      </w:r>
    </w:p>
    <w:p w:rsidR="00FF3629" w:rsidRDefault="00FF3629">
      <w:pPr>
        <w:pStyle w:val="ConsPlusNormal"/>
        <w:spacing w:before="220"/>
        <w:ind w:firstLine="540"/>
        <w:jc w:val="both"/>
      </w:pPr>
      <w:proofErr w:type="gramStart"/>
      <w:r>
        <w:t>в случае прекращения деятельности учреждения, аннулирования соответствующей лицензии,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обеспечивает перевод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совершеннолетних учащихся с их согласия и несовершеннолетних воспитанников, учащихся с согласия их родителей</w:t>
      </w:r>
      <w:proofErr w:type="gramEnd"/>
      <w:r>
        <w:t xml:space="preserve"> (законных представителей) в другие учреждения по образовательным программам соответствующих уровня и направленности;</w:t>
      </w:r>
    </w:p>
    <w:p w:rsidR="00FF3629" w:rsidRDefault="00FF3629">
      <w:pPr>
        <w:pStyle w:val="ConsPlusNormal"/>
        <w:spacing w:before="220"/>
        <w:ind w:firstLine="540"/>
        <w:jc w:val="both"/>
      </w:pPr>
      <w:proofErr w:type="gramStart"/>
      <w: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обеспечивает перевод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заявлению совершеннолетних учащихся, несовершеннолетних воспитанников, учащихся по заявлению их родителей (законных представителей) в другие учреждения по имеющим государственную аккредитацию основным образовательным программам</w:t>
      </w:r>
      <w:proofErr w:type="gramEnd"/>
      <w:r>
        <w:t xml:space="preserve"> </w:t>
      </w:r>
      <w:proofErr w:type="gramStart"/>
      <w:r>
        <w:t>соответствующих</w:t>
      </w:r>
      <w:proofErr w:type="gramEnd"/>
      <w:r>
        <w:t xml:space="preserve"> уровня и направленности;</w:t>
      </w:r>
    </w:p>
    <w:p w:rsidR="00FF3629" w:rsidRDefault="00FF3629">
      <w:pPr>
        <w:pStyle w:val="ConsPlusNormal"/>
        <w:spacing w:before="220"/>
        <w:ind w:firstLine="540"/>
        <w:jc w:val="both"/>
      </w:pPr>
      <w:r>
        <w:t xml:space="preserve">взаимодействует в пределах своей компетенции в целях реализации прав граждан на образование с органами и учреждениями системы профилактики безнадзорности и правонарушений несовершеннолетних, органами опеки и попечительства, учреждениями </w:t>
      </w:r>
      <w:r>
        <w:lastRenderedPageBreak/>
        <w:t>социальной защиты населения, военным комиссариатом Архангельской области, отделом военного комиссариата Архангельской области по городу Архангельску;</w:t>
      </w:r>
    </w:p>
    <w:p w:rsidR="00FF3629" w:rsidRDefault="00FF3629">
      <w:pPr>
        <w:pStyle w:val="ConsPlusNormal"/>
        <w:spacing w:before="220"/>
        <w:ind w:firstLine="540"/>
        <w:jc w:val="both"/>
      </w:pPr>
      <w:r>
        <w:t>обеспечивает организационное сопровождение деятельности психолого-медико-педагогической комиссии городского округа "Город Архангельск";</w:t>
      </w:r>
    </w:p>
    <w:p w:rsidR="00FF3629" w:rsidRDefault="00FF3629">
      <w:pPr>
        <w:pStyle w:val="ConsPlusNormal"/>
        <w:jc w:val="both"/>
      </w:pPr>
      <w:r>
        <w:t xml:space="preserve">(в ред. </w:t>
      </w:r>
      <w:hyperlink r:id="rId42">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обеспечивает согласование программ развития учреждений, реализующих образовательные программы дошкольного, начального общего, основного общего, среднего общего образования, дополнительные общеразвивающие программы;</w:t>
      </w:r>
    </w:p>
    <w:p w:rsidR="00FF3629" w:rsidRDefault="00FF3629">
      <w:pPr>
        <w:pStyle w:val="ConsPlusNormal"/>
        <w:spacing w:before="220"/>
        <w:ind w:firstLine="540"/>
        <w:jc w:val="both"/>
      </w:pPr>
      <w:r>
        <w:t xml:space="preserve">обеспечивает формирование независимой </w:t>
      </w:r>
      <w:proofErr w:type="gramStart"/>
      <w:r>
        <w:t>системы оценки качества работы учреждений</w:t>
      </w:r>
      <w:proofErr w:type="gramEnd"/>
      <w:r>
        <w:t>;</w:t>
      </w:r>
    </w:p>
    <w:p w:rsidR="00FF3629" w:rsidRDefault="00FF3629">
      <w:pPr>
        <w:pStyle w:val="ConsPlusNormal"/>
        <w:spacing w:before="220"/>
        <w:ind w:firstLine="540"/>
        <w:jc w:val="both"/>
      </w:pPr>
      <w:r>
        <w:t>организует мониторинг системы образования городского округа "Город Архангельск" в части переданных полномочий;</w:t>
      </w:r>
    </w:p>
    <w:p w:rsidR="00FF3629" w:rsidRDefault="00FF3629">
      <w:pPr>
        <w:pStyle w:val="ConsPlusNormal"/>
        <w:jc w:val="both"/>
      </w:pPr>
      <w:r>
        <w:t xml:space="preserve">(в ред. </w:t>
      </w:r>
      <w:hyperlink r:id="rId43">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организует проведение аттестации кандидатов на должность руководителя и руководителей учреждений;</w:t>
      </w:r>
    </w:p>
    <w:p w:rsidR="00FF3629" w:rsidRDefault="00FF3629">
      <w:pPr>
        <w:pStyle w:val="ConsPlusNormal"/>
        <w:jc w:val="both"/>
      </w:pPr>
      <w:r>
        <w:t xml:space="preserve">(в ред. </w:t>
      </w:r>
      <w:hyperlink r:id="rId44">
        <w:r>
          <w:rPr>
            <w:color w:val="0000FF"/>
          </w:rPr>
          <w:t>постановления</w:t>
        </w:r>
      </w:hyperlink>
      <w:r>
        <w:t xml:space="preserve"> Главы муниципального образования "Город Архангельск" от 03.06.2019 N 745)</w:t>
      </w:r>
    </w:p>
    <w:p w:rsidR="00FF3629" w:rsidRDefault="00FF3629">
      <w:pPr>
        <w:pStyle w:val="ConsPlusNormal"/>
        <w:spacing w:before="220"/>
        <w:ind w:firstLine="540"/>
        <w:jc w:val="both"/>
      </w:pPr>
      <w:r>
        <w:t>обеспечивает установленное муниципальными правовыми актами городского округа "Город Архангельск" содействие лицам, проявившим выдающиеся способности (показавшим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FF3629" w:rsidRDefault="00FF3629">
      <w:pPr>
        <w:pStyle w:val="ConsPlusNormal"/>
        <w:jc w:val="both"/>
      </w:pPr>
      <w:r>
        <w:t xml:space="preserve">(в ред. </w:t>
      </w:r>
      <w:hyperlink r:id="rId45">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организует проведение школьного и муниципального этапов всероссийской олимпиады школьников;</w:t>
      </w:r>
    </w:p>
    <w:p w:rsidR="00FF3629" w:rsidRDefault="00FF3629">
      <w:pPr>
        <w:pStyle w:val="ConsPlusNormal"/>
        <w:spacing w:before="220"/>
        <w:ind w:firstLine="540"/>
        <w:jc w:val="both"/>
      </w:pPr>
      <w:r>
        <w:t>организует обеспечение мер социальной поддержки отдельных категорий граждан в соответствии с законодательством Российской Федерации, Архангельской области и муниципальными правовыми актами городского округа "Город Архангельск" в пределах компетенции департамента;</w:t>
      </w:r>
    </w:p>
    <w:p w:rsidR="00FF3629" w:rsidRDefault="00FF3629">
      <w:pPr>
        <w:pStyle w:val="ConsPlusNormal"/>
        <w:jc w:val="both"/>
      </w:pPr>
      <w:r>
        <w:t xml:space="preserve">(в ред. </w:t>
      </w:r>
      <w:hyperlink r:id="rId46">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обеспечивает в пределах своей компетенции защиту персональных данных и сведений, составляющих конфиденциальную информацию;</w:t>
      </w:r>
    </w:p>
    <w:p w:rsidR="00FF3629" w:rsidRDefault="00FF3629">
      <w:pPr>
        <w:pStyle w:val="ConsPlusNormal"/>
        <w:spacing w:before="220"/>
        <w:ind w:firstLine="540"/>
        <w:jc w:val="both"/>
      </w:pPr>
      <w:r>
        <w:t>организует проведение организационных, воспитательных и массовых мероприятий в системе образования городского округа "Город Архангельск";</w:t>
      </w:r>
    </w:p>
    <w:p w:rsidR="00FF3629" w:rsidRDefault="00FF3629">
      <w:pPr>
        <w:pStyle w:val="ConsPlusNormal"/>
        <w:jc w:val="both"/>
      </w:pPr>
      <w:r>
        <w:t xml:space="preserve">(в ред. </w:t>
      </w:r>
      <w:hyperlink r:id="rId47">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ведет список граждан, для которых работа в учреждениях, реализующих образовательные программы дошкольного, начального общего, основного общего, среднего общего образования, дополнительные общеразвивающие программы, является основным местом работы, имеющих право быть принятыми в члены жилищно-строительных кооперативов, в целях обеспечения жильем в соответствии с федеральным законодательством;</w:t>
      </w:r>
    </w:p>
    <w:p w:rsidR="00FF3629" w:rsidRDefault="00FF3629">
      <w:pPr>
        <w:pStyle w:val="ConsPlusNormal"/>
        <w:spacing w:before="220"/>
        <w:ind w:firstLine="540"/>
        <w:jc w:val="both"/>
      </w:pPr>
      <w:r>
        <w:t>осуществляет в установленном законодательством Российской Федерации порядке функции заказчика на осуществление закупок товаров, работ, услуг для обеспечения муниципальных нужд в целях выполнения возложенных на департамент задач и функций;</w:t>
      </w:r>
    </w:p>
    <w:p w:rsidR="00FF3629" w:rsidRDefault="00FF3629">
      <w:pPr>
        <w:pStyle w:val="ConsPlusNormal"/>
        <w:spacing w:before="220"/>
        <w:ind w:firstLine="540"/>
        <w:jc w:val="both"/>
      </w:pPr>
      <w:r>
        <w:t xml:space="preserve">осуществляет ведомственный </w:t>
      </w:r>
      <w:proofErr w:type="gramStart"/>
      <w:r>
        <w:t>контроль за</w:t>
      </w:r>
      <w:proofErr w:type="gramEnd"/>
      <w:r>
        <w:t xml:space="preserve"> соблюдением законодательства Российской </w:t>
      </w:r>
      <w:r>
        <w:lastRenderedPageBreak/>
        <w:t>Федерации и иных нормативных правовых актов о контрактной системе в сфере закупок в отношении подведомственных ему заказчиков в порядке, установленном Администрацией городского округа "Город Архангельск";</w:t>
      </w:r>
    </w:p>
    <w:p w:rsidR="00FF3629" w:rsidRDefault="00FF3629">
      <w:pPr>
        <w:pStyle w:val="ConsPlusNormal"/>
        <w:jc w:val="both"/>
      </w:pPr>
      <w:r>
        <w:t xml:space="preserve">(в ред. </w:t>
      </w:r>
      <w:hyperlink r:id="rId48">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оказывает муниципальную услугу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учреждениях";</w:t>
      </w:r>
    </w:p>
    <w:p w:rsidR="00FF3629" w:rsidRDefault="00FF3629">
      <w:pPr>
        <w:pStyle w:val="ConsPlusNormal"/>
        <w:spacing w:before="220"/>
        <w:ind w:firstLine="540"/>
        <w:jc w:val="both"/>
      </w:pPr>
      <w:r>
        <w:t>ведет прием граждан, рассматривает в установленном порядке обращения граждан и организаций в пределах своей компетенции;</w:t>
      </w:r>
    </w:p>
    <w:p w:rsidR="00FF3629" w:rsidRDefault="00FF3629">
      <w:pPr>
        <w:pStyle w:val="ConsPlusNormal"/>
        <w:spacing w:before="220"/>
        <w:ind w:firstLine="540"/>
        <w:jc w:val="both"/>
      </w:pPr>
      <w:r>
        <w:t>организует вне зоны (района) чрезвычайной ситуации приведение в готовность к приему пострадавших пунктов временного размещения населения (указанные решением председателя комиссии по предупреждению и ликвидации чрезвычайных ситуаций и обеспечению пожарной безопасности городского округа "Город Архангельск");</w:t>
      </w:r>
    </w:p>
    <w:p w:rsidR="00FF3629" w:rsidRDefault="00FF3629">
      <w:pPr>
        <w:pStyle w:val="ConsPlusNormal"/>
        <w:jc w:val="both"/>
      </w:pPr>
      <w:r>
        <w:t xml:space="preserve">(абзац введен </w:t>
      </w:r>
      <w:hyperlink r:id="rId49">
        <w:r>
          <w:rPr>
            <w:color w:val="0000FF"/>
          </w:rPr>
          <w:t>постановлением</w:t>
        </w:r>
      </w:hyperlink>
      <w:r>
        <w:t xml:space="preserve"> Главы муниципального образования "Город Архангельск" от 22.08.2017 N 979; в ред. </w:t>
      </w:r>
      <w:hyperlink r:id="rId50">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организует привлечение психологов для работы с пострадавшими;</w:t>
      </w:r>
    </w:p>
    <w:p w:rsidR="00FF3629" w:rsidRDefault="00FF3629">
      <w:pPr>
        <w:pStyle w:val="ConsPlusNormal"/>
        <w:jc w:val="both"/>
      </w:pPr>
      <w:r>
        <w:t xml:space="preserve">(абзац введен </w:t>
      </w:r>
      <w:hyperlink r:id="rId51">
        <w:r>
          <w:rPr>
            <w:color w:val="0000FF"/>
          </w:rPr>
          <w:t>постановлением</w:t>
        </w:r>
      </w:hyperlink>
      <w:r>
        <w:t xml:space="preserve"> Главы муниципального образования "Город Архангельск" от 22.08.2017 N 979)</w:t>
      </w:r>
    </w:p>
    <w:p w:rsidR="00FF3629" w:rsidRDefault="00FF3629">
      <w:pPr>
        <w:pStyle w:val="ConsPlusNormal"/>
        <w:spacing w:before="220"/>
        <w:ind w:firstLine="540"/>
        <w:jc w:val="both"/>
      </w:pPr>
      <w:r>
        <w:t>участвует в мероприятиях по профилактике терроризма, по минимизации и (или) ликвидации последствий его проявлений в границах городского округа "Город Архангельск" в пределах компетенции департамента;</w:t>
      </w:r>
    </w:p>
    <w:p w:rsidR="00FF3629" w:rsidRDefault="00FF3629">
      <w:pPr>
        <w:pStyle w:val="ConsPlusNormal"/>
        <w:jc w:val="both"/>
      </w:pPr>
      <w:r>
        <w:t xml:space="preserve">(в ред. </w:t>
      </w:r>
      <w:hyperlink r:id="rId52">
        <w:r>
          <w:rPr>
            <w:color w:val="0000FF"/>
          </w:rPr>
          <w:t>постановления</w:t>
        </w:r>
      </w:hyperlink>
      <w:r>
        <w:t xml:space="preserve"> Главы муниципального образования "Город Архангельск" от 03.06.2019 N 745, </w:t>
      </w:r>
      <w:hyperlink r:id="rId53">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обеспечивает в пределах своей компетенции выполнение требований к антитеррористической защищенности объектов учреждений, находящихся в ведении департамента;</w:t>
      </w:r>
    </w:p>
    <w:p w:rsidR="00FF3629" w:rsidRDefault="00FF3629">
      <w:pPr>
        <w:pStyle w:val="ConsPlusNormal"/>
        <w:jc w:val="both"/>
      </w:pPr>
      <w:r>
        <w:t xml:space="preserve">(абзац введен </w:t>
      </w:r>
      <w:hyperlink r:id="rId54">
        <w:r>
          <w:rPr>
            <w:color w:val="0000FF"/>
          </w:rPr>
          <w:t>постановлением</w:t>
        </w:r>
      </w:hyperlink>
      <w:r>
        <w:t xml:space="preserve"> Главы муниципального образования "Город Архангельск" от 03.06.2019 N 745)</w:t>
      </w:r>
    </w:p>
    <w:p w:rsidR="00FF3629" w:rsidRDefault="00FF3629">
      <w:pPr>
        <w:pStyle w:val="ConsPlusNormal"/>
        <w:spacing w:before="220"/>
        <w:ind w:firstLine="540"/>
        <w:jc w:val="both"/>
      </w:pPr>
      <w:r>
        <w:t>обеспечивает при реализации полномочий приоритет целей и задач по развитию конкуренции в установленной сфере деятельности.</w:t>
      </w:r>
    </w:p>
    <w:p w:rsidR="00FF3629" w:rsidRDefault="00FF3629">
      <w:pPr>
        <w:pStyle w:val="ConsPlusNormal"/>
        <w:jc w:val="both"/>
      </w:pPr>
      <w:r>
        <w:t xml:space="preserve">(абзац введен </w:t>
      </w:r>
      <w:hyperlink r:id="rId55">
        <w:r>
          <w:rPr>
            <w:color w:val="0000FF"/>
          </w:rPr>
          <w:t>постановлением</w:t>
        </w:r>
      </w:hyperlink>
      <w:r>
        <w:t xml:space="preserve"> Главы городского округа "Город Архангельск" от 25.10.2024 N 1746)</w:t>
      </w:r>
    </w:p>
    <w:p w:rsidR="00FF3629" w:rsidRDefault="00FF3629">
      <w:pPr>
        <w:pStyle w:val="ConsPlusNormal"/>
        <w:spacing w:before="220"/>
        <w:ind w:firstLine="540"/>
        <w:jc w:val="both"/>
      </w:pPr>
      <w:r>
        <w:t>2.2.3. В области дошкольного образования:</w:t>
      </w:r>
    </w:p>
    <w:p w:rsidR="00FF3629" w:rsidRDefault="00FF3629">
      <w:pPr>
        <w:pStyle w:val="ConsPlusNormal"/>
        <w:spacing w:before="220"/>
        <w:ind w:firstLine="540"/>
        <w:jc w:val="both"/>
      </w:pPr>
      <w:r>
        <w:t>организует предоставление общедоступного и бесплатного дошкольного образования по образовательным программам дошкольного образования;</w:t>
      </w:r>
    </w:p>
    <w:p w:rsidR="00FF3629" w:rsidRDefault="00FF3629">
      <w:pPr>
        <w:pStyle w:val="ConsPlusNormal"/>
        <w:spacing w:before="220"/>
        <w:ind w:firstLine="540"/>
        <w:jc w:val="both"/>
      </w:pPr>
      <w:r>
        <w:t>создает в пределах своей компетенции условия для осуществления присмотра и ухода за детьми, содержания детей в учреждениях;</w:t>
      </w:r>
    </w:p>
    <w:p w:rsidR="00FF3629" w:rsidRDefault="00FF3629">
      <w:pPr>
        <w:pStyle w:val="ConsPlusNormal"/>
        <w:spacing w:before="220"/>
        <w:ind w:firstLine="540"/>
        <w:jc w:val="both"/>
      </w:pPr>
      <w:r>
        <w:t>оказывает муниципальную услугу "Прием заявлений, постановка на учет и направление детей в муниципальные образовательные учреждения городского округа "Город Архангельск", реализующие образовательные программы дошкольного образования, находящиеся в ведении департамента образования Администрации городского округа "Город Архангельск";</w:t>
      </w:r>
    </w:p>
    <w:p w:rsidR="00FF3629" w:rsidRDefault="00FF3629">
      <w:pPr>
        <w:pStyle w:val="ConsPlusNormal"/>
        <w:jc w:val="both"/>
      </w:pPr>
      <w:r>
        <w:t xml:space="preserve">(в ред. </w:t>
      </w:r>
      <w:hyperlink r:id="rId56">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 xml:space="preserve">координирует в пределах своей компетенции деятельность учреждений по внедрению </w:t>
      </w:r>
      <w:r>
        <w:lastRenderedPageBreak/>
        <w:t>вариативных форм образования;</w:t>
      </w:r>
    </w:p>
    <w:p w:rsidR="00FF3629" w:rsidRDefault="00FF3629">
      <w:pPr>
        <w:pStyle w:val="ConsPlusNormal"/>
        <w:spacing w:before="220"/>
        <w:ind w:firstLine="540"/>
        <w:jc w:val="both"/>
      </w:pPr>
      <w:r>
        <w:t>организует и координирует предоставление учреждениями методической, психолого-педагогической, диагностической и консультативной помощи семьям, воспитывающим детей дошкольного возраста на дому.</w:t>
      </w:r>
    </w:p>
    <w:p w:rsidR="00FF3629" w:rsidRDefault="00FF3629">
      <w:pPr>
        <w:pStyle w:val="ConsPlusNormal"/>
        <w:spacing w:before="220"/>
        <w:ind w:firstLine="540"/>
        <w:jc w:val="both"/>
      </w:pPr>
      <w:r>
        <w:t>2.2.4. В области общего и дополнительного образования:</w:t>
      </w:r>
    </w:p>
    <w:p w:rsidR="00FF3629" w:rsidRDefault="00FF3629">
      <w:pPr>
        <w:pStyle w:val="ConsPlusNormal"/>
        <w:spacing w:before="220"/>
        <w:ind w:firstLine="540"/>
        <w:jc w:val="both"/>
      </w:pPr>
      <w:r>
        <w:t>организует предоставление общедоступного и бесплатного начального общего, основного общего, среднего общего образования по образовательным программам начального общего образования, основного общего образования, среднего общего образования;</w:t>
      </w:r>
    </w:p>
    <w:p w:rsidR="00FF3629" w:rsidRDefault="00FF3629">
      <w:pPr>
        <w:pStyle w:val="ConsPlusNormal"/>
        <w:spacing w:before="220"/>
        <w:ind w:firstLine="540"/>
        <w:jc w:val="both"/>
      </w:pPr>
      <w:r>
        <w:t>организует предоставление дополнительного образования детям;</w:t>
      </w:r>
    </w:p>
    <w:p w:rsidR="00FF3629" w:rsidRDefault="00FF3629">
      <w:pPr>
        <w:pStyle w:val="ConsPlusNormal"/>
        <w:spacing w:before="220"/>
        <w:ind w:firstLine="540"/>
        <w:jc w:val="both"/>
      </w:pPr>
      <w:r>
        <w:t>участвует в организации отдыха детей в каникулярное время в образовательных учреждениях;</w:t>
      </w:r>
    </w:p>
    <w:p w:rsidR="00FF3629" w:rsidRDefault="00FF3629">
      <w:pPr>
        <w:pStyle w:val="ConsPlusNormal"/>
        <w:spacing w:before="220"/>
        <w:ind w:firstLine="540"/>
        <w:jc w:val="both"/>
      </w:pPr>
      <w:r>
        <w:t>создает в пределах своей компетенции условия для осуществления присмотра и ухода за детьми в группах продленного дня в учреждениях, реализующих образовательные программы начального общего, основного общего и среднего общего образования;</w:t>
      </w:r>
    </w:p>
    <w:p w:rsidR="00FF3629" w:rsidRDefault="00FF3629">
      <w:pPr>
        <w:pStyle w:val="ConsPlusNormal"/>
        <w:spacing w:before="220"/>
        <w:ind w:firstLine="540"/>
        <w:jc w:val="both"/>
      </w:pPr>
      <w:r>
        <w:t xml:space="preserve">дает разрешение по заявлению родителей (законных представителей) на прием детей в учреждения на </w:t>
      </w:r>
      <w:proofErr w:type="gramStart"/>
      <w:r>
        <w:t>обучение по</w:t>
      </w:r>
      <w:proofErr w:type="gramEnd"/>
      <w:r>
        <w:t xml:space="preserve"> образовательным программам начального общего образования в возрасте ранее шести лет и шести месяцев при отсутствии противопоказаний по состоянию здоровья и более восьми лет;</w:t>
      </w:r>
    </w:p>
    <w:p w:rsidR="00FF3629" w:rsidRDefault="00FF3629">
      <w:pPr>
        <w:pStyle w:val="ConsPlusNormal"/>
        <w:spacing w:before="220"/>
        <w:ind w:firstLine="540"/>
        <w:jc w:val="both"/>
      </w:pPr>
      <w:r>
        <w:t xml:space="preserve">координирует деятельность учреждений по организации </w:t>
      </w:r>
      <w:proofErr w:type="gramStart"/>
      <w:r>
        <w:t>обучения по</w:t>
      </w:r>
      <w:proofErr w:type="gramEnd"/>
      <w:r>
        <w:t xml:space="preserve"> образовательным программам начального общего, основного общего и среднего общего образования на дому или в медицинских организациях для учащихся, нуждающихся в длительном лечении, детей-инвалидов, которые по состоянию здоровья не могут посещать учреждения;</w:t>
      </w:r>
    </w:p>
    <w:p w:rsidR="00FF3629" w:rsidRDefault="00FF3629">
      <w:pPr>
        <w:pStyle w:val="ConsPlusNormal"/>
        <w:spacing w:before="220"/>
        <w:ind w:firstLine="540"/>
        <w:jc w:val="both"/>
      </w:pPr>
      <w:proofErr w:type="gramStart"/>
      <w:r>
        <w:t>организует работу по созданию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социальному</w:t>
      </w:r>
      <w:proofErr w:type="gramEnd"/>
      <w:r>
        <w:t xml:space="preserve"> развитию этих лиц, в том числе посредством организации инклюзивного образования лиц с ограниченными возможностями здоровья;</w:t>
      </w:r>
    </w:p>
    <w:p w:rsidR="00FF3629" w:rsidRDefault="00FF3629">
      <w:pPr>
        <w:pStyle w:val="ConsPlusNormal"/>
        <w:spacing w:before="220"/>
        <w:ind w:firstLine="540"/>
        <w:jc w:val="both"/>
      </w:pPr>
      <w:r>
        <w:t>координирует в пределах своей компетенции деятельность учреждений по профилактике безнадзорности и правонарушений несовершеннолетних, по профилактике употребления психоактивных веществ, алкогольной зависимости, табакокурения;</w:t>
      </w:r>
    </w:p>
    <w:p w:rsidR="00FF3629" w:rsidRDefault="00FF3629">
      <w:pPr>
        <w:pStyle w:val="ConsPlusNormal"/>
        <w:spacing w:before="220"/>
        <w:ind w:firstLine="540"/>
        <w:jc w:val="both"/>
      </w:pPr>
      <w:r>
        <w:t>согласует оставление учащимися, достигшими возраста пятнадцати лет, учреждения, реализующего образовательные программы начального общего, основного общего и (или) среднего общего образования, до получения ими основного общего образования;</w:t>
      </w:r>
    </w:p>
    <w:p w:rsidR="00FF3629" w:rsidRDefault="00FF3629">
      <w:pPr>
        <w:pStyle w:val="ConsPlusNormal"/>
        <w:spacing w:before="220"/>
        <w:ind w:firstLine="540"/>
        <w:jc w:val="both"/>
      </w:pPr>
      <w:proofErr w:type="gramStart"/>
      <w:r>
        <w:t>принимает совместно с комиссией по делам несовершеннолетних и защите их прав, с родителями (законными представителями) несовершеннолетних, достигших возраста пятнадцати лет и оставивших учреждение, реализующее образовательные программы начального общего, основного общего и (или) среднего общего образования, до получения основного общего образования, не позднее чем в месячный срок меры по продолжению освоения несовершеннолетним образовательной программы основного общего образования в иной форме обучения</w:t>
      </w:r>
      <w:proofErr w:type="gramEnd"/>
      <w:r>
        <w:t xml:space="preserve"> и с его согласия по трудоустройству;</w:t>
      </w:r>
    </w:p>
    <w:p w:rsidR="00FF3629" w:rsidRDefault="00FF3629">
      <w:pPr>
        <w:pStyle w:val="ConsPlusNormal"/>
        <w:spacing w:before="220"/>
        <w:ind w:firstLine="540"/>
        <w:jc w:val="both"/>
      </w:pPr>
      <w:r>
        <w:lastRenderedPageBreak/>
        <w:t>принимает совместно с родителями (законными представителями) несовершеннолетнего учащегося, достигшего возраста пятнадцати лет, к которому применено отчисление как мера дисциплинарного взыскания, не позднее чем в месячный срок меры, обеспечивающие получение несовершеннолетним учащимся общего образования;</w:t>
      </w:r>
    </w:p>
    <w:p w:rsidR="00FF3629" w:rsidRDefault="00FF3629">
      <w:pPr>
        <w:pStyle w:val="ConsPlusNormal"/>
        <w:spacing w:before="220"/>
        <w:ind w:firstLine="540"/>
        <w:jc w:val="both"/>
      </w:pPr>
      <w:r>
        <w:t xml:space="preserve">абзац исключен. - </w:t>
      </w:r>
      <w:hyperlink r:id="rId57">
        <w:r>
          <w:rPr>
            <w:color w:val="0000FF"/>
          </w:rPr>
          <w:t>Постановление</w:t>
        </w:r>
      </w:hyperlink>
      <w:r>
        <w:t xml:space="preserve"> Главы муниципального образования "Город Архангельск" от 30.03.2018 N 396.</w:t>
      </w:r>
    </w:p>
    <w:p w:rsidR="00FF3629" w:rsidRDefault="00FF3629">
      <w:pPr>
        <w:pStyle w:val="ConsPlusNormal"/>
        <w:spacing w:before="220"/>
        <w:ind w:firstLine="540"/>
        <w:jc w:val="both"/>
      </w:pPr>
      <w:r>
        <w:t>2.2.5. В области организационно-аналитического обеспечения деятельности:</w:t>
      </w:r>
    </w:p>
    <w:p w:rsidR="00FF3629" w:rsidRDefault="00FF3629">
      <w:pPr>
        <w:pStyle w:val="ConsPlusNormal"/>
        <w:spacing w:before="220"/>
        <w:ind w:firstLine="540"/>
        <w:jc w:val="both"/>
      </w:pPr>
      <w:r>
        <w:t>организует сбор статистических показателей, характеризующих состояние системы образования;</w:t>
      </w:r>
    </w:p>
    <w:p w:rsidR="00FF3629" w:rsidRDefault="00FF3629">
      <w:pPr>
        <w:pStyle w:val="ConsPlusNormal"/>
        <w:spacing w:before="220"/>
        <w:ind w:firstLine="540"/>
        <w:jc w:val="both"/>
      </w:pPr>
      <w:r>
        <w:t>организует учет несовершеннолетних граждан, не обучающихся, не посещающих или систематически пропускающих по неуважительным причинам занятия в учреждениях;</w:t>
      </w:r>
    </w:p>
    <w:p w:rsidR="00FF3629" w:rsidRDefault="00FF3629">
      <w:pPr>
        <w:pStyle w:val="ConsPlusNormal"/>
        <w:spacing w:before="220"/>
        <w:ind w:firstLine="540"/>
        <w:jc w:val="both"/>
      </w:pPr>
      <w:r>
        <w:t>оказывает содействие органу исполнительной власти субъекта Российской Федерации, осуществляющему государственное управление в сфере образования, в проведении государственной итоговой аттестации учащихся, освоивших основные образовательные программы основного общего и среднего общего образования, в том числе с использованием контрольных измерительных материалов, представляющих собой комплексы заданий стандартизированной формы;</w:t>
      </w:r>
    </w:p>
    <w:p w:rsidR="00FF3629" w:rsidRDefault="00FF3629">
      <w:pPr>
        <w:pStyle w:val="ConsPlusNormal"/>
        <w:spacing w:before="220"/>
        <w:ind w:firstLine="540"/>
        <w:jc w:val="both"/>
      </w:pPr>
      <w:r>
        <w:t>организует прием отчетов о результатах самообследования учреждений, реализующих образовательные программы дошкольного, начального общего, основного общего, среднего общего образования, дополнительные общеразвивающие программы, в установленные законодательством сроки;</w:t>
      </w:r>
    </w:p>
    <w:p w:rsidR="00FF3629" w:rsidRDefault="00FF3629">
      <w:pPr>
        <w:pStyle w:val="ConsPlusNormal"/>
        <w:spacing w:before="220"/>
        <w:ind w:firstLine="540"/>
        <w:jc w:val="both"/>
      </w:pPr>
      <w:r>
        <w:t>обеспечивает в пределах своей компетенции открытость и доступность информации о системе образования городского округа "Город Архангельск";</w:t>
      </w:r>
    </w:p>
    <w:p w:rsidR="00FF3629" w:rsidRDefault="00FF3629">
      <w:pPr>
        <w:pStyle w:val="ConsPlusNormal"/>
        <w:jc w:val="both"/>
      </w:pPr>
      <w:r>
        <w:t xml:space="preserve">(в ред. </w:t>
      </w:r>
      <w:hyperlink r:id="rId58">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обеспечивает содействие учреждениям в осуществлении инновационной деятельности, ориентированной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в форме реализации инновационных проектов и программ.</w:t>
      </w:r>
    </w:p>
    <w:p w:rsidR="00FF3629" w:rsidRDefault="00FF3629">
      <w:pPr>
        <w:pStyle w:val="ConsPlusNormal"/>
        <w:spacing w:before="220"/>
        <w:ind w:firstLine="540"/>
        <w:jc w:val="both"/>
      </w:pPr>
      <w:r>
        <w:t>2.2.6. В области финансово-экономической деятельности:</w:t>
      </w:r>
    </w:p>
    <w:p w:rsidR="00FF3629" w:rsidRDefault="00FF3629">
      <w:pPr>
        <w:pStyle w:val="ConsPlusNormal"/>
        <w:spacing w:before="220"/>
        <w:ind w:firstLine="540"/>
        <w:jc w:val="both"/>
      </w:pPr>
      <w:r>
        <w:t>осуществляет функции главного распорядителя средств городского бюджета и получателя средств городского бюджета, предусмотренных на содержание департамента и реализацию возложенных на департамент задач и функций, а также главного администратора и администратора доходов городского бюджета в соответствии с закрепленными за ним доходами городского бюджета.</w:t>
      </w:r>
    </w:p>
    <w:p w:rsidR="00FF3629" w:rsidRDefault="00FF3629">
      <w:pPr>
        <w:pStyle w:val="ConsPlusNormal"/>
        <w:spacing w:before="220"/>
        <w:ind w:firstLine="540"/>
        <w:jc w:val="both"/>
      </w:pPr>
      <w:r>
        <w:t>2.2.7. Осуществляет иные функции, установленные действующим законодательством Российской Федерации, Архангельской области и муниципальными правовыми актами городского округа "Город Архангельск".</w:t>
      </w:r>
    </w:p>
    <w:p w:rsidR="00FF3629" w:rsidRDefault="00FF3629">
      <w:pPr>
        <w:pStyle w:val="ConsPlusNormal"/>
        <w:jc w:val="both"/>
      </w:pPr>
      <w:r>
        <w:t>(</w:t>
      </w:r>
      <w:proofErr w:type="gramStart"/>
      <w:r>
        <w:t>в</w:t>
      </w:r>
      <w:proofErr w:type="gramEnd"/>
      <w:r>
        <w:t xml:space="preserve"> ред. </w:t>
      </w:r>
      <w:hyperlink r:id="rId59">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ind w:firstLine="540"/>
        <w:jc w:val="both"/>
      </w:pPr>
    </w:p>
    <w:p w:rsidR="00FF3629" w:rsidRDefault="00FF3629">
      <w:pPr>
        <w:pStyle w:val="ConsPlusTitle"/>
        <w:jc w:val="center"/>
        <w:outlineLvl w:val="1"/>
      </w:pPr>
      <w:r>
        <w:t>3. Права департамента</w:t>
      </w:r>
    </w:p>
    <w:p w:rsidR="00FF3629" w:rsidRDefault="00FF3629">
      <w:pPr>
        <w:pStyle w:val="ConsPlusNormal"/>
        <w:ind w:firstLine="540"/>
        <w:jc w:val="both"/>
      </w:pPr>
    </w:p>
    <w:p w:rsidR="00FF3629" w:rsidRDefault="00FF3629">
      <w:pPr>
        <w:pStyle w:val="ConsPlusNormal"/>
        <w:ind w:firstLine="540"/>
        <w:jc w:val="both"/>
      </w:pPr>
      <w:r>
        <w:t>3.1. При осуществлении задач и функций департамент имеет право:</w:t>
      </w:r>
    </w:p>
    <w:p w:rsidR="00FF3629" w:rsidRDefault="00FF3629">
      <w:pPr>
        <w:pStyle w:val="ConsPlusNormal"/>
        <w:spacing w:before="220"/>
        <w:ind w:firstLine="540"/>
        <w:jc w:val="both"/>
      </w:pPr>
      <w:r>
        <w:t xml:space="preserve">запрашивать и получать в установленном порядке от отраслевых (функциональных) и территориальных органов Администрации городского округа "Город Архангельск", юридических </w:t>
      </w:r>
      <w:r>
        <w:lastRenderedPageBreak/>
        <w:t>лиц, независимо от их организационно-правовых форм и форм собственности, необходимые материалы для решения вопросов, входящих в компетенцию департамента;</w:t>
      </w:r>
    </w:p>
    <w:p w:rsidR="00FF3629" w:rsidRDefault="00FF3629">
      <w:pPr>
        <w:pStyle w:val="ConsPlusNormal"/>
        <w:jc w:val="both"/>
      </w:pPr>
      <w:r>
        <w:t xml:space="preserve">(в ред. </w:t>
      </w:r>
      <w:hyperlink r:id="rId60">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проводить коллегии, совещания, встречи, мероприятия по вопросам деятельности департамента, учреждений;</w:t>
      </w:r>
    </w:p>
    <w:p w:rsidR="00FF3629" w:rsidRDefault="00FF3629">
      <w:pPr>
        <w:pStyle w:val="ConsPlusNormal"/>
        <w:spacing w:before="220"/>
        <w:ind w:firstLine="540"/>
        <w:jc w:val="both"/>
      </w:pPr>
      <w:r>
        <w:t>требовать от учреждений своевременного и объективного представления плановой и внеплановой отчетной информации, оперативной информации, необходимых для решения вопросов, входящих в компетенцию департамента;</w:t>
      </w:r>
    </w:p>
    <w:p w:rsidR="00FF3629" w:rsidRDefault="00FF3629">
      <w:pPr>
        <w:pStyle w:val="ConsPlusNormal"/>
        <w:spacing w:before="220"/>
        <w:ind w:firstLine="540"/>
        <w:jc w:val="both"/>
      </w:pPr>
      <w:r>
        <w:t>представлять в пределах своей компетенции интересы Администрации городского округа "Город Архангельск" в органах государственной власти, органах местного самоуправления и иных организациях;</w:t>
      </w:r>
    </w:p>
    <w:p w:rsidR="00FF3629" w:rsidRDefault="00FF3629">
      <w:pPr>
        <w:pStyle w:val="ConsPlusNormal"/>
        <w:jc w:val="both"/>
      </w:pPr>
      <w:r>
        <w:t xml:space="preserve">(в ред. </w:t>
      </w:r>
      <w:hyperlink r:id="rId61">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принимать участие в работе рабочих групп, комиссий и иных совещательных и координационных органов, созданных органами местного самоуправления городского округа "Город Архангельск", исполнительными органами государственной власти Архангельской области, по вопросам, относящимся к установленной сфере деятельности департамента;</w:t>
      </w:r>
    </w:p>
    <w:p w:rsidR="00FF3629" w:rsidRDefault="00FF3629">
      <w:pPr>
        <w:pStyle w:val="ConsPlusNormal"/>
        <w:jc w:val="both"/>
      </w:pPr>
      <w:r>
        <w:t xml:space="preserve">(в ред. </w:t>
      </w:r>
      <w:hyperlink r:id="rId62">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вести переписку и взаимодействовать в иных формах с федеральными органами государственной власти, органами государственной власти Архангельской области, отраслевыми (функциональными) и территориальными органами Администрации городского округа "Город Архангельск", иными юридическими и физическими лицами по вопросам, относящимся к установленной сфере деятельности департамента;</w:t>
      </w:r>
    </w:p>
    <w:p w:rsidR="00FF3629" w:rsidRDefault="00FF3629">
      <w:pPr>
        <w:pStyle w:val="ConsPlusNormal"/>
        <w:jc w:val="both"/>
      </w:pPr>
      <w:r>
        <w:t xml:space="preserve">(в ред. </w:t>
      </w:r>
      <w:hyperlink r:id="rId63">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осуществлять иные полномочия, необходимые для реализации возложенных на департамент задач и функций, не противоречащие действующему законодательству, в пределах компетенции департамента.</w:t>
      </w:r>
    </w:p>
    <w:p w:rsidR="00FF3629" w:rsidRDefault="00FF3629">
      <w:pPr>
        <w:pStyle w:val="ConsPlusNormal"/>
        <w:ind w:firstLine="540"/>
        <w:jc w:val="both"/>
      </w:pPr>
    </w:p>
    <w:p w:rsidR="00FF3629" w:rsidRDefault="00FF3629">
      <w:pPr>
        <w:pStyle w:val="ConsPlusTitle"/>
        <w:jc w:val="center"/>
        <w:outlineLvl w:val="1"/>
      </w:pPr>
      <w:r>
        <w:t>4. Организация деятельности департамента</w:t>
      </w:r>
    </w:p>
    <w:p w:rsidR="00FF3629" w:rsidRDefault="00FF3629">
      <w:pPr>
        <w:pStyle w:val="ConsPlusNormal"/>
        <w:ind w:firstLine="540"/>
        <w:jc w:val="both"/>
      </w:pPr>
    </w:p>
    <w:p w:rsidR="00FF3629" w:rsidRDefault="00FF3629">
      <w:pPr>
        <w:pStyle w:val="ConsPlusNormal"/>
        <w:ind w:firstLine="540"/>
        <w:jc w:val="both"/>
      </w:pPr>
      <w:r>
        <w:t>4.1. Департамент возглавляет директор, назначаемый на должность и освобождаемый от должности Главой городского округа "Город Архангельск".</w:t>
      </w:r>
    </w:p>
    <w:p w:rsidR="00FF3629" w:rsidRDefault="00FF3629">
      <w:pPr>
        <w:pStyle w:val="ConsPlusNormal"/>
        <w:jc w:val="both"/>
      </w:pPr>
      <w:r>
        <w:t>(</w:t>
      </w:r>
      <w:proofErr w:type="gramStart"/>
      <w:r>
        <w:t>в</w:t>
      </w:r>
      <w:proofErr w:type="gramEnd"/>
      <w:r>
        <w:t xml:space="preserve"> ред. </w:t>
      </w:r>
      <w:hyperlink r:id="rId64">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4.2. Директор департамента:</w:t>
      </w:r>
    </w:p>
    <w:p w:rsidR="00FF3629" w:rsidRDefault="00FF3629">
      <w:pPr>
        <w:pStyle w:val="ConsPlusNormal"/>
        <w:spacing w:before="220"/>
        <w:ind w:firstLine="540"/>
        <w:jc w:val="both"/>
      </w:pPr>
      <w:r>
        <w:t>руководит деятельностью департамента на принципах единоначалия и несет персональную ответственность за выполнение возложенных на департамент задач и функций;</w:t>
      </w:r>
    </w:p>
    <w:p w:rsidR="00FF3629" w:rsidRDefault="00FF3629">
      <w:pPr>
        <w:pStyle w:val="ConsPlusNormal"/>
        <w:spacing w:before="220"/>
        <w:ind w:firstLine="540"/>
        <w:jc w:val="both"/>
      </w:pPr>
      <w:r>
        <w:t>подчиняется непосредственно заместителю Главы городского округа "Город Архангельск" по социальным вопросам;</w:t>
      </w:r>
    </w:p>
    <w:p w:rsidR="00FF3629" w:rsidRDefault="00FF3629">
      <w:pPr>
        <w:pStyle w:val="ConsPlusNormal"/>
        <w:spacing w:before="220"/>
        <w:ind w:firstLine="540"/>
        <w:jc w:val="both"/>
      </w:pPr>
      <w:r>
        <w:t>в пределах своей компетенции издает приказы, обязательные для исполнения учреждениями;</w:t>
      </w:r>
    </w:p>
    <w:p w:rsidR="00FF3629" w:rsidRDefault="00FF3629">
      <w:pPr>
        <w:pStyle w:val="ConsPlusNormal"/>
        <w:spacing w:before="220"/>
        <w:ind w:firstLine="540"/>
        <w:jc w:val="both"/>
      </w:pPr>
      <w:r>
        <w:t>в пределах своей компетенции издает приказы по вопросам организации деятельности департамента, обязательные для исполнения сотрудниками департамента;</w:t>
      </w:r>
    </w:p>
    <w:p w:rsidR="00FF3629" w:rsidRDefault="00FF3629">
      <w:pPr>
        <w:pStyle w:val="ConsPlusNormal"/>
        <w:spacing w:before="220"/>
        <w:ind w:firstLine="540"/>
        <w:jc w:val="both"/>
      </w:pPr>
      <w:r>
        <w:t>в рамках решения возложенных на департамент задач и функций действует от лица департамента без доверенности;</w:t>
      </w:r>
    </w:p>
    <w:p w:rsidR="00FF3629" w:rsidRDefault="00FF3629">
      <w:pPr>
        <w:pStyle w:val="ConsPlusNormal"/>
        <w:spacing w:before="220"/>
        <w:ind w:firstLine="540"/>
        <w:jc w:val="both"/>
      </w:pPr>
      <w:r>
        <w:lastRenderedPageBreak/>
        <w:t>утверждает положения об отделах, входящих в структуру департамента, должностные инструкции работников департамента;</w:t>
      </w:r>
    </w:p>
    <w:p w:rsidR="00FF3629" w:rsidRDefault="00FF3629">
      <w:pPr>
        <w:pStyle w:val="ConsPlusNormal"/>
        <w:spacing w:before="220"/>
        <w:ind w:firstLine="540"/>
        <w:jc w:val="both"/>
      </w:pPr>
      <w:r>
        <w:t>вносит в установленном порядке представления о назначении на должность и освобождении от должности работников департамента, их поощрении и привлечении к дисциплинарной ответственности;</w:t>
      </w:r>
    </w:p>
    <w:p w:rsidR="00FF3629" w:rsidRDefault="00FF3629">
      <w:pPr>
        <w:pStyle w:val="ConsPlusNormal"/>
        <w:spacing w:before="220"/>
        <w:ind w:firstLine="540"/>
        <w:jc w:val="both"/>
      </w:pPr>
      <w:r>
        <w:t>возглавляет коллегию департамента;</w:t>
      </w:r>
    </w:p>
    <w:p w:rsidR="00FF3629" w:rsidRDefault="00FF3629">
      <w:pPr>
        <w:pStyle w:val="ConsPlusNormal"/>
        <w:spacing w:before="220"/>
        <w:ind w:firstLine="540"/>
        <w:jc w:val="both"/>
      </w:pPr>
      <w:r>
        <w:t>удостоверяет полномочия и подписи руководителей и главных бухгалтеров учреждений, действующих в соответствии с уставами, заверяет копии учредительных и иных документов учреждений;</w:t>
      </w:r>
    </w:p>
    <w:p w:rsidR="00FF3629" w:rsidRDefault="00FF3629">
      <w:pPr>
        <w:pStyle w:val="ConsPlusNormal"/>
        <w:spacing w:before="220"/>
        <w:ind w:firstLine="540"/>
        <w:jc w:val="both"/>
      </w:pPr>
      <w:r>
        <w:t xml:space="preserve">обеспечивает соблюдение работниками департамента </w:t>
      </w:r>
      <w:hyperlink r:id="rId65">
        <w:r>
          <w:rPr>
            <w:color w:val="0000FF"/>
          </w:rPr>
          <w:t>Правил</w:t>
        </w:r>
      </w:hyperlink>
      <w:r>
        <w:t xml:space="preserve"> внутреннего трудового распорядка Администрации городского округа "Город Архангельск", должностных инструкций, порядка работы со служебными документами;</w:t>
      </w:r>
    </w:p>
    <w:p w:rsidR="00FF3629" w:rsidRDefault="00FF3629">
      <w:pPr>
        <w:pStyle w:val="ConsPlusNormal"/>
        <w:spacing w:before="220"/>
        <w:ind w:firstLine="540"/>
        <w:jc w:val="both"/>
      </w:pPr>
      <w:r>
        <w:t xml:space="preserve">осуществляет </w:t>
      </w:r>
      <w:proofErr w:type="gramStart"/>
      <w:r>
        <w:t>контроль за</w:t>
      </w:r>
      <w:proofErr w:type="gramEnd"/>
      <w:r>
        <w:t xml:space="preserve"> исполнением работниками департамента их должностных обязанностей, а также собственных поручений и указаний;</w:t>
      </w:r>
    </w:p>
    <w:p w:rsidR="00FF3629" w:rsidRDefault="00FF3629">
      <w:pPr>
        <w:pStyle w:val="ConsPlusNormal"/>
        <w:spacing w:before="220"/>
        <w:ind w:firstLine="540"/>
        <w:jc w:val="both"/>
      </w:pPr>
      <w:r>
        <w:t>обеспечивает в департаменте защиту сведений и информации конфиденциального характера;</w:t>
      </w:r>
    </w:p>
    <w:p w:rsidR="00FF3629" w:rsidRDefault="00FF3629">
      <w:pPr>
        <w:pStyle w:val="ConsPlusNormal"/>
        <w:spacing w:before="220"/>
        <w:ind w:firstLine="540"/>
        <w:jc w:val="both"/>
      </w:pPr>
      <w:r>
        <w:t>выполняет иные полномочия, возложенные на него законодательством Российской Федерации, иными нормативными правовыми актами Российской Федерации и Архангельской области, муниципальными правовыми актами городского округа "Город Архангельск".</w:t>
      </w:r>
    </w:p>
    <w:p w:rsidR="00FF3629" w:rsidRDefault="00FF3629">
      <w:pPr>
        <w:pStyle w:val="ConsPlusNormal"/>
        <w:jc w:val="both"/>
      </w:pPr>
      <w:r>
        <w:t xml:space="preserve">(п. 4.2 в ред. </w:t>
      </w:r>
      <w:hyperlink r:id="rId66">
        <w:r>
          <w:rPr>
            <w:color w:val="0000FF"/>
          </w:rPr>
          <w:t>постановления</w:t>
        </w:r>
      </w:hyperlink>
      <w:r>
        <w:t xml:space="preserve"> Главы городского округа "Город Архангельск" от 01.07.2024 N 1108)</w:t>
      </w:r>
    </w:p>
    <w:p w:rsidR="00FF3629" w:rsidRDefault="00FF3629">
      <w:pPr>
        <w:pStyle w:val="ConsPlusNormal"/>
        <w:spacing w:before="220"/>
        <w:ind w:firstLine="540"/>
        <w:jc w:val="both"/>
      </w:pPr>
      <w:r>
        <w:t>4.3. Положение о департаменте, структура и штатная численность утверждаются Главой городского округа "Город Архангельск".</w:t>
      </w:r>
    </w:p>
    <w:p w:rsidR="00FF3629" w:rsidRDefault="00FF3629">
      <w:pPr>
        <w:pStyle w:val="ConsPlusNormal"/>
        <w:jc w:val="both"/>
      </w:pPr>
      <w:r>
        <w:t xml:space="preserve">(в ред. </w:t>
      </w:r>
      <w:hyperlink r:id="rId67">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4.4. Штатное расписание департамента утверждается заместителем Главы городского округа "Город Архангельск" - руководителем аппарата по согласованию с департаментом муниципальной службы и кадров Администрации городского округа "Город Архангельск", департаментом финансов Администрации городского округа "Город Архангельск" и заместителем Главы городского округа "Город Архангельск" по социальным вопросам.</w:t>
      </w:r>
    </w:p>
    <w:p w:rsidR="00FF3629" w:rsidRDefault="00FF3629">
      <w:pPr>
        <w:pStyle w:val="ConsPlusNormal"/>
        <w:jc w:val="both"/>
      </w:pPr>
      <w:r>
        <w:t>(</w:t>
      </w:r>
      <w:proofErr w:type="gramStart"/>
      <w:r>
        <w:t>п</w:t>
      </w:r>
      <w:proofErr w:type="gramEnd"/>
      <w:r>
        <w:t xml:space="preserve">. 4.4 в ред. </w:t>
      </w:r>
      <w:hyperlink r:id="rId68">
        <w:r>
          <w:rPr>
            <w:color w:val="0000FF"/>
          </w:rPr>
          <w:t>постановления</w:t>
        </w:r>
      </w:hyperlink>
      <w:r>
        <w:t xml:space="preserve"> Главы городского округа "Город Архангельск" от 01.07.2024 N 1108)</w:t>
      </w:r>
    </w:p>
    <w:p w:rsidR="00FF3629" w:rsidRDefault="00FF3629">
      <w:pPr>
        <w:pStyle w:val="ConsPlusNormal"/>
        <w:spacing w:before="220"/>
        <w:ind w:firstLine="540"/>
        <w:jc w:val="both"/>
      </w:pPr>
      <w:r>
        <w:t>4.5. В департамент входят отделы, возглавляемые начальниками.</w:t>
      </w:r>
    </w:p>
    <w:p w:rsidR="00FF3629" w:rsidRDefault="00FF3629">
      <w:pPr>
        <w:pStyle w:val="ConsPlusNormal"/>
        <w:spacing w:before="220"/>
        <w:ind w:firstLine="540"/>
        <w:jc w:val="both"/>
      </w:pPr>
      <w:r>
        <w:t>4.6. Для анализа ситуации и решения актуальных вопросов в сфере образования при департаменте создается коллегия, состав которой утверждается Главой городского округа "Город Архангельск". Заседания коллегии оформляются протоколами.</w:t>
      </w:r>
    </w:p>
    <w:p w:rsidR="00FF3629" w:rsidRDefault="00FF3629">
      <w:pPr>
        <w:pStyle w:val="ConsPlusNormal"/>
        <w:jc w:val="both"/>
      </w:pPr>
      <w:r>
        <w:t xml:space="preserve">(в ред. </w:t>
      </w:r>
      <w:hyperlink r:id="rId69">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4.7. Порядок работы с документами в департаменте определяется Инструкцией по делопроизводству в Администрации городского округа "Город Архангельск".</w:t>
      </w:r>
    </w:p>
    <w:p w:rsidR="00FF3629" w:rsidRDefault="00FF3629">
      <w:pPr>
        <w:pStyle w:val="ConsPlusNormal"/>
        <w:jc w:val="both"/>
      </w:pPr>
      <w:r>
        <w:t>(</w:t>
      </w:r>
      <w:proofErr w:type="gramStart"/>
      <w:r>
        <w:t>в</w:t>
      </w:r>
      <w:proofErr w:type="gramEnd"/>
      <w:r>
        <w:t xml:space="preserve"> ред. </w:t>
      </w:r>
      <w:hyperlink r:id="rId70">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spacing w:before="220"/>
        <w:ind w:firstLine="540"/>
        <w:jc w:val="both"/>
      </w:pPr>
      <w:r>
        <w:t>4.8. Финансовое обеспечение деятельности департамента осуществляется за счет средств городского бюджета.</w:t>
      </w:r>
    </w:p>
    <w:p w:rsidR="00FF3629" w:rsidRDefault="00FF3629">
      <w:pPr>
        <w:pStyle w:val="ConsPlusNormal"/>
        <w:spacing w:before="220"/>
        <w:ind w:firstLine="540"/>
        <w:jc w:val="both"/>
      </w:pPr>
      <w:r>
        <w:t>4.9. Материально-техническое, транспортное обеспечение и хозяйственное обслуживание департамента осуществляется муниципальным учреждением городского округа "Город Архангельск" "Хозяйственная служба".</w:t>
      </w:r>
    </w:p>
    <w:p w:rsidR="00FF3629" w:rsidRDefault="00FF3629">
      <w:pPr>
        <w:pStyle w:val="ConsPlusNormal"/>
        <w:jc w:val="both"/>
      </w:pPr>
      <w:r>
        <w:lastRenderedPageBreak/>
        <w:t>(</w:t>
      </w:r>
      <w:proofErr w:type="gramStart"/>
      <w:r>
        <w:t>в</w:t>
      </w:r>
      <w:proofErr w:type="gramEnd"/>
      <w:r>
        <w:t xml:space="preserve"> ред. </w:t>
      </w:r>
      <w:hyperlink r:id="rId71">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ind w:firstLine="540"/>
        <w:jc w:val="both"/>
      </w:pPr>
    </w:p>
    <w:p w:rsidR="00FF3629" w:rsidRDefault="00FF3629">
      <w:pPr>
        <w:pStyle w:val="ConsPlusTitle"/>
        <w:jc w:val="center"/>
        <w:outlineLvl w:val="1"/>
      </w:pPr>
      <w:r>
        <w:t>5. Реорганизация и ликвидация департамента</w:t>
      </w:r>
    </w:p>
    <w:p w:rsidR="00FF3629" w:rsidRDefault="00FF3629">
      <w:pPr>
        <w:pStyle w:val="ConsPlusNormal"/>
        <w:jc w:val="both"/>
      </w:pPr>
      <w:r>
        <w:t xml:space="preserve">(в ред. </w:t>
      </w:r>
      <w:hyperlink r:id="rId72">
        <w:r>
          <w:rPr>
            <w:color w:val="0000FF"/>
          </w:rPr>
          <w:t>постановления</w:t>
        </w:r>
      </w:hyperlink>
      <w:r>
        <w:t xml:space="preserve"> Главы городского округа "Город Архангельск" от 01.07.2024 N 1108)</w:t>
      </w:r>
    </w:p>
    <w:p w:rsidR="00FF3629" w:rsidRDefault="00FF3629">
      <w:pPr>
        <w:pStyle w:val="ConsPlusNormal"/>
        <w:ind w:firstLine="540"/>
        <w:jc w:val="both"/>
      </w:pPr>
    </w:p>
    <w:p w:rsidR="00FF3629" w:rsidRDefault="00FF3629">
      <w:pPr>
        <w:pStyle w:val="ConsPlusNormal"/>
        <w:ind w:firstLine="540"/>
        <w:jc w:val="both"/>
      </w:pPr>
      <w:r>
        <w:t>5.1. Департамент реорганизуется и ликвидируется в порядке, предусмотренном гражданским законодательством Российской Федерации.</w:t>
      </w:r>
    </w:p>
    <w:p w:rsidR="00FF3629" w:rsidRDefault="00FF3629">
      <w:pPr>
        <w:pStyle w:val="ConsPlusNormal"/>
        <w:spacing w:before="220"/>
        <w:ind w:firstLine="540"/>
        <w:jc w:val="both"/>
      </w:pPr>
      <w:r>
        <w:t>5.2. Департамент создается, переименовывается и прекращает деятельность в соответствии со структурой Администрации городского округа "Город Архангельск" на основании постановления Главы городского округа "Город Архангельск".</w:t>
      </w:r>
    </w:p>
    <w:p w:rsidR="00FF3629" w:rsidRDefault="00FF3629">
      <w:pPr>
        <w:pStyle w:val="ConsPlusNormal"/>
        <w:jc w:val="both"/>
      </w:pPr>
      <w:r>
        <w:t>(</w:t>
      </w:r>
      <w:proofErr w:type="gramStart"/>
      <w:r>
        <w:t>в</w:t>
      </w:r>
      <w:proofErr w:type="gramEnd"/>
      <w:r>
        <w:t xml:space="preserve"> ред. </w:t>
      </w:r>
      <w:hyperlink r:id="rId73">
        <w:r>
          <w:rPr>
            <w:color w:val="0000FF"/>
          </w:rPr>
          <w:t>постановления</w:t>
        </w:r>
      </w:hyperlink>
      <w:r>
        <w:t xml:space="preserve"> Главы городского округа "Город Архангельск" от 18.06.2021 N 1135)</w:t>
      </w:r>
    </w:p>
    <w:p w:rsidR="00FF3629" w:rsidRDefault="00FF3629">
      <w:pPr>
        <w:pStyle w:val="ConsPlusNormal"/>
        <w:ind w:firstLine="540"/>
        <w:jc w:val="both"/>
      </w:pPr>
    </w:p>
    <w:p w:rsidR="00FF3629" w:rsidRDefault="00FF3629">
      <w:pPr>
        <w:pStyle w:val="ConsPlusNormal"/>
        <w:ind w:firstLine="540"/>
        <w:jc w:val="both"/>
      </w:pPr>
    </w:p>
    <w:p w:rsidR="00FF3629" w:rsidRDefault="00FF3629">
      <w:pPr>
        <w:pStyle w:val="ConsPlusNormal"/>
        <w:pBdr>
          <w:bottom w:val="single" w:sz="6" w:space="0" w:color="auto"/>
        </w:pBdr>
        <w:spacing w:before="100" w:after="100"/>
        <w:jc w:val="both"/>
        <w:rPr>
          <w:sz w:val="2"/>
          <w:szCs w:val="2"/>
        </w:rPr>
      </w:pPr>
    </w:p>
    <w:p w:rsidR="006C26EA" w:rsidRDefault="006C26EA">
      <w:bookmarkStart w:id="1" w:name="_GoBack"/>
      <w:bookmarkEnd w:id="1"/>
    </w:p>
    <w:sectPr w:rsidR="006C26EA" w:rsidSect="00A14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629"/>
    <w:rsid w:val="006C26EA"/>
    <w:rsid w:val="00C32F1D"/>
    <w:rsid w:val="00FF3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36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36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362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36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36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362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13&amp;n=144505&amp;dst=100004" TargetMode="External"/><Relationship Id="rId18" Type="http://schemas.openxmlformats.org/officeDocument/2006/relationships/hyperlink" Target="https://login.consultant.ru/link/?req=doc&amp;base=RLAW013&amp;n=56081" TargetMode="External"/><Relationship Id="rId26" Type="http://schemas.openxmlformats.org/officeDocument/2006/relationships/hyperlink" Target="https://login.consultant.ru/link/?req=doc&amp;base=RLAW013&amp;n=144505&amp;dst=100004" TargetMode="External"/><Relationship Id="rId39" Type="http://schemas.openxmlformats.org/officeDocument/2006/relationships/hyperlink" Target="https://login.consultant.ru/link/?req=doc&amp;base=RLAW013&amp;n=118433&amp;dst=100006" TargetMode="External"/><Relationship Id="rId21" Type="http://schemas.openxmlformats.org/officeDocument/2006/relationships/hyperlink" Target="https://login.consultant.ru/link/?req=doc&amp;base=RLAW013&amp;n=88258&amp;dst=100004" TargetMode="External"/><Relationship Id="rId34" Type="http://schemas.openxmlformats.org/officeDocument/2006/relationships/hyperlink" Target="https://login.consultant.ru/link/?req=doc&amp;base=RLAW013&amp;n=118433&amp;dst=100006" TargetMode="External"/><Relationship Id="rId42" Type="http://schemas.openxmlformats.org/officeDocument/2006/relationships/hyperlink" Target="https://login.consultant.ru/link/?req=doc&amp;base=RLAW013&amp;n=118433&amp;dst=100006" TargetMode="External"/><Relationship Id="rId47" Type="http://schemas.openxmlformats.org/officeDocument/2006/relationships/hyperlink" Target="https://login.consultant.ru/link/?req=doc&amp;base=RLAW013&amp;n=118433&amp;dst=100006" TargetMode="External"/><Relationship Id="rId50" Type="http://schemas.openxmlformats.org/officeDocument/2006/relationships/hyperlink" Target="https://login.consultant.ru/link/?req=doc&amp;base=RLAW013&amp;n=118433&amp;dst=100006" TargetMode="External"/><Relationship Id="rId55" Type="http://schemas.openxmlformats.org/officeDocument/2006/relationships/hyperlink" Target="https://login.consultant.ru/link/?req=doc&amp;base=RLAW013&amp;n=144505&amp;dst=100004" TargetMode="External"/><Relationship Id="rId63" Type="http://schemas.openxmlformats.org/officeDocument/2006/relationships/hyperlink" Target="https://login.consultant.ru/link/?req=doc&amp;base=RLAW013&amp;n=118433&amp;dst=100006" TargetMode="External"/><Relationship Id="rId68" Type="http://schemas.openxmlformats.org/officeDocument/2006/relationships/hyperlink" Target="https://login.consultant.ru/link/?req=doc&amp;base=RLAW013&amp;n=142025&amp;dst=100023" TargetMode="External"/><Relationship Id="rId7" Type="http://schemas.openxmlformats.org/officeDocument/2006/relationships/hyperlink" Target="https://login.consultant.ru/link/?req=doc&amp;base=RLAW013&amp;n=75758&amp;dst=100004" TargetMode="External"/><Relationship Id="rId71" Type="http://schemas.openxmlformats.org/officeDocument/2006/relationships/hyperlink" Target="https://login.consultant.ru/link/?req=doc&amp;base=RLAW013&amp;n=118433&amp;dst=100006" TargetMode="External"/><Relationship Id="rId2" Type="http://schemas.microsoft.com/office/2007/relationships/stylesWithEffects" Target="stylesWithEffects.xml"/><Relationship Id="rId16" Type="http://schemas.openxmlformats.org/officeDocument/2006/relationships/hyperlink" Target="https://login.consultant.ru/link/?req=doc&amp;base=RLAW013&amp;n=53936&amp;dst=100119" TargetMode="External"/><Relationship Id="rId29"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RLAW013&amp;n=118433&amp;dst=100004" TargetMode="External"/><Relationship Id="rId24" Type="http://schemas.openxmlformats.org/officeDocument/2006/relationships/hyperlink" Target="https://login.consultant.ru/link/?req=doc&amp;base=RLAW013&amp;n=118433&amp;dst=100005" TargetMode="External"/><Relationship Id="rId32" Type="http://schemas.openxmlformats.org/officeDocument/2006/relationships/hyperlink" Target="https://login.consultant.ru/link/?req=doc&amp;base=RLAW013&amp;n=118433&amp;dst=100006" TargetMode="External"/><Relationship Id="rId37" Type="http://schemas.openxmlformats.org/officeDocument/2006/relationships/hyperlink" Target="https://login.consultant.ru/link/?req=doc&amp;base=RLAW013&amp;n=118433&amp;dst=100006" TargetMode="External"/><Relationship Id="rId40" Type="http://schemas.openxmlformats.org/officeDocument/2006/relationships/hyperlink" Target="https://login.consultant.ru/link/?req=doc&amp;base=RLAW013&amp;n=118433&amp;dst=100006" TargetMode="External"/><Relationship Id="rId45" Type="http://schemas.openxmlformats.org/officeDocument/2006/relationships/hyperlink" Target="https://login.consultant.ru/link/?req=doc&amp;base=RLAW013&amp;n=118433&amp;dst=100006" TargetMode="External"/><Relationship Id="rId53" Type="http://schemas.openxmlformats.org/officeDocument/2006/relationships/hyperlink" Target="https://login.consultant.ru/link/?req=doc&amp;base=RLAW013&amp;n=118433&amp;dst=100006" TargetMode="External"/><Relationship Id="rId58" Type="http://schemas.openxmlformats.org/officeDocument/2006/relationships/hyperlink" Target="https://login.consultant.ru/link/?req=doc&amp;base=RLAW013&amp;n=118433&amp;dst=100006" TargetMode="External"/><Relationship Id="rId66" Type="http://schemas.openxmlformats.org/officeDocument/2006/relationships/hyperlink" Target="https://login.consultant.ru/link/?req=doc&amp;base=RLAW013&amp;n=142025&amp;dst=100008" TargetMode="External"/><Relationship Id="rId74"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13&amp;n=118433&amp;dst=100004" TargetMode="External"/><Relationship Id="rId23" Type="http://schemas.openxmlformats.org/officeDocument/2006/relationships/hyperlink" Target="https://login.consultant.ru/link/?req=doc&amp;base=RLAW013&amp;n=103247&amp;dst=100014" TargetMode="External"/><Relationship Id="rId28" Type="http://schemas.openxmlformats.org/officeDocument/2006/relationships/hyperlink" Target="https://login.consultant.ru/link/?req=doc&amp;base=RLAW013&amp;n=118433&amp;dst=100006" TargetMode="External"/><Relationship Id="rId36" Type="http://schemas.openxmlformats.org/officeDocument/2006/relationships/hyperlink" Target="https://login.consultant.ru/link/?req=doc&amp;base=RLAW013&amp;n=118433&amp;dst=100006" TargetMode="External"/><Relationship Id="rId49" Type="http://schemas.openxmlformats.org/officeDocument/2006/relationships/hyperlink" Target="https://login.consultant.ru/link/?req=doc&amp;base=RLAW013&amp;n=88258&amp;dst=100004" TargetMode="External"/><Relationship Id="rId57" Type="http://schemas.openxmlformats.org/officeDocument/2006/relationships/hyperlink" Target="https://login.consultant.ru/link/?req=doc&amp;base=RLAW013&amp;n=92867&amp;dst=100007" TargetMode="External"/><Relationship Id="rId61" Type="http://schemas.openxmlformats.org/officeDocument/2006/relationships/hyperlink" Target="https://login.consultant.ru/link/?req=doc&amp;base=RLAW013&amp;n=118433&amp;dst=100006" TargetMode="External"/><Relationship Id="rId10" Type="http://schemas.openxmlformats.org/officeDocument/2006/relationships/hyperlink" Target="https://login.consultant.ru/link/?req=doc&amp;base=RLAW013&amp;n=103247&amp;dst=100014" TargetMode="External"/><Relationship Id="rId19" Type="http://schemas.openxmlformats.org/officeDocument/2006/relationships/hyperlink" Target="https://login.consultant.ru/link/?req=doc&amp;base=RLAW013&amp;n=58919" TargetMode="External"/><Relationship Id="rId31" Type="http://schemas.openxmlformats.org/officeDocument/2006/relationships/hyperlink" Target="https://login.consultant.ru/link/?req=doc&amp;base=RLAW013&amp;n=118433&amp;dst=100006" TargetMode="External"/><Relationship Id="rId44" Type="http://schemas.openxmlformats.org/officeDocument/2006/relationships/hyperlink" Target="https://login.consultant.ru/link/?req=doc&amp;base=RLAW013&amp;n=103247&amp;dst=100016" TargetMode="External"/><Relationship Id="rId52" Type="http://schemas.openxmlformats.org/officeDocument/2006/relationships/hyperlink" Target="https://login.consultant.ru/link/?req=doc&amp;base=RLAW013&amp;n=103247&amp;dst=100018" TargetMode="External"/><Relationship Id="rId60" Type="http://schemas.openxmlformats.org/officeDocument/2006/relationships/hyperlink" Target="https://login.consultant.ru/link/?req=doc&amp;base=RLAW013&amp;n=118433&amp;dst=100006" TargetMode="External"/><Relationship Id="rId65" Type="http://schemas.openxmlformats.org/officeDocument/2006/relationships/hyperlink" Target="https://login.consultant.ru/link/?req=doc&amp;base=RLAW013&amp;n=133270&amp;dst=100030" TargetMode="External"/><Relationship Id="rId73" Type="http://schemas.openxmlformats.org/officeDocument/2006/relationships/hyperlink" Target="https://login.consultant.ru/link/?req=doc&amp;base=RLAW013&amp;n=118433&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RLAW013&amp;n=92867&amp;dst=100004" TargetMode="External"/><Relationship Id="rId14" Type="http://schemas.openxmlformats.org/officeDocument/2006/relationships/hyperlink" Target="https://login.consultant.ru/link/?req=doc&amp;base=RLAW013&amp;n=75758&amp;dst=100004" TargetMode="External"/><Relationship Id="rId22" Type="http://schemas.openxmlformats.org/officeDocument/2006/relationships/hyperlink" Target="https://login.consultant.ru/link/?req=doc&amp;base=RLAW013&amp;n=92867&amp;dst=100004" TargetMode="External"/><Relationship Id="rId27" Type="http://schemas.openxmlformats.org/officeDocument/2006/relationships/hyperlink" Target="https://login.consultant.ru/link/?req=doc&amp;base=RLAW013&amp;n=118433&amp;dst=100006" TargetMode="External"/><Relationship Id="rId30" Type="http://schemas.openxmlformats.org/officeDocument/2006/relationships/hyperlink" Target="https://login.consultant.ru/link/?req=doc&amp;base=RLAW013&amp;n=118433&amp;dst=100006" TargetMode="External"/><Relationship Id="rId35" Type="http://schemas.openxmlformats.org/officeDocument/2006/relationships/hyperlink" Target="https://login.consultant.ru/link/?req=doc&amp;base=RLAW013&amp;n=118433&amp;dst=100006" TargetMode="External"/><Relationship Id="rId43" Type="http://schemas.openxmlformats.org/officeDocument/2006/relationships/hyperlink" Target="https://login.consultant.ru/link/?req=doc&amp;base=RLAW013&amp;n=118433&amp;dst=100006" TargetMode="External"/><Relationship Id="rId48" Type="http://schemas.openxmlformats.org/officeDocument/2006/relationships/hyperlink" Target="https://login.consultant.ru/link/?req=doc&amp;base=RLAW013&amp;n=118433&amp;dst=100006" TargetMode="External"/><Relationship Id="rId56" Type="http://schemas.openxmlformats.org/officeDocument/2006/relationships/hyperlink" Target="https://login.consultant.ru/link/?req=doc&amp;base=RLAW013&amp;n=118433&amp;dst=100006" TargetMode="External"/><Relationship Id="rId64" Type="http://schemas.openxmlformats.org/officeDocument/2006/relationships/hyperlink" Target="https://login.consultant.ru/link/?req=doc&amp;base=RLAW013&amp;n=118433&amp;dst=100006" TargetMode="External"/><Relationship Id="rId69" Type="http://schemas.openxmlformats.org/officeDocument/2006/relationships/hyperlink" Target="https://login.consultant.ru/link/?req=doc&amp;base=RLAW013&amp;n=118433&amp;dst=100006" TargetMode="External"/><Relationship Id="rId8" Type="http://schemas.openxmlformats.org/officeDocument/2006/relationships/hyperlink" Target="https://login.consultant.ru/link/?req=doc&amp;base=RLAW013&amp;n=88258&amp;dst=100004" TargetMode="External"/><Relationship Id="rId51" Type="http://schemas.openxmlformats.org/officeDocument/2006/relationships/hyperlink" Target="https://login.consultant.ru/link/?req=doc&amp;base=RLAW013&amp;n=88258&amp;dst=100006" TargetMode="External"/><Relationship Id="rId72" Type="http://schemas.openxmlformats.org/officeDocument/2006/relationships/hyperlink" Target="https://login.consultant.ru/link/?req=doc&amp;base=RLAW013&amp;n=142025&amp;dst=100025" TargetMode="External"/><Relationship Id="rId3" Type="http://schemas.openxmlformats.org/officeDocument/2006/relationships/settings" Target="settings.xml"/><Relationship Id="rId12" Type="http://schemas.openxmlformats.org/officeDocument/2006/relationships/hyperlink" Target="https://login.consultant.ru/link/?req=doc&amp;base=RLAW013&amp;n=142025&amp;dst=100005" TargetMode="External"/><Relationship Id="rId17" Type="http://schemas.openxmlformats.org/officeDocument/2006/relationships/hyperlink" Target="https://login.consultant.ru/link/?req=doc&amp;base=RLAW013&amp;n=58933&amp;dst=100004" TargetMode="External"/><Relationship Id="rId25" Type="http://schemas.openxmlformats.org/officeDocument/2006/relationships/hyperlink" Target="https://login.consultant.ru/link/?req=doc&amp;base=RLAW013&amp;n=142025&amp;dst=100005" TargetMode="External"/><Relationship Id="rId33" Type="http://schemas.openxmlformats.org/officeDocument/2006/relationships/hyperlink" Target="https://login.consultant.ru/link/?req=doc&amp;base=RLAW013&amp;n=142025&amp;dst=100006" TargetMode="External"/><Relationship Id="rId38" Type="http://schemas.openxmlformats.org/officeDocument/2006/relationships/hyperlink" Target="https://login.consultant.ru/link/?req=doc&amp;base=RLAW013&amp;n=118433&amp;dst=100006" TargetMode="External"/><Relationship Id="rId46" Type="http://schemas.openxmlformats.org/officeDocument/2006/relationships/hyperlink" Target="https://login.consultant.ru/link/?req=doc&amp;base=RLAW013&amp;n=118433&amp;dst=100006" TargetMode="External"/><Relationship Id="rId59" Type="http://schemas.openxmlformats.org/officeDocument/2006/relationships/hyperlink" Target="https://login.consultant.ru/link/?req=doc&amp;base=RLAW013&amp;n=118433&amp;dst=100006" TargetMode="External"/><Relationship Id="rId67" Type="http://schemas.openxmlformats.org/officeDocument/2006/relationships/hyperlink" Target="https://login.consultant.ru/link/?req=doc&amp;base=RLAW013&amp;n=118433&amp;dst=100006" TargetMode="External"/><Relationship Id="rId20" Type="http://schemas.openxmlformats.org/officeDocument/2006/relationships/hyperlink" Target="https://login.consultant.ru/link/?req=doc&amp;base=RLAW013&amp;n=75758&amp;dst=100005" TargetMode="External"/><Relationship Id="rId41" Type="http://schemas.openxmlformats.org/officeDocument/2006/relationships/hyperlink" Target="https://login.consultant.ru/link/?req=doc&amp;base=RLAW013&amp;n=118433&amp;dst=100006" TargetMode="External"/><Relationship Id="rId54" Type="http://schemas.openxmlformats.org/officeDocument/2006/relationships/hyperlink" Target="https://login.consultant.ru/link/?req=doc&amp;base=RLAW013&amp;n=103247&amp;dst=100020" TargetMode="External"/><Relationship Id="rId62" Type="http://schemas.openxmlformats.org/officeDocument/2006/relationships/hyperlink" Target="https://login.consultant.ru/link/?req=doc&amp;base=RLAW013&amp;n=118433&amp;dst=100006" TargetMode="External"/><Relationship Id="rId70" Type="http://schemas.openxmlformats.org/officeDocument/2006/relationships/hyperlink" Target="https://login.consultant.ru/link/?req=doc&amp;base=RLAW013&amp;n=118433&amp;dst=100006"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13&amp;n=63875&amp;dst=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5677</Words>
  <Characters>32360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Е.В.Ростовская</dc:creator>
  <cp:lastModifiedBy>Е.В.Ростовская</cp:lastModifiedBy>
  <cp:revision>1</cp:revision>
  <dcterms:created xsi:type="dcterms:W3CDTF">2025-12-15T19:45:00Z</dcterms:created>
  <dcterms:modified xsi:type="dcterms:W3CDTF">2025-12-15T19:47:00Z</dcterms:modified>
</cp:coreProperties>
</file>