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88" w:rsidRDefault="00407C8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07C88" w:rsidRDefault="00407C88">
      <w:pPr>
        <w:pStyle w:val="ConsPlusNormal"/>
        <w:ind w:firstLine="540"/>
        <w:jc w:val="both"/>
        <w:outlineLvl w:val="0"/>
      </w:pPr>
    </w:p>
    <w:p w:rsidR="00407C88" w:rsidRDefault="00407C88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407C88" w:rsidRDefault="00407C88">
      <w:pPr>
        <w:pStyle w:val="ConsPlusNormal"/>
        <w:jc w:val="both"/>
      </w:pPr>
    </w:p>
    <w:p w:rsidR="00407C88" w:rsidRDefault="00407C88">
      <w:pPr>
        <w:pStyle w:val="ConsPlusTitle"/>
        <w:jc w:val="center"/>
      </w:pPr>
      <w:r>
        <w:t>ИЗМЕНЕНИЯ В ЗАКУПКАХ ПО 44-ФЗ В 2019 ГОДУ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09.08.2019.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</w:pPr>
      <w:r>
        <w:t>В обзоре описаны важнейшие изменения в нормативных правовых актах в сфере контрактной системы, вступившие и вступающие в силу в 2019 году.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</w:pPr>
      <w:r>
        <w:t xml:space="preserve">Январь </w:t>
      </w:r>
      <w:hyperlink w:anchor="P21" w:history="1">
        <w:r>
          <w:rPr>
            <w:color w:val="0000FF"/>
          </w:rPr>
          <w:t>&gt;&gt;&gt;</w:t>
        </w:r>
      </w:hyperlink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Февраль </w:t>
      </w:r>
      <w:hyperlink w:anchor="P35" w:history="1">
        <w:r>
          <w:rPr>
            <w:color w:val="0000FF"/>
          </w:rPr>
          <w:t>&gt;&gt;&gt;</w:t>
        </w:r>
      </w:hyperlink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Март </w:t>
      </w:r>
      <w:hyperlink w:anchor="P43" w:history="1">
        <w:r>
          <w:rPr>
            <w:color w:val="0000FF"/>
          </w:rPr>
          <w:t>&gt;&gt;&gt;</w:t>
        </w:r>
      </w:hyperlink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Апрель </w:t>
      </w:r>
      <w:hyperlink w:anchor="P61" w:history="1">
        <w:r>
          <w:rPr>
            <w:color w:val="0000FF"/>
          </w:rPr>
          <w:t>&gt;&gt;&gt;</w:t>
        </w:r>
      </w:hyperlink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Май </w:t>
      </w:r>
      <w:hyperlink w:anchor="P81" w:history="1">
        <w:r>
          <w:rPr>
            <w:color w:val="0000FF"/>
          </w:rPr>
          <w:t>&gt;&gt;&gt;</w:t>
        </w:r>
      </w:hyperlink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Июнь </w:t>
      </w:r>
      <w:hyperlink w:anchor="P97" w:history="1">
        <w:r>
          <w:rPr>
            <w:color w:val="0000FF"/>
          </w:rPr>
          <w:t>&gt;&gt;&gt;</w:t>
        </w:r>
      </w:hyperlink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Июль </w:t>
      </w:r>
      <w:hyperlink w:anchor="P127" w:history="1">
        <w:r>
          <w:rPr>
            <w:color w:val="0000FF"/>
          </w:rPr>
          <w:t>&gt;&gt;&gt;</w:t>
        </w:r>
      </w:hyperlink>
    </w:p>
    <w:p w:rsidR="00407C88" w:rsidRDefault="00407C88">
      <w:pPr>
        <w:pStyle w:val="ConsPlusNormal"/>
        <w:spacing w:before="220"/>
        <w:ind w:firstLine="540"/>
        <w:jc w:val="both"/>
      </w:pPr>
      <w:r>
        <w:t>Август &gt;&gt;&gt;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Сентябрь </w:t>
      </w:r>
      <w:hyperlink w:anchor="P222" w:history="1">
        <w:r>
          <w:rPr>
            <w:color w:val="0000FF"/>
          </w:rPr>
          <w:t>&gt;&gt;&gt;</w:t>
        </w:r>
      </w:hyperlink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Октябрь </w:t>
      </w:r>
      <w:hyperlink w:anchor="P230" w:history="1">
        <w:r>
          <w:rPr>
            <w:color w:val="0000FF"/>
          </w:rPr>
          <w:t>&gt;&gt;&gt;</w:t>
        </w:r>
      </w:hyperlink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Title"/>
        <w:ind w:firstLine="540"/>
        <w:jc w:val="both"/>
        <w:outlineLvl w:val="0"/>
      </w:pPr>
      <w:bookmarkStart w:id="0" w:name="P21"/>
      <w:bookmarkEnd w:id="0"/>
      <w:r>
        <w:t>ЯНВАРЬ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1 января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1. Заказчики должны проводить закупки только в </w:t>
      </w:r>
      <w:hyperlink r:id="rId6" w:history="1">
        <w:r>
          <w:rPr>
            <w:color w:val="0000FF"/>
          </w:rPr>
          <w:t>электронной форме</w:t>
        </w:r>
      </w:hyperlink>
      <w:r>
        <w:t xml:space="preserve">. Исключения предусмотрены для закупок у единственного поставщика, закрытых процедур и еще </w:t>
      </w:r>
      <w:hyperlink r:id="rId7" w:history="1">
        <w:r>
          <w:rPr>
            <w:color w:val="0000FF"/>
          </w:rPr>
          <w:t>нескольких случаев</w:t>
        </w:r>
      </w:hyperlink>
      <w:r>
        <w:t>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2. Новые участники закупок должны регистрироваться в ЕИС. Те, кто уже был аккредитован на электронных площадках, </w:t>
      </w:r>
      <w:hyperlink r:id="rId8" w:history="1">
        <w:r>
          <w:rPr>
            <w:color w:val="0000FF"/>
          </w:rPr>
          <w:t>может зарегистрироваться</w:t>
        </w:r>
      </w:hyperlink>
      <w:r>
        <w:t xml:space="preserve"> до конца года.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3. Стало проще выполнять норму по закупкам у СМП и СОНКО. В их объем </w:t>
      </w:r>
      <w:hyperlink r:id="rId9" w:history="1">
        <w:r>
          <w:rPr>
            <w:color w:val="0000FF"/>
          </w:rPr>
          <w:t>включили суммы контрактов</w:t>
        </w:r>
      </w:hyperlink>
      <w:r>
        <w:t>, которые заключены с единственным поставщиком по результатам несостоявшихся процедур, если их проводили для СМП и СОНКО.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4. Контракты на выполнение работ по строительству, реконструкции объектов капитального строительства должны содержать график выполнения строительно-монтажных работ и график оплаты выполненных работ. Графики составляются по </w:t>
      </w:r>
      <w:hyperlink r:id="rId10" w:history="1">
        <w:r>
          <w:rPr>
            <w:color w:val="0000FF"/>
          </w:rPr>
          <w:t>методике Минстроя</w:t>
        </w:r>
      </w:hyperlink>
      <w:r>
        <w:t>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7 января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Установили </w:t>
      </w:r>
      <w:hyperlink r:id="rId11" w:history="1">
        <w:r>
          <w:rPr>
            <w:color w:val="0000FF"/>
          </w:rPr>
          <w:t>единые требования</w:t>
        </w:r>
      </w:hyperlink>
      <w:r>
        <w:t xml:space="preserve"> к оформлению результатов внешней экспертизы.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lastRenderedPageBreak/>
        <w:t>12 января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Правительство </w:t>
      </w:r>
      <w:hyperlink r:id="rId12" w:history="1">
        <w:r>
          <w:rPr>
            <w:color w:val="0000FF"/>
          </w:rPr>
          <w:t>поручило Минкомсвязи</w:t>
        </w:r>
      </w:hyperlink>
      <w:r>
        <w:t xml:space="preserve"> осуществлять централизованные закупки </w:t>
      </w:r>
      <w:proofErr w:type="gramStart"/>
      <w:r>
        <w:t>отечественного</w:t>
      </w:r>
      <w:proofErr w:type="gramEnd"/>
      <w:r>
        <w:t xml:space="preserve"> антивирусного ПО.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Title"/>
        <w:ind w:firstLine="540"/>
        <w:jc w:val="both"/>
        <w:outlineLvl w:val="0"/>
      </w:pPr>
      <w:bookmarkStart w:id="1" w:name="P35"/>
      <w:bookmarkEnd w:id="1"/>
      <w:r>
        <w:t>ФЕВРАЛЬ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13 февраля</w:t>
      </w:r>
    </w:p>
    <w:p w:rsidR="00407C88" w:rsidRDefault="00407C88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Изменился перечень банков</w:t>
        </w:r>
      </w:hyperlink>
      <w:r>
        <w:t>, в которых участники госзакупок могут открывать спецсчета.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23 февраля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При проведении совместных конкурсов или аукционов плату за участие в закупке </w:t>
      </w:r>
      <w:hyperlink r:id="rId14" w:history="1">
        <w:r>
          <w:rPr>
            <w:color w:val="0000FF"/>
          </w:rPr>
          <w:t>должны взимать однократно</w:t>
        </w:r>
      </w:hyperlink>
      <w:r>
        <w:t>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Title"/>
        <w:ind w:firstLine="540"/>
        <w:jc w:val="both"/>
        <w:outlineLvl w:val="0"/>
      </w:pPr>
      <w:bookmarkStart w:id="2" w:name="P43"/>
      <w:bookmarkEnd w:id="2"/>
      <w:r>
        <w:t>МАРТ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1 марта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1. Федеральным заказчикам больше закупок </w:t>
      </w:r>
      <w:hyperlink r:id="rId15" w:history="1">
        <w:r>
          <w:rPr>
            <w:color w:val="0000FF"/>
          </w:rPr>
          <w:t>нужно проводить</w:t>
        </w:r>
      </w:hyperlink>
      <w:r>
        <w:t xml:space="preserve"> через ЕАТ "Березка".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2. Из-под действия запрета на допуск иностранной продукции машиностроения </w:t>
      </w:r>
      <w:hyperlink r:id="rId16" w:history="1">
        <w:r>
          <w:rPr>
            <w:color w:val="0000FF"/>
          </w:rPr>
          <w:t>вывели ряд автомобилей</w:t>
        </w:r>
      </w:hyperlink>
      <w:r>
        <w:t>, произведенных российскими организациями.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7 марта</w:t>
      </w:r>
    </w:p>
    <w:p w:rsidR="00407C88" w:rsidRDefault="00407C88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Обязательна к применению</w:t>
        </w:r>
      </w:hyperlink>
      <w:r>
        <w:t xml:space="preserve"> новая редакция </w:t>
      </w:r>
      <w:hyperlink r:id="rId18" w:history="1">
        <w:r>
          <w:rPr>
            <w:color w:val="0000FF"/>
          </w:rPr>
          <w:t>типового контракта</w:t>
        </w:r>
      </w:hyperlink>
      <w:r>
        <w:t xml:space="preserve"> на поставку медицинских изделий, ввод в эксплуатацию медицинских изделий, обучение правилам эксплуатации специалистов, эксплуатирующих медицинские изделия, и специалистов, осуществляющих техническое обслуживание медицинских изделий.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11 марта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Установлен </w:t>
      </w:r>
      <w:hyperlink r:id="rId19" w:history="1">
        <w:r>
          <w:rPr>
            <w:color w:val="0000FF"/>
          </w:rPr>
          <w:t>запрет на допуск</w:t>
        </w:r>
      </w:hyperlink>
      <w:r>
        <w:t xml:space="preserve"> иностранных товаров при закупке отдельных видов товаров станкоинструментальной промышленности для нужд обороны и безопасности государства.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15 марта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При проведении открытых конкурсов на организацию детского отдыха заявки </w:t>
      </w:r>
      <w:hyperlink r:id="rId20" w:history="1">
        <w:r>
          <w:rPr>
            <w:color w:val="0000FF"/>
          </w:rPr>
          <w:t>нужно оценивать</w:t>
        </w:r>
      </w:hyperlink>
      <w:r>
        <w:t xml:space="preserve"> по критерию "опыт участника".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28 марта</w:t>
      </w:r>
    </w:p>
    <w:p w:rsidR="00407C88" w:rsidRDefault="00407C88">
      <w:pPr>
        <w:pStyle w:val="ConsPlusNormal"/>
        <w:spacing w:before="220"/>
        <w:ind w:firstLine="540"/>
        <w:jc w:val="both"/>
      </w:pPr>
      <w:hyperlink r:id="rId21" w:history="1">
        <w:r>
          <w:rPr>
            <w:color w:val="0000FF"/>
          </w:rPr>
          <w:t>Ужесточили требования</w:t>
        </w:r>
      </w:hyperlink>
      <w:r>
        <w:t xml:space="preserve"> к содержанию актов президента и правительства о проведении закупки у единственного поставщика.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Title"/>
        <w:ind w:firstLine="540"/>
        <w:jc w:val="both"/>
        <w:outlineLvl w:val="0"/>
      </w:pPr>
      <w:bookmarkStart w:id="3" w:name="P61"/>
      <w:bookmarkEnd w:id="3"/>
      <w:r>
        <w:t>АПРЕЛЬ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2 апреля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Изменились доптребования к участникам закупок строительных работ (см. </w:t>
      </w:r>
      <w:hyperlink r:id="rId22" w:history="1">
        <w:r>
          <w:rPr>
            <w:color w:val="0000FF"/>
          </w:rPr>
          <w:t>обзор</w:t>
        </w:r>
      </w:hyperlink>
      <w:r>
        <w:t>).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5 апреля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Госзаказчики должны по-новому оценивать участников конкурсов на строительство особых </w:t>
      </w:r>
      <w:r>
        <w:lastRenderedPageBreak/>
        <w:t xml:space="preserve">объектов и автодорог (см. </w:t>
      </w:r>
      <w:hyperlink r:id="rId23" w:history="1">
        <w:r>
          <w:rPr>
            <w:color w:val="0000FF"/>
          </w:rPr>
          <w:t>обзор</w:t>
        </w:r>
      </w:hyperlink>
      <w:r>
        <w:t>).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12 апреля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>1. При размещении извещений о закупках и заключении контрактов с единственным поставщиком заказчики должны использовать типовые контракты на оказание услуг: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</w:t>
      </w:r>
      <w:hyperlink r:id="rId24" w:history="1">
        <w:r>
          <w:rPr>
            <w:color w:val="0000FF"/>
          </w:rPr>
          <w:t>по проведению специальной оценки условий труда</w:t>
        </w:r>
      </w:hyperlink>
      <w:r>
        <w:t xml:space="preserve"> (см. </w:t>
      </w:r>
      <w:hyperlink r:id="rId25" w:history="1">
        <w:r>
          <w:rPr>
            <w:color w:val="0000FF"/>
          </w:rPr>
          <w:t>информационную карту</w:t>
        </w:r>
      </w:hyperlink>
      <w:r>
        <w:t>);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</w:t>
      </w:r>
      <w:hyperlink r:id="rId26" w:history="1">
        <w:r>
          <w:rPr>
            <w:color w:val="0000FF"/>
          </w:rPr>
          <w:t>обучению работодателей и работников вопросам охраны труда</w:t>
        </w:r>
      </w:hyperlink>
      <w:r>
        <w:t xml:space="preserve"> (см. </w:t>
      </w:r>
      <w:hyperlink r:id="rId27" w:history="1">
        <w:r>
          <w:rPr>
            <w:color w:val="0000FF"/>
          </w:rPr>
          <w:t>информационную карту</w:t>
        </w:r>
      </w:hyperlink>
      <w:r>
        <w:t>).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>2. Подлежат обязательному применению изменения, внесенные в следующие типовые контракты: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на оказание услуг выставочной и ярмарочной деятельности (см. </w:t>
      </w:r>
      <w:hyperlink r:id="rId28" w:history="1">
        <w:r>
          <w:rPr>
            <w:color w:val="0000FF"/>
          </w:rPr>
          <w:t>новую редакцию типового контракта</w:t>
        </w:r>
      </w:hyperlink>
      <w:r>
        <w:t>);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оказание услуг по диагностике, техническому обслуживанию и ремонту автотранспортных средств (см. </w:t>
      </w:r>
      <w:hyperlink r:id="rId29" w:history="1">
        <w:r>
          <w:rPr>
            <w:color w:val="0000FF"/>
          </w:rPr>
          <w:t>новую редакцию типового контракта</w:t>
        </w:r>
      </w:hyperlink>
      <w:r>
        <w:t>);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поставку продукции радиоэлектронной промышленности, судостроительной промышленности, авиационной техники (см. </w:t>
      </w:r>
      <w:hyperlink r:id="rId30" w:history="1">
        <w:r>
          <w:rPr>
            <w:color w:val="0000FF"/>
          </w:rPr>
          <w:t>новую редакцию типового контракта</w:t>
        </w:r>
      </w:hyperlink>
      <w:r>
        <w:t>).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16 апреля</w:t>
      </w:r>
    </w:p>
    <w:p w:rsidR="00407C88" w:rsidRDefault="00407C88">
      <w:pPr>
        <w:pStyle w:val="ConsPlusNormal"/>
        <w:spacing w:before="220"/>
        <w:ind w:firstLine="540"/>
        <w:jc w:val="both"/>
      </w:pPr>
      <w:hyperlink r:id="rId31" w:history="1">
        <w:r>
          <w:rPr>
            <w:color w:val="0000FF"/>
          </w:rPr>
          <w:t>Расширены требования к программному обеспечению</w:t>
        </w:r>
      </w:hyperlink>
      <w:r>
        <w:t xml:space="preserve"> для включения в реестр российского ПО и реестр евразийского </w:t>
      </w:r>
      <w:proofErr w:type="gramStart"/>
      <w:r>
        <w:t>ПО</w:t>
      </w:r>
      <w:proofErr w:type="gramEnd"/>
      <w:r>
        <w:t xml:space="preserve">. В частности, гарантийное обслуживание, техподдержку и модернизацию </w:t>
      </w:r>
      <w:proofErr w:type="gramStart"/>
      <w:r>
        <w:t>ПО</w:t>
      </w:r>
      <w:proofErr w:type="gramEnd"/>
      <w:r>
        <w:t xml:space="preserve"> </w:t>
      </w:r>
      <w:proofErr w:type="gramStart"/>
      <w:r>
        <w:t>должна</w:t>
      </w:r>
      <w:proofErr w:type="gramEnd"/>
      <w:r>
        <w:t xml:space="preserve"> проводить организация без преобладающего иностранного участия либо гражданин РФ (ЕАЭС).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Title"/>
        <w:ind w:firstLine="540"/>
        <w:jc w:val="both"/>
        <w:outlineLvl w:val="0"/>
      </w:pPr>
      <w:bookmarkStart w:id="4" w:name="P81"/>
      <w:bookmarkEnd w:id="4"/>
      <w:r>
        <w:t>МАЙ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1 мая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Закупать услуги по организации отдыха детей и их оздоровления можно только </w:t>
      </w:r>
      <w:hyperlink r:id="rId32" w:history="1">
        <w:r>
          <w:rPr>
            <w:color w:val="0000FF"/>
          </w:rPr>
          <w:t>следующими способами</w:t>
        </w:r>
      </w:hyperlink>
      <w:r>
        <w:t>: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>- электронный конкурс с ограниченным участием;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>- запрос котировок или закупка единственного поставщика (в обоих случаях без предъявления дополнительных требований к участникам).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12 мая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1. </w:t>
      </w:r>
      <w:hyperlink r:id="rId33" w:history="1">
        <w:r>
          <w:rPr>
            <w:color w:val="0000FF"/>
          </w:rPr>
          <w:t>Больше не требуется</w:t>
        </w:r>
      </w:hyperlink>
      <w:r>
        <w:t xml:space="preserve"> составлять отчеты об исполнении контрактов, в том числе </w:t>
      </w:r>
      <w:hyperlink r:id="rId34" w:history="1">
        <w:r>
          <w:rPr>
            <w:color w:val="0000FF"/>
          </w:rPr>
          <w:t>ранее заключенных</w:t>
        </w:r>
      </w:hyperlink>
      <w:r>
        <w:t>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2. Уточнили </w:t>
      </w:r>
      <w:hyperlink r:id="rId35" w:history="1">
        <w:r>
          <w:rPr>
            <w:color w:val="0000FF"/>
          </w:rPr>
          <w:t>формулировку</w:t>
        </w:r>
      </w:hyperlink>
      <w:r>
        <w:t xml:space="preserve"> условия контракта о неустойке.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3. Сократили сроки обжалования закупок. Участник вправе </w:t>
      </w:r>
      <w:hyperlink r:id="rId36" w:history="1">
        <w:r>
          <w:rPr>
            <w:color w:val="0000FF"/>
          </w:rPr>
          <w:t>направить жалобу</w:t>
        </w:r>
      </w:hyperlink>
      <w:r>
        <w:t xml:space="preserve"> в течение 5 дней (а не 10) </w:t>
      </w:r>
      <w:proofErr w:type="gramStart"/>
      <w:r>
        <w:t>с даты публикации</w:t>
      </w:r>
      <w:proofErr w:type="gramEnd"/>
      <w:r>
        <w:t xml:space="preserve"> в ЕИС протоколов, связанных с закупкой.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4. Срок оплаты по контракту </w:t>
      </w:r>
      <w:hyperlink r:id="rId37" w:history="1">
        <w:r>
          <w:rPr>
            <w:color w:val="0000FF"/>
          </w:rPr>
          <w:t>может превышать</w:t>
        </w:r>
      </w:hyperlink>
      <w:r>
        <w:t xml:space="preserve"> 30 дней, если больший срок установлен законодательством.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lastRenderedPageBreak/>
        <w:t>30 мая</w:t>
      </w:r>
    </w:p>
    <w:p w:rsidR="00407C88" w:rsidRDefault="00407C88">
      <w:pPr>
        <w:pStyle w:val="ConsPlusNormal"/>
        <w:spacing w:before="220"/>
        <w:ind w:firstLine="540"/>
        <w:jc w:val="both"/>
      </w:pPr>
      <w:hyperlink r:id="rId38" w:history="1">
        <w:proofErr w:type="gramStart"/>
        <w:r>
          <w:rPr>
            <w:color w:val="0000FF"/>
          </w:rPr>
          <w:t>Отдельные запреты на допуск иностранных товаров</w:t>
        </w:r>
      </w:hyperlink>
      <w:r>
        <w:t xml:space="preserve"> не распространяются на закупки в рамках реализации программ приграничного сотрудничества "Карелия", "Коларктик", "Россия - Юго-Восточная Финляндия", "Россия - Латвия", "Россия - Литва", "Россия - Польша", "Россия - Эстония" и программы трансграничного сотрудничества "Интеррег.</w:t>
      </w:r>
      <w:proofErr w:type="gramEnd"/>
      <w:r>
        <w:t xml:space="preserve"> Регион Балтийского моря".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Title"/>
        <w:ind w:firstLine="540"/>
        <w:jc w:val="both"/>
        <w:outlineLvl w:val="0"/>
      </w:pPr>
      <w:bookmarkStart w:id="5" w:name="P97"/>
      <w:bookmarkEnd w:id="5"/>
      <w:r>
        <w:t>ИЮНЬ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3 июня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Аукционный перечень </w:t>
      </w:r>
      <w:hyperlink r:id="rId39" w:history="1">
        <w:r>
          <w:rPr>
            <w:color w:val="0000FF"/>
          </w:rPr>
          <w:t>дополнили</w:t>
        </w:r>
      </w:hyperlink>
      <w:r>
        <w:t xml:space="preserve"> микроскопами и новыми видами медицинских товаров.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9 июня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Определен </w:t>
      </w:r>
      <w:hyperlink r:id="rId40" w:history="1">
        <w:r>
          <w:rPr>
            <w:color w:val="0000FF"/>
          </w:rPr>
          <w:t>порядок выдачи</w:t>
        </w:r>
      </w:hyperlink>
      <w:r>
        <w:t xml:space="preserve"> Минпромторгом России разрешений на закупку для нужд обороны и безопасности государства товаров станкоинструментальной промышленности иностранного производства.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17 июня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Вступил в силу приказ Минтранса о </w:t>
      </w:r>
      <w:hyperlink r:id="rId41" w:history="1">
        <w:r>
          <w:rPr>
            <w:color w:val="0000FF"/>
          </w:rPr>
          <w:t>типовых условиях контрактов</w:t>
        </w:r>
      </w:hyperlink>
      <w:r>
        <w:t xml:space="preserve"> на выполнение работ по строительству (реконструкции), капитальному ремонту, ремонту автомобильных дорог, искусственных дорожных сооружений.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Условия </w:t>
      </w:r>
      <w:hyperlink r:id="rId42" w:history="1">
        <w:r>
          <w:rPr>
            <w:color w:val="0000FF"/>
          </w:rPr>
          <w:t>станут обязательными</w:t>
        </w:r>
      </w:hyperlink>
      <w:r>
        <w:t xml:space="preserve"> только по истечении 30 календарных дней с момента их размещения в ЕИС (по состоянию на 04.07.2019 типовые условия размещены в ЕИС не были).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26 июня</w:t>
      </w:r>
    </w:p>
    <w:p w:rsidR="00407C88" w:rsidRDefault="00407C88">
      <w:pPr>
        <w:pStyle w:val="ConsPlusNormal"/>
        <w:spacing w:before="220"/>
        <w:ind w:firstLine="540"/>
        <w:jc w:val="both"/>
      </w:pPr>
      <w:hyperlink r:id="rId43" w:history="1">
        <w:r>
          <w:rPr>
            <w:color w:val="0000FF"/>
          </w:rPr>
          <w:t>До конца года</w:t>
        </w:r>
      </w:hyperlink>
      <w:r>
        <w:t xml:space="preserve"> продлили действие текущих </w:t>
      </w:r>
      <w:hyperlink r:id="rId44" w:history="1">
        <w:r>
          <w:rPr>
            <w:color w:val="0000FF"/>
          </w:rPr>
          <w:t>особенностей закупок</w:t>
        </w:r>
      </w:hyperlink>
      <w:r>
        <w:t>, которые осуществляют Минобороны, ФСБ, СВР и подведомственные им учреждения и ГУП.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27 июня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1. Сметная строимость строительства, реконструкции, капремонта </w:t>
      </w:r>
      <w:hyperlink r:id="rId45" w:history="1">
        <w:r>
          <w:rPr>
            <w:color w:val="0000FF"/>
          </w:rPr>
          <w:t>должна определяться</w:t>
        </w:r>
      </w:hyperlink>
      <w:r>
        <w:t xml:space="preserve"> в соответствии с </w:t>
      </w:r>
      <w:hyperlink r:id="rId46" w:history="1">
        <w:r>
          <w:rPr>
            <w:color w:val="0000FF"/>
          </w:rPr>
          <w:t>ГрК</w:t>
        </w:r>
      </w:hyperlink>
      <w:r>
        <w:t xml:space="preserve"> РФ.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2. Содержание и объем работ по строительству и реконструкции </w:t>
      </w:r>
      <w:hyperlink r:id="rId47" w:history="1">
        <w:r>
          <w:rPr>
            <w:color w:val="0000FF"/>
          </w:rPr>
          <w:t>должны определяться</w:t>
        </w:r>
      </w:hyperlink>
      <w:r>
        <w:t xml:space="preserve"> проектной и иной, предусмотренной контрактом, технической документацией. Обязательным приложением к таким контрактам должен быть график выполнения СМР.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3. Оплата работ по строительству и реконструкции </w:t>
      </w:r>
      <w:hyperlink r:id="rId48" w:history="1">
        <w:r>
          <w:rPr>
            <w:color w:val="0000FF"/>
          </w:rPr>
          <w:t>должна осуществляться</w:t>
        </w:r>
      </w:hyperlink>
      <w:r>
        <w:t>: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>- согласно смете;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в сроки и </w:t>
      </w:r>
      <w:proofErr w:type="gramStart"/>
      <w:r>
        <w:t>размерах</w:t>
      </w:r>
      <w:proofErr w:type="gramEnd"/>
      <w:r>
        <w:t>, установленных контрактом и (при наличии) графиком оплаты;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>- с учетом графика выполнения СМР и фактически выполненных работ.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Смета </w:t>
      </w:r>
      <w:hyperlink r:id="rId49" w:history="1">
        <w:r>
          <w:rPr>
            <w:color w:val="0000FF"/>
          </w:rPr>
          <w:t>составляется</w:t>
        </w:r>
      </w:hyperlink>
      <w:r>
        <w:t xml:space="preserve"> в пределах цены контракта без </w:t>
      </w:r>
      <w:proofErr w:type="gramStart"/>
      <w:r>
        <w:t>использования</w:t>
      </w:r>
      <w:proofErr w:type="gramEnd"/>
      <w:r>
        <w:t xml:space="preserve"> предусмотренных проектной документацией сметных нормативов из федерального реестра и без использования сметных цен строительных ресурсов.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4. Методику составления сметы контракта и графика выполнения СМР </w:t>
      </w:r>
      <w:hyperlink r:id="rId50" w:history="1">
        <w:r>
          <w:rPr>
            <w:color w:val="0000FF"/>
          </w:rPr>
          <w:t>должен утвердить</w:t>
        </w:r>
      </w:hyperlink>
      <w:r>
        <w:t xml:space="preserve"> уполномоченный правительством госорган.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28 июня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>На 2020 год перенесли начало применения типовых контрактов: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>- при закупках проектных и изыскательских работ;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>- при закупках работ по строительству, реконструкции объектов капстроительства.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Title"/>
        <w:ind w:firstLine="540"/>
        <w:jc w:val="both"/>
        <w:outlineLvl w:val="0"/>
      </w:pPr>
      <w:bookmarkStart w:id="6" w:name="P127"/>
      <w:bookmarkEnd w:id="6"/>
      <w:r>
        <w:t>ИЮЛЬ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1 июля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1. Планирование закупок. Уже через день после любого изменения плана-графика </w:t>
      </w:r>
      <w:hyperlink r:id="rId51" w:history="1">
        <w:r>
          <w:rPr>
            <w:color w:val="0000FF"/>
          </w:rPr>
          <w:t>можно начать</w:t>
        </w:r>
      </w:hyperlink>
      <w:r>
        <w:t xml:space="preserve"> закупочную процедуру или заключить контракт с единственным поставщиком.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2. Ввели правила закупок с </w:t>
      </w:r>
      <w:hyperlink r:id="rId52" w:history="1">
        <w:r>
          <w:rPr>
            <w:color w:val="0000FF"/>
          </w:rPr>
          <w:t>неизвестным объемом</w:t>
        </w:r>
      </w:hyperlink>
      <w:r>
        <w:t>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>3. Закупки у единственного поставщика: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предельный размер одной закупки по </w:t>
      </w:r>
      <w:hyperlink r:id="rId53" w:history="1">
        <w:r>
          <w:rPr>
            <w:color w:val="0000FF"/>
          </w:rPr>
          <w:t>п. 4 ч. 1 ст. 93</w:t>
        </w:r>
      </w:hyperlink>
      <w:r>
        <w:t xml:space="preserve"> Закона N 44-ФЗ вырос </w:t>
      </w:r>
      <w:hyperlink r:id="rId54" w:history="1">
        <w:r>
          <w:rPr>
            <w:color w:val="0000FF"/>
          </w:rPr>
          <w:t>до 300 тыс. руб</w:t>
        </w:r>
      </w:hyperlink>
      <w:r>
        <w:t>. Годовой лимит таких закупок не изменился;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</w:t>
      </w:r>
      <w:hyperlink r:id="rId55" w:history="1">
        <w:r>
          <w:rPr>
            <w:color w:val="0000FF"/>
          </w:rPr>
          <w:t xml:space="preserve">увеличили до 1 </w:t>
        </w:r>
        <w:proofErr w:type="gramStart"/>
        <w:r>
          <w:rPr>
            <w:color w:val="0000FF"/>
          </w:rPr>
          <w:t>млн</w:t>
        </w:r>
        <w:proofErr w:type="gramEnd"/>
        <w:r>
          <w:rPr>
            <w:color w:val="0000FF"/>
          </w:rPr>
          <w:t xml:space="preserve"> руб. сумму закупки</w:t>
        </w:r>
      </w:hyperlink>
      <w:r>
        <w:t xml:space="preserve"> лекарств по решению врачебной комиссии.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>4. Конкурентные процедуры: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участники закупок снова смогут предоставлять банковские гарантии в обеспечение заявок. Запрет истек </w:t>
      </w:r>
      <w:hyperlink r:id="rId56" w:history="1">
        <w:r>
          <w:rPr>
            <w:color w:val="0000FF"/>
          </w:rPr>
          <w:t>30 июня</w:t>
        </w:r>
      </w:hyperlink>
      <w:r>
        <w:t>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размер обеспечения заявок в закупках с НМЦК до 5 </w:t>
      </w:r>
      <w:proofErr w:type="gramStart"/>
      <w:r>
        <w:t>млн</w:t>
      </w:r>
      <w:proofErr w:type="gramEnd"/>
      <w:r>
        <w:t xml:space="preserve"> руб. </w:t>
      </w:r>
      <w:hyperlink r:id="rId57" w:history="1">
        <w:r>
          <w:rPr>
            <w:color w:val="0000FF"/>
          </w:rPr>
          <w:t>составляет</w:t>
        </w:r>
      </w:hyperlink>
      <w:r>
        <w:t xml:space="preserve"> 0,5 - 1% от НМЦК (ранее в этом вопросе была нормативная неопределенность);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</w:t>
      </w:r>
      <w:hyperlink r:id="rId58" w:history="1">
        <w:r>
          <w:rPr>
            <w:color w:val="0000FF"/>
          </w:rPr>
          <w:t>сократили сроки</w:t>
        </w:r>
      </w:hyperlink>
      <w:r>
        <w:t xml:space="preserve"> проведения аукционов;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</w:t>
      </w:r>
      <w:hyperlink r:id="rId59" w:history="1">
        <w:r>
          <w:rPr>
            <w:color w:val="0000FF"/>
          </w:rPr>
          <w:t>стало легче</w:t>
        </w:r>
      </w:hyperlink>
      <w:r>
        <w:t xml:space="preserve"> проводить "строительные" аукционы;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соответствие участников дополнительным требованиям помимо комиссии заказчика теперь </w:t>
      </w:r>
      <w:hyperlink r:id="rId60" w:history="1">
        <w:r>
          <w:rPr>
            <w:color w:val="0000FF"/>
          </w:rPr>
          <w:t>проверяет оператор</w:t>
        </w:r>
      </w:hyperlink>
      <w:r>
        <w:t xml:space="preserve"> электронной площадки;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</w:t>
      </w:r>
      <w:hyperlink r:id="rId61" w:history="1">
        <w:r>
          <w:rPr>
            <w:color w:val="0000FF"/>
          </w:rPr>
          <w:t>ужесточили</w:t>
        </w:r>
      </w:hyperlink>
      <w:r>
        <w:t xml:space="preserve"> антидемпинговые меры;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после расторжения контракта по любому основанию заказчик </w:t>
      </w:r>
      <w:hyperlink r:id="rId62" w:history="1">
        <w:r>
          <w:rPr>
            <w:color w:val="0000FF"/>
          </w:rPr>
          <w:t>сможет заключить контракт</w:t>
        </w:r>
      </w:hyperlink>
      <w:r>
        <w:t xml:space="preserve"> со вторым участником без проведения торгов;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для "аукционов на повышение" </w:t>
      </w:r>
      <w:hyperlink r:id="rId63" w:history="1">
        <w:r>
          <w:rPr>
            <w:color w:val="0000FF"/>
          </w:rPr>
          <w:t>установлен максимальный шаг 5%</w:t>
        </w:r>
      </w:hyperlink>
      <w:r>
        <w:t>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>- если по результатам электронного или бумажного запроса предложений контракт заключить не с кем, можно провести закупку у единственного поставщика.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>5. Обеспечение исполнения контракта: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заказчики </w:t>
      </w:r>
      <w:hyperlink r:id="rId64" w:history="1">
        <w:r>
          <w:rPr>
            <w:color w:val="0000FF"/>
          </w:rPr>
          <w:t>не могут определять</w:t>
        </w:r>
      </w:hyperlink>
      <w:r>
        <w:t xml:space="preserve"> срок действия банковской гарантии;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гарантийные обязательства </w:t>
      </w:r>
      <w:hyperlink r:id="rId65" w:history="1">
        <w:r>
          <w:rPr>
            <w:color w:val="0000FF"/>
          </w:rPr>
          <w:t>получили собственное обеспечение</w:t>
        </w:r>
      </w:hyperlink>
      <w:r>
        <w:t>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заработали </w:t>
      </w:r>
      <w:hyperlink r:id="rId66" w:history="1">
        <w:r>
          <w:rPr>
            <w:color w:val="0000FF"/>
          </w:rPr>
          <w:t>новые правила</w:t>
        </w:r>
      </w:hyperlink>
      <w:r>
        <w:t xml:space="preserve"> об уменьшении обеспечения при частичном исполнении контракта;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lastRenderedPageBreak/>
        <w:t xml:space="preserve">- если у банка-гаранта отозвали лицензию, исполнитель </w:t>
      </w:r>
      <w:hyperlink r:id="rId67" w:history="1">
        <w:r>
          <w:rPr>
            <w:color w:val="0000FF"/>
          </w:rPr>
          <w:t>обязан</w:t>
        </w:r>
      </w:hyperlink>
      <w:r>
        <w:t xml:space="preserve"> в течение месяца предоставить новое обеспечение;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установили </w:t>
      </w:r>
      <w:hyperlink r:id="rId68" w:history="1">
        <w:r>
          <w:rPr>
            <w:color w:val="0000FF"/>
          </w:rPr>
          <w:t>предельные сроки</w:t>
        </w:r>
      </w:hyperlink>
      <w:r>
        <w:t xml:space="preserve"> возврата обеспечения;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при закупках у СМП и СОНКО размер обеспечения </w:t>
      </w:r>
      <w:hyperlink r:id="rId69" w:history="1">
        <w:r>
          <w:rPr>
            <w:color w:val="0000FF"/>
          </w:rPr>
          <w:t>нужно рассчитывать</w:t>
        </w:r>
      </w:hyperlink>
      <w:r>
        <w:t xml:space="preserve"> исходя из цены контракта, а не НМЦК. В определенных случаях победитель закупки </w:t>
      </w:r>
      <w:hyperlink r:id="rId70" w:history="1">
        <w:r>
          <w:rPr>
            <w:color w:val="0000FF"/>
          </w:rPr>
          <w:t>освобождает</w:t>
        </w:r>
      </w:hyperlink>
      <w:r>
        <w:t xml:space="preserve"> от предоставления обеспечения.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>6. Определение условий контрактов и их изменение: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установили </w:t>
      </w:r>
      <w:hyperlink r:id="rId71" w:history="1">
        <w:r>
          <w:rPr>
            <w:color w:val="0000FF"/>
          </w:rPr>
          <w:t>правила</w:t>
        </w:r>
      </w:hyperlink>
      <w:r>
        <w:t xml:space="preserve"> определения цены этапа контрактов;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больше возможностей </w:t>
      </w:r>
      <w:hyperlink r:id="rId72" w:history="1">
        <w:r>
          <w:rPr>
            <w:color w:val="0000FF"/>
          </w:rPr>
          <w:t>пересмотреть условия</w:t>
        </w:r>
      </w:hyperlink>
      <w:r>
        <w:t xml:space="preserve"> контракта с единственным поставщиком;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ввели </w:t>
      </w:r>
      <w:hyperlink r:id="rId73" w:history="1">
        <w:r>
          <w:rPr>
            <w:color w:val="0000FF"/>
          </w:rPr>
          <w:t>новые основания</w:t>
        </w:r>
      </w:hyperlink>
      <w:r>
        <w:t xml:space="preserve"> для изменения условий "строительных" контрактов;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7. Заключение внешней экспертизы </w:t>
      </w:r>
      <w:hyperlink r:id="rId74" w:history="1">
        <w:r>
          <w:rPr>
            <w:color w:val="0000FF"/>
          </w:rPr>
          <w:t>нужно размещать</w:t>
        </w:r>
      </w:hyperlink>
      <w:r>
        <w:t xml:space="preserve"> в реестре контрактов.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Контроль за</w:t>
      </w:r>
      <w:proofErr w:type="gramEnd"/>
      <w:r>
        <w:t xml:space="preserve"> закупками: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</w:t>
      </w:r>
      <w:hyperlink r:id="rId75" w:history="1">
        <w:r>
          <w:rPr>
            <w:color w:val="0000FF"/>
          </w:rPr>
          <w:t>правила проверок унифицировали</w:t>
        </w:r>
      </w:hyperlink>
      <w:r>
        <w:t>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</w:t>
      </w:r>
      <w:hyperlink r:id="rId76" w:history="1">
        <w:r>
          <w:rPr>
            <w:color w:val="0000FF"/>
          </w:rPr>
          <w:t>изменились полномочия</w:t>
        </w:r>
      </w:hyperlink>
      <w:r>
        <w:t xml:space="preserve"> проверяющих на </w:t>
      </w:r>
      <w:proofErr w:type="gramStart"/>
      <w:r>
        <w:t>региональном</w:t>
      </w:r>
      <w:proofErr w:type="gramEnd"/>
      <w:r>
        <w:t xml:space="preserve"> и муниципальном уровнях;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</w:t>
      </w:r>
      <w:hyperlink r:id="rId77" w:history="1">
        <w:r>
          <w:rPr>
            <w:color w:val="0000FF"/>
          </w:rPr>
          <w:t>снизился риск</w:t>
        </w:r>
      </w:hyperlink>
      <w:r>
        <w:t xml:space="preserve"> приостановки и отмены закупки из-за жалоб.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9. При закупке вин </w:t>
      </w:r>
      <w:hyperlink r:id="rId78" w:history="1">
        <w:r>
          <w:rPr>
            <w:color w:val="0000FF"/>
          </w:rPr>
          <w:t>нужно устанавливать</w:t>
        </w:r>
      </w:hyperlink>
      <w:r>
        <w:t xml:space="preserve"> ограничения допуска иностранных товаров.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10. Вступил в силу приказ Минпромторга об утверждении </w:t>
      </w:r>
      <w:hyperlink r:id="rId79" w:history="1">
        <w:r>
          <w:rPr>
            <w:color w:val="0000FF"/>
          </w:rPr>
          <w:t>типового контракта</w:t>
        </w:r>
      </w:hyperlink>
      <w:r>
        <w:t xml:space="preserve"> на оказание услуг по ремонту электронного и оптического оборудования.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Применение контракта </w:t>
      </w:r>
      <w:hyperlink r:id="rId80" w:history="1">
        <w:r>
          <w:rPr>
            <w:color w:val="0000FF"/>
          </w:rPr>
          <w:t>станет обязательным</w:t>
        </w:r>
      </w:hyperlink>
      <w:r>
        <w:t xml:space="preserve"> только по истечении 30 календарных дней с момента его размещения в ЕИС (по состоянию на 04.07.2019 типовой контракт в ЕИС не размещен).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>11. Вступили в силу новые редакции типовых контрактов: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</w:t>
      </w:r>
      <w:hyperlink r:id="rId81" w:history="1">
        <w:r>
          <w:rPr>
            <w:color w:val="0000FF"/>
          </w:rPr>
          <w:t>на оказание услуг выставочной и ярмарочной деятельности</w:t>
        </w:r>
      </w:hyperlink>
      <w:r>
        <w:t>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</w:t>
      </w:r>
      <w:hyperlink r:id="rId82" w:history="1">
        <w:r>
          <w:rPr>
            <w:color w:val="0000FF"/>
          </w:rPr>
          <w:t>оказание услуг по диагностике, техническому обслуживанию и ремонту автотранспортных средств</w:t>
        </w:r>
      </w:hyperlink>
      <w:r>
        <w:t>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</w:t>
      </w:r>
      <w:hyperlink r:id="rId83" w:history="1">
        <w:r>
          <w:rPr>
            <w:color w:val="0000FF"/>
          </w:rPr>
          <w:t>поставку продукции радиоэлектронной промышленности, судостроительной промышленности, авиационной техники (см. новую редакцию типового контракта)</w:t>
        </w:r>
      </w:hyperlink>
      <w:r>
        <w:t>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Новые редакции контрактов </w:t>
      </w:r>
      <w:hyperlink r:id="rId84" w:history="1">
        <w:r>
          <w:rPr>
            <w:color w:val="0000FF"/>
          </w:rPr>
          <w:t>нужно применять</w:t>
        </w:r>
      </w:hyperlink>
      <w:r>
        <w:t xml:space="preserve"> после того, как пройдет 30 календарных дней с момента их размещения в ЕИС (по состоянию на 04.07.2019 приказ об изменении типовых контрактов в ЕИС не размещен).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2 июля</w:t>
      </w:r>
    </w:p>
    <w:p w:rsidR="00407C88" w:rsidRDefault="00407C88">
      <w:pPr>
        <w:pStyle w:val="ConsPlusNormal"/>
        <w:spacing w:before="220"/>
        <w:ind w:firstLine="540"/>
        <w:jc w:val="both"/>
      </w:pPr>
      <w:hyperlink r:id="rId85" w:history="1">
        <w:r>
          <w:rPr>
            <w:color w:val="0000FF"/>
          </w:rPr>
          <w:t>Ввели дополнительные требования</w:t>
        </w:r>
      </w:hyperlink>
      <w:r>
        <w:t xml:space="preserve"> к участникам закупки на оказание услуг по перевозке организованных групп детей.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4 июля</w:t>
      </w:r>
    </w:p>
    <w:p w:rsidR="00407C88" w:rsidRDefault="00407C88">
      <w:pPr>
        <w:pStyle w:val="ConsPlusNormal"/>
        <w:spacing w:before="220"/>
        <w:ind w:firstLine="540"/>
        <w:jc w:val="both"/>
      </w:pPr>
      <w:hyperlink r:id="rId86" w:history="1">
        <w:r>
          <w:rPr>
            <w:color w:val="0000FF"/>
          </w:rPr>
          <w:t xml:space="preserve">Минфин обновил перечень иностранных товаров, на которые распространяются условия </w:t>
        </w:r>
        <w:r>
          <w:rPr>
            <w:color w:val="0000FF"/>
          </w:rPr>
          <w:lastRenderedPageBreak/>
          <w:t>допуска</w:t>
        </w:r>
      </w:hyperlink>
      <w:r>
        <w:t>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5 июля</w:t>
      </w:r>
    </w:p>
    <w:p w:rsidR="00407C88" w:rsidRDefault="00407C88">
      <w:pPr>
        <w:pStyle w:val="ConsPlusNormal"/>
        <w:spacing w:before="220"/>
        <w:ind w:firstLine="540"/>
        <w:jc w:val="both"/>
      </w:pPr>
      <w:hyperlink r:id="rId87" w:history="1">
        <w:r>
          <w:rPr>
            <w:color w:val="0000FF"/>
          </w:rPr>
          <w:t>Внесли изменения</w:t>
        </w:r>
      </w:hyperlink>
      <w:r>
        <w:t xml:space="preserve"> в форму отчета о закупках у СМП и СОНКО. Обновленную форму понадобится </w:t>
      </w:r>
      <w:proofErr w:type="gramStart"/>
      <w:r>
        <w:t>использовать</w:t>
      </w:r>
      <w:proofErr w:type="gramEnd"/>
      <w:r>
        <w:t xml:space="preserve"> начиная с отчета за этот год.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7 июля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Действует </w:t>
      </w:r>
      <w:hyperlink r:id="rId88" w:history="1">
        <w:r>
          <w:rPr>
            <w:color w:val="0000FF"/>
          </w:rPr>
          <w:t>новый перечень товаров</w:t>
        </w:r>
      </w:hyperlink>
      <w:r>
        <w:t>, к которым нужно применять условия допуска. Добавили много новых позиций, включая радиоэлектронную и сельскохозяйственную технику, медицинское оборудование, товары химической промышленности.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8 июля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Организациям ОПК для получения статуса единственного поставщика по СПИК достаточно проинвестировать контракт минимум на </w:t>
      </w:r>
      <w:hyperlink r:id="rId89" w:history="1">
        <w:r>
          <w:rPr>
            <w:color w:val="0000FF"/>
          </w:rPr>
          <w:t xml:space="preserve">750 </w:t>
        </w:r>
        <w:proofErr w:type="gramStart"/>
        <w:r>
          <w:rPr>
            <w:color w:val="0000FF"/>
          </w:rPr>
          <w:t>млн</w:t>
        </w:r>
        <w:proofErr w:type="gramEnd"/>
        <w:r>
          <w:rPr>
            <w:color w:val="0000FF"/>
          </w:rPr>
          <w:t xml:space="preserve"> руб</w:t>
        </w:r>
      </w:hyperlink>
      <w:r>
        <w:t xml:space="preserve">. (вместо 3 млрд. руб., как раньше). Для таких организаций </w:t>
      </w:r>
      <w:hyperlink r:id="rId90" w:history="1">
        <w:r>
          <w:rPr>
            <w:color w:val="0000FF"/>
          </w:rPr>
          <w:t>снимается ограничение</w:t>
        </w:r>
      </w:hyperlink>
      <w:r>
        <w:t xml:space="preserve"> по количеству продукции, которая может поставляться при реализации СПИК.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9 июля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1. </w:t>
      </w:r>
      <w:hyperlink r:id="rId91" w:history="1">
        <w:r>
          <w:rPr>
            <w:color w:val="0000FF"/>
          </w:rPr>
          <w:t xml:space="preserve">Изменен перечень </w:t>
        </w:r>
        <w:proofErr w:type="gramStart"/>
        <w:r>
          <w:rPr>
            <w:color w:val="0000FF"/>
          </w:rPr>
          <w:t>иностранных</w:t>
        </w:r>
        <w:proofErr w:type="gramEnd"/>
        <w:r>
          <w:rPr>
            <w:color w:val="0000FF"/>
          </w:rPr>
          <w:t xml:space="preserve"> медизделий</w:t>
        </w:r>
      </w:hyperlink>
      <w:r>
        <w:t>, для которых установлены ограничения допуска к госзакупкам.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2. </w:t>
      </w:r>
      <w:hyperlink r:id="rId92" w:history="1">
        <w:r>
          <w:rPr>
            <w:color w:val="0000FF"/>
          </w:rPr>
          <w:t>Дополнен перечень банков</w:t>
        </w:r>
      </w:hyperlink>
      <w:r>
        <w:t>, в которых участники закупок могут открывать спецсчета для внесения денежных средств в обеспечение заявок. Теперь в перечне 23 банка.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11 июля</w:t>
      </w:r>
    </w:p>
    <w:p w:rsidR="00407C88" w:rsidRDefault="00407C88">
      <w:pPr>
        <w:pStyle w:val="ConsPlusNormal"/>
        <w:spacing w:before="220"/>
        <w:ind w:firstLine="540"/>
        <w:jc w:val="both"/>
      </w:pPr>
      <w:hyperlink r:id="rId93" w:history="1">
        <w:r>
          <w:rPr>
            <w:color w:val="0000FF"/>
          </w:rPr>
          <w:t>Новый случай</w:t>
        </w:r>
      </w:hyperlink>
      <w:r>
        <w:t xml:space="preserve"> заключения контракта жизненного цикла: заключение специального инвестиционного контракта с единственным поставщиком - организацией из сводного реестра организаций оборонно-промышленного комплекса.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12 июля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Обновлен </w:t>
      </w:r>
      <w:hyperlink r:id="rId94" w:history="1">
        <w:r>
          <w:rPr>
            <w:color w:val="0000FF"/>
          </w:rPr>
          <w:t>порядок определения НМЦК</w:t>
        </w:r>
      </w:hyperlink>
      <w:r>
        <w:t xml:space="preserve"> и цены контракта с единственным поставщиком при закупках в сфере регулярных перевозок пассажиров и багажа автотранспортом и городским наземным электрическим транспортом.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21 июля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Проверять наличие программного обеспечения в реестрах российского и евразийского </w:t>
      </w:r>
      <w:proofErr w:type="gramStart"/>
      <w:r>
        <w:t>ПО</w:t>
      </w:r>
      <w:proofErr w:type="gramEnd"/>
      <w:r>
        <w:t xml:space="preserve"> </w:t>
      </w:r>
      <w:hyperlink r:id="rId95" w:history="1">
        <w:r>
          <w:rPr>
            <w:color w:val="0000FF"/>
          </w:rPr>
          <w:t>нужно на новых сайтах</w:t>
        </w:r>
      </w:hyperlink>
      <w:r>
        <w:t>: reestr.digital.gov.ru и eac-reestr.digital.gov.ru.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30 июля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1. </w:t>
      </w:r>
      <w:hyperlink r:id="rId96" w:history="1">
        <w:r>
          <w:rPr>
            <w:color w:val="0000FF"/>
          </w:rPr>
          <w:t>Меняются требования</w:t>
        </w:r>
      </w:hyperlink>
      <w:r>
        <w:t xml:space="preserve"> к банковской гарантии в сфере госзакупок. Изменения связаны с необходимостью обеспечения исполнения гарантийных обязательств.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2. Установлено </w:t>
      </w:r>
      <w:hyperlink r:id="rId97" w:history="1">
        <w:r>
          <w:rPr>
            <w:color w:val="0000FF"/>
          </w:rPr>
          <w:t>дополнительное требование</w:t>
        </w:r>
      </w:hyperlink>
      <w:r>
        <w:t xml:space="preserve"> к участникам закупки вооружения, военной и специальной техники по гособоронзаказу.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31 июля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>1. Закупки у единственного поставщика: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lastRenderedPageBreak/>
        <w:t xml:space="preserve">- </w:t>
      </w:r>
      <w:hyperlink r:id="rId98" w:history="1">
        <w:r>
          <w:rPr>
            <w:color w:val="0000FF"/>
          </w:rPr>
          <w:t>можно будет больше закупать по п. 5 ч. 1 ст. 93</w:t>
        </w:r>
      </w:hyperlink>
      <w:r>
        <w:t>. При этом в перечень заказчиков, которые вправе воспользоваться данным пунктом, расширили. В него включили дома (центры) народного творчества, дома (центры) ремесел;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внешняя экспертиза исполнения контрактов </w:t>
      </w:r>
      <w:hyperlink r:id="rId99" w:history="1">
        <w:r>
          <w:rPr>
            <w:color w:val="0000FF"/>
          </w:rPr>
          <w:t>не понадобится</w:t>
        </w:r>
      </w:hyperlink>
      <w:r>
        <w:t xml:space="preserve"> до тех пор, пока правительство </w:t>
      </w:r>
      <w:hyperlink r:id="rId100" w:history="1">
        <w:r>
          <w:rPr>
            <w:color w:val="0000FF"/>
          </w:rPr>
          <w:t>не установит</w:t>
        </w:r>
      </w:hyperlink>
      <w:r>
        <w:t xml:space="preserve"> заново случаи ее проведения;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</w:t>
      </w:r>
      <w:hyperlink r:id="rId101" w:history="1">
        <w:r>
          <w:rPr>
            <w:color w:val="0000FF"/>
          </w:rPr>
          <w:t>отменяется</w:t>
        </w:r>
      </w:hyperlink>
      <w:r>
        <w:t xml:space="preserve"> извещение о закупке у единственного поставщика, а также отчет с обоснованием выбора такого способа и существенных условий контракта;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- </w:t>
      </w:r>
      <w:hyperlink r:id="rId102" w:history="1">
        <w:r>
          <w:rPr>
            <w:color w:val="0000FF"/>
          </w:rPr>
          <w:t>включать обоснование цены в контракт придется реже</w:t>
        </w:r>
      </w:hyperlink>
      <w:r>
        <w:t>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2. При проведении конкурсов с ограниченным участием, закрытых аукционов и конкурсов заказчики в определенных случаях смогут </w:t>
      </w:r>
      <w:hyperlink r:id="rId103" w:history="1">
        <w:r>
          <w:rPr>
            <w:color w:val="0000FF"/>
          </w:rPr>
          <w:t>запретить привлекать субподрядчиков</w:t>
        </w:r>
      </w:hyperlink>
      <w:r>
        <w:t>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Title"/>
        <w:ind w:firstLine="540"/>
        <w:jc w:val="both"/>
        <w:outlineLvl w:val="0"/>
      </w:pPr>
      <w:r>
        <w:t>АВГУСТ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2 августа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Правительство </w:t>
      </w:r>
      <w:hyperlink r:id="rId104" w:history="1">
        <w:r>
          <w:rPr>
            <w:color w:val="0000FF"/>
          </w:rPr>
          <w:t>установило</w:t>
        </w:r>
      </w:hyperlink>
      <w:r>
        <w:t xml:space="preserve"> предельную цену строительного контракта, позволяющую изменить его существенные условия в случае непредвиденных обстоятельств, из-за которых его невозможно исполнить. Она составляет 100 </w:t>
      </w:r>
      <w:proofErr w:type="gramStart"/>
      <w:r>
        <w:t>млн</w:t>
      </w:r>
      <w:proofErr w:type="gramEnd"/>
      <w:r>
        <w:t xml:space="preserve"> руб. и выше.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6 августа</w:t>
      </w:r>
    </w:p>
    <w:p w:rsidR="00407C88" w:rsidRDefault="00407C88">
      <w:pPr>
        <w:pStyle w:val="ConsPlusNormal"/>
        <w:spacing w:before="220"/>
        <w:ind w:firstLine="540"/>
        <w:jc w:val="both"/>
      </w:pPr>
      <w:hyperlink r:id="rId105" w:history="1">
        <w:r>
          <w:rPr>
            <w:color w:val="0000FF"/>
          </w:rPr>
          <w:t>Изменились доптребования</w:t>
        </w:r>
      </w:hyperlink>
      <w:r>
        <w:t xml:space="preserve"> к участникам закупок, связанных с объектами культурного наследия.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14 августа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Меняются правила определения размера штрафа за ненадлежащее исполнение контрактов, заключенных по итогам </w:t>
      </w:r>
      <w:hyperlink r:id="rId106" w:history="1">
        <w:r>
          <w:rPr>
            <w:color w:val="0000FF"/>
          </w:rPr>
          <w:t>закупки у СМП и СОНКО</w:t>
        </w:r>
      </w:hyperlink>
      <w:r>
        <w:t xml:space="preserve">, и контрактов, которые заключены по результатам закупки, проведенной </w:t>
      </w:r>
      <w:hyperlink r:id="rId107" w:history="1">
        <w:r>
          <w:rPr>
            <w:color w:val="0000FF"/>
          </w:rPr>
          <w:t>на повышение цены</w:t>
        </w:r>
      </w:hyperlink>
      <w:r>
        <w:t>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Вступают в силу </w:t>
      </w:r>
      <w:hyperlink r:id="rId108" w:history="1">
        <w:r>
          <w:rPr>
            <w:color w:val="0000FF"/>
          </w:rPr>
          <w:t>изменения</w:t>
        </w:r>
      </w:hyperlink>
      <w:r>
        <w:t xml:space="preserve"> в правила работы системы "Независимый регистратор", призванной фиксировать действия (бездействие) участников контрактной системы и контролировать работоспособность электронных площадок и ЕИС. Официальная дата запуска системы отложена </w:t>
      </w:r>
      <w:hyperlink r:id="rId109" w:history="1">
        <w:r>
          <w:rPr>
            <w:color w:val="0000FF"/>
          </w:rPr>
          <w:t>до 1 января 2020 года</w:t>
        </w:r>
      </w:hyperlink>
      <w:r>
        <w:t xml:space="preserve">. Система </w:t>
      </w:r>
      <w:hyperlink r:id="rId110" w:history="1">
        <w:r>
          <w:rPr>
            <w:color w:val="0000FF"/>
          </w:rPr>
          <w:t>будет также фиксировать действия (бездействие)</w:t>
        </w:r>
      </w:hyperlink>
      <w:r>
        <w:t xml:space="preserve">, совершаемые при проведении в рамках </w:t>
      </w:r>
      <w:hyperlink r:id="rId111" w:history="1">
        <w:r>
          <w:rPr>
            <w:color w:val="0000FF"/>
          </w:rPr>
          <w:t>Закона</w:t>
        </w:r>
      </w:hyperlink>
      <w:r>
        <w:t xml:space="preserve"> N 223-ФЗ электронных конкурсов и аукционов, участниками которых могут быть исключительно СМСП.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Title"/>
        <w:ind w:firstLine="540"/>
        <w:jc w:val="both"/>
        <w:outlineLvl w:val="0"/>
      </w:pPr>
      <w:bookmarkStart w:id="7" w:name="P222"/>
      <w:bookmarkEnd w:id="7"/>
      <w:r>
        <w:t>СЕНТЯБРЬ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1 сентября</w:t>
      </w:r>
    </w:p>
    <w:p w:rsidR="00407C88" w:rsidRDefault="00407C88">
      <w:pPr>
        <w:pStyle w:val="ConsPlusNormal"/>
        <w:spacing w:before="220"/>
        <w:ind w:firstLine="540"/>
        <w:jc w:val="both"/>
      </w:pPr>
      <w:hyperlink r:id="rId112" w:history="1">
        <w:r>
          <w:rPr>
            <w:color w:val="0000FF"/>
          </w:rPr>
          <w:t>Утрачивает силу</w:t>
        </w:r>
      </w:hyperlink>
      <w:r>
        <w:t xml:space="preserve"> Постановление Правительства РФ N 968 об условиях и ограничениях допуска радиоэлектроники. С этой же даты </w:t>
      </w:r>
      <w:hyperlink r:id="rId113" w:history="1">
        <w:r>
          <w:rPr>
            <w:color w:val="0000FF"/>
          </w:rPr>
          <w:t>заработают новые правила</w:t>
        </w:r>
      </w:hyperlink>
      <w:r>
        <w:t>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0"/>
      </w:pPr>
      <w:r>
        <w:rPr>
          <w:b/>
        </w:rPr>
        <w:t>7 сентября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Заказчики должны использовать </w:t>
      </w:r>
      <w:hyperlink r:id="rId114" w:history="1">
        <w:r>
          <w:rPr>
            <w:color w:val="0000FF"/>
          </w:rPr>
          <w:t>типовые контракты</w:t>
        </w:r>
      </w:hyperlink>
      <w:r>
        <w:t xml:space="preserve"> на регулярные перевозки пассажиров и багажа автотранспортом и городским наземных электрическим транспортом.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Title"/>
        <w:ind w:firstLine="540"/>
        <w:jc w:val="both"/>
        <w:outlineLvl w:val="0"/>
      </w:pPr>
      <w:bookmarkStart w:id="8" w:name="P230"/>
      <w:bookmarkEnd w:id="8"/>
      <w:r>
        <w:t>ОКТЯБРЬ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  <w:outlineLvl w:val="1"/>
      </w:pPr>
      <w:r>
        <w:rPr>
          <w:b/>
        </w:rPr>
        <w:t>1 октября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lastRenderedPageBreak/>
        <w:t xml:space="preserve">1. </w:t>
      </w:r>
      <w:hyperlink r:id="rId115" w:history="1">
        <w:r>
          <w:rPr>
            <w:color w:val="0000FF"/>
          </w:rPr>
          <w:t>Новые правила</w:t>
        </w:r>
      </w:hyperlink>
      <w:r>
        <w:t xml:space="preserve"> планирования и обоснования закупок.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2. </w:t>
      </w:r>
      <w:hyperlink r:id="rId116" w:history="1">
        <w:r>
          <w:rPr>
            <w:color w:val="0000FF"/>
          </w:rPr>
          <w:t>Истекает срок</w:t>
        </w:r>
      </w:hyperlink>
      <w:r>
        <w:t>, когда цену контракта, заключенного до 2019 года, можно изменить в пределах увеличения НДС.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3. Правилами закупок с неизвестным объемом можно руководствоваться </w:t>
      </w:r>
      <w:hyperlink r:id="rId117" w:history="1">
        <w:r>
          <w:rPr>
            <w:color w:val="0000FF"/>
          </w:rPr>
          <w:t>при закупке лекарств</w:t>
        </w:r>
      </w:hyperlink>
      <w:r>
        <w:t>.</w:t>
      </w:r>
    </w:p>
    <w:p w:rsidR="00407C88" w:rsidRDefault="00407C88">
      <w:pPr>
        <w:pStyle w:val="ConsPlusNormal"/>
        <w:spacing w:before="220"/>
        <w:ind w:firstLine="540"/>
        <w:jc w:val="both"/>
      </w:pPr>
      <w:r>
        <w:t xml:space="preserve">4. В извещении о закупке </w:t>
      </w:r>
      <w:hyperlink r:id="rId118" w:history="1">
        <w:r>
          <w:rPr>
            <w:color w:val="0000FF"/>
          </w:rPr>
          <w:t>должен указываться</w:t>
        </w:r>
      </w:hyperlink>
      <w:r>
        <w:t xml:space="preserve"> размер аванса, если предусмотрена его выплата.</w:t>
      </w: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ind w:firstLine="540"/>
        <w:jc w:val="both"/>
      </w:pPr>
    </w:p>
    <w:p w:rsidR="00407C88" w:rsidRDefault="00407C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B7152" w:rsidRDefault="002B7152">
      <w:bookmarkStart w:id="9" w:name="_GoBack"/>
      <w:bookmarkEnd w:id="9"/>
    </w:p>
    <w:sectPr w:rsidR="002B7152" w:rsidSect="00FF6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88"/>
    <w:rsid w:val="002B7152"/>
    <w:rsid w:val="0040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7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7C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7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07C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D0012BD5E7B1DA1B5D903036510311B1E883B0609D4472CE6E051B87A2A0ABB4796A4FC63F70F81A0182FB812346D78BD73DC16A378872AE7pEH" TargetMode="External"/><Relationship Id="rId117" Type="http://schemas.openxmlformats.org/officeDocument/2006/relationships/hyperlink" Target="consultantplus://offline/ref=6D0012BD5E7B1DA1B5D903036510311B1E8B37040AD2472CE6E051B87A2A0ABB4796A4FC63F70B80A0182FB812346D78BD73DC16A378872AE7pEH" TargetMode="External"/><Relationship Id="rId21" Type="http://schemas.openxmlformats.org/officeDocument/2006/relationships/hyperlink" Target="consultantplus://offline/ref=6D0012BD5E7B1DA1B5D903036510311B1E88330E00D3472CE6E051B87A2A0ABB4796A4FC63F50B8AA4182FB812346D78BD73DC16A378872AE7pEH" TargetMode="External"/><Relationship Id="rId42" Type="http://schemas.openxmlformats.org/officeDocument/2006/relationships/hyperlink" Target="consultantplus://offline/ref=6D0012BD5E7B1DA1B5D903036510311B1E8A320308D5472CE6E051B87A2A0ABB4796A4FC63F70B81A1182FB812346D78BD73DC16A378872AE7pEH" TargetMode="External"/><Relationship Id="rId47" Type="http://schemas.openxmlformats.org/officeDocument/2006/relationships/hyperlink" Target="consultantplus://offline/ref=6D0012BD5E7B1DA1B5D903036510311B1E8B350008D1472CE6E051B87A2A0ABB4796A4FC63F70F85A6182FB812346D78BD73DC16A378872AE7pEH" TargetMode="External"/><Relationship Id="rId63" Type="http://schemas.openxmlformats.org/officeDocument/2006/relationships/hyperlink" Target="consultantplus://offline/ref=6D0012BD5E7B1DA1B5D903036510311B1E8B310001D5472CE6E051B87A2A0ABB4796A4FC63F70982A8182FB812346D78BD73DC16A378872AE7pEH" TargetMode="External"/><Relationship Id="rId68" Type="http://schemas.openxmlformats.org/officeDocument/2006/relationships/hyperlink" Target="consultantplus://offline/ref=6D0012BD5E7B1DA1B5D903036510311B1E8B36040CD6472CE6E051B87A2A0ABB4796A4FC63F70B82A4182FB812346D78BD73DC16A378872AE7pEH" TargetMode="External"/><Relationship Id="rId84" Type="http://schemas.openxmlformats.org/officeDocument/2006/relationships/hyperlink" Target="consultantplus://offline/ref=6D0012BD5E7B1DA1B5D903036510311B1F8835000AD8472CE6E051B87A2A0ABB4796A4FC63F70B81A1182FB812346D78BD73DC16A378872AE7pEH" TargetMode="External"/><Relationship Id="rId89" Type="http://schemas.openxmlformats.org/officeDocument/2006/relationships/hyperlink" Target="consultantplus://offline/ref=6D0012BD5E7B1DA1B5D903036510311B1E8B350008D3472CE6E051B87A2A0ABB4796A4FC63F70B83A9182FB812346D78BD73DC16A378872AE7pEH" TargetMode="External"/><Relationship Id="rId112" Type="http://schemas.openxmlformats.org/officeDocument/2006/relationships/hyperlink" Target="consultantplus://offline/ref=6D0012BD5E7B1DA1B5D903036510311B1E8B3B0401D3472CE6E051B87A2A0ABB4796A4FC63F70883A1182FB812346D78BD73DC16A378872AE7pEH" TargetMode="External"/><Relationship Id="rId16" Type="http://schemas.openxmlformats.org/officeDocument/2006/relationships/hyperlink" Target="consultantplus://offline/ref=6D0012BD5E7B1DA1B5D903036510311B1E88330E00D3472CE6E051B87A2A0ABB4796A4FC63F40B85A6182FB812346D78BD73DC16A378872AE7pEH" TargetMode="External"/><Relationship Id="rId107" Type="http://schemas.openxmlformats.org/officeDocument/2006/relationships/hyperlink" Target="consultantplus://offline/ref=6D0012BD5E7B1DA1B5D903036510311B1E8A33070ED5472CE6E051B87A2A0ABB4796A4FC60FC5FD3E54676E8507F6071A56FDC1FEBp4H" TargetMode="External"/><Relationship Id="rId11" Type="http://schemas.openxmlformats.org/officeDocument/2006/relationships/hyperlink" Target="consultantplus://offline/ref=6D0012BD5E7B1DA1B5D903036510311B1E8B36070CD6472CE6E051B87A2A0ABB4796A4FC62F70B89F5423FBC5B606667BB65C21CBD7BE8pEH" TargetMode="External"/><Relationship Id="rId24" Type="http://schemas.openxmlformats.org/officeDocument/2006/relationships/hyperlink" Target="consultantplus://offline/ref=6D0012BD5E7B1DA1B5D903036510311B1E883B0609D4472CE6E051B87A2A0ABB4796A4FC63F70B83A2182FB812346D78BD73DC16A378872AE7pEH" TargetMode="External"/><Relationship Id="rId32" Type="http://schemas.openxmlformats.org/officeDocument/2006/relationships/hyperlink" Target="consultantplus://offline/ref=6D0012BD5E7B1DA1B5D903036510311B1E8B310001D3472CE6E051B87A2A0ABB5596FCF062F11582A90D79E957E6p8H" TargetMode="External"/><Relationship Id="rId37" Type="http://schemas.openxmlformats.org/officeDocument/2006/relationships/hyperlink" Target="consultantplus://offline/ref=6D0012BD5E7B1DA1B5D903036510311B1E8B310001D5472CE6E051B87A2A0ABB4796A4FC63F70A83A2182FB812346D78BD73DC16A378872AE7pEH" TargetMode="External"/><Relationship Id="rId40" Type="http://schemas.openxmlformats.org/officeDocument/2006/relationships/hyperlink" Target="consultantplus://offline/ref=6D0012BD5E7B1DA1B5D903036510311B1E8B370108D7472CE6E051B87A2A0ABB5596FCF062F11582A90D79E957E6p8H" TargetMode="External"/><Relationship Id="rId45" Type="http://schemas.openxmlformats.org/officeDocument/2006/relationships/hyperlink" Target="consultantplus://offline/ref=6D0012BD5E7B1DA1B5D903036510311B1E8B350008D1472CE6E051B87A2A0ABB4796A4FC63F70F85A5182FB812346D78BD73DC16A378872AE7pEH" TargetMode="External"/><Relationship Id="rId53" Type="http://schemas.openxmlformats.org/officeDocument/2006/relationships/hyperlink" Target="consultantplus://offline/ref=6D0012BD5E7B1DA1B5D903036510311B1E8837040DD6472CE6E051B87A2A0ABB4796A4FC60F70289F5423FBC5B606667BB65C21CBD7BE8pEH" TargetMode="External"/><Relationship Id="rId58" Type="http://schemas.openxmlformats.org/officeDocument/2006/relationships/hyperlink" Target="consultantplus://offline/ref=6D0012BD5E7B1DA1B5D903036510311B1E8B360508D6472CE6E051B87A2A0ABB4796A4FC63F70B82A7182FB812346D78BD73DC16A378872AE7pEH" TargetMode="External"/><Relationship Id="rId66" Type="http://schemas.openxmlformats.org/officeDocument/2006/relationships/hyperlink" Target="consultantplus://offline/ref=6D0012BD5E7B1DA1B5D903036510311B1E88310E0BD2472CE6E051B87A2A0ABB4796A4FC63F70B80A7182FB812346D78BD73DC16A378872AE7pEH" TargetMode="External"/><Relationship Id="rId74" Type="http://schemas.openxmlformats.org/officeDocument/2006/relationships/hyperlink" Target="consultantplus://offline/ref=6D0012BD5E7B1DA1B5D903036510311B1E8B310001D5472CE6E051B87A2A0ABB4796A4FC63F70881A9182FB812346D78BD73DC16A378872AE7pEH" TargetMode="External"/><Relationship Id="rId79" Type="http://schemas.openxmlformats.org/officeDocument/2006/relationships/hyperlink" Target="consultantplus://offline/ref=6D0012BD5E7B1DA1B5D903036510311B1E8B35040AD3472CE6E051B87A2A0ABB4796A4FC63F70B82A9182FB812346D78BD73DC16A378872AE7pEH" TargetMode="External"/><Relationship Id="rId87" Type="http://schemas.openxmlformats.org/officeDocument/2006/relationships/hyperlink" Target="consultantplus://offline/ref=6D0012BD5E7B1DA1B5D903036510311B1C8E3B0201D0472CE6E051B87A2A0ABB4796A4FC63F70B85AA472AAD036C617FA56DD400BF7A86E2p2H" TargetMode="External"/><Relationship Id="rId102" Type="http://schemas.openxmlformats.org/officeDocument/2006/relationships/hyperlink" Target="consultantplus://offline/ref=6D0012BD5E7B1DA1B5D903036510311B1E8B30040CD0472CE6E051B87A2A0ABB4796A4FC63F70B83A4182FB812346D78BD73DC16A378872AE7pEH" TargetMode="External"/><Relationship Id="rId110" Type="http://schemas.openxmlformats.org/officeDocument/2006/relationships/hyperlink" Target="consultantplus://offline/ref=6D0012BD5E7B1DA1B5D903036510311B1E8A320E01D1472CE6E051B87A2A0ABB4796A4FC63F70B80A0182FB812346D78BD73DC16A378872AE7pEH" TargetMode="External"/><Relationship Id="rId115" Type="http://schemas.openxmlformats.org/officeDocument/2006/relationships/hyperlink" Target="consultantplus://offline/ref=6D0012BD5E7B1DA1B5D903036510311B1E8B31010CD9472CE6E051B87A2A0ABB5596FCF062F11582A90D79E957E6p8H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6D0012BD5E7B1DA1B5D903036510311B1E8B36040CD6472CE6E051B87A2A0ABB4796A4FC63F70B83A3182FB812346D78BD73DC16A378872AE7pEH" TargetMode="External"/><Relationship Id="rId82" Type="http://schemas.openxmlformats.org/officeDocument/2006/relationships/hyperlink" Target="consultantplus://offline/ref=6D0012BD5E7B1DA1B5D903036510311B1E8B350100D4472CE6E051B87A2A0ABB4796A4FC63F7088AA2182FB812346D78BD73DC16A378872AE7pEH" TargetMode="External"/><Relationship Id="rId90" Type="http://schemas.openxmlformats.org/officeDocument/2006/relationships/hyperlink" Target="consultantplus://offline/ref=6D0012BD5E7B1DA1B5D903036510311B1E8B350008D3472CE6E051B87A2A0ABB4796A4FC63F70B83A8182FB812346D78BD73DC16A378872AE7pEH" TargetMode="External"/><Relationship Id="rId95" Type="http://schemas.openxmlformats.org/officeDocument/2006/relationships/hyperlink" Target="consultantplus://offline/ref=6D0012BD5E7B1DA1B5D903036510311B1E8B3A0009D9472CE6E051B87A2A0ABB4796A4FC63F70B82A7182FB812346D78BD73DC16A378872AE7pEH" TargetMode="External"/><Relationship Id="rId19" Type="http://schemas.openxmlformats.org/officeDocument/2006/relationships/hyperlink" Target="consultantplus://offline/ref=6D0012BD5E7B1DA1B5D903036510311B1E883B0F0AD1472CE6E051B87A2A0ABB4796A4FC63F70B82A2182FB812346D78BD73DC16A378872AE7pEH" TargetMode="External"/><Relationship Id="rId14" Type="http://schemas.openxmlformats.org/officeDocument/2006/relationships/hyperlink" Target="consultantplus://offline/ref=6D0012BD5E7B1DA1B5D90C087B10311B1C8B33040BD1472CE6E051B87A2A0ABB4796A4F863F70989F5423FBC5B606667BB65C21CBD7BE8pEH" TargetMode="External"/><Relationship Id="rId22" Type="http://schemas.openxmlformats.org/officeDocument/2006/relationships/hyperlink" Target="consultantplus://offline/ref=6D0012BD5E7B1DA1B5D903036510311B1E8B320E00D7472CE6E051B87A2A0ABB5596FCF062F11582A90D79E957E6p8H" TargetMode="External"/><Relationship Id="rId27" Type="http://schemas.openxmlformats.org/officeDocument/2006/relationships/hyperlink" Target="consultantplus://offline/ref=6D0012BD5E7B1DA1B5D903036510311B1E883B0609D4472CE6E051B87A2A0ABB4796A4FC63F70D8AA2182FB812346D78BD73DC16A378872AE7pEH" TargetMode="External"/><Relationship Id="rId30" Type="http://schemas.openxmlformats.org/officeDocument/2006/relationships/hyperlink" Target="consultantplus://offline/ref=6D0012BD5E7B1DA1B5D903036510311B1E883A010BD8472CE6E051B87A2A0ABB4796A4FC63F70C87A2182FB812346D78BD73DC16A378872AE7pEH" TargetMode="External"/><Relationship Id="rId35" Type="http://schemas.openxmlformats.org/officeDocument/2006/relationships/hyperlink" Target="consultantplus://offline/ref=6D0012BD5E7B1DA1B5D903036510311B1E8B310001D5472CE6E051B87A2A0ABB4796A4FC63F70A82A6182FB812346D78BD73DC16A378872AE7pEH" TargetMode="External"/><Relationship Id="rId43" Type="http://schemas.openxmlformats.org/officeDocument/2006/relationships/hyperlink" Target="consultantplus://offline/ref=6D0012BD5E7B1DA1B5D903036510311B1E8B340E0ED1472CE6E051B87A2A0ABB4796A4FC63F70B82A8182FB812346D78BD73DC16A378872AE7pEH" TargetMode="External"/><Relationship Id="rId48" Type="http://schemas.openxmlformats.org/officeDocument/2006/relationships/hyperlink" Target="consultantplus://offline/ref=6D0012BD5E7B1DA1B5D903036510311B1E8B350008D1472CE6E051B87A2A0ABB4796A4FC63F70F85A8182FB812346D78BD73DC16A378872AE7pEH" TargetMode="External"/><Relationship Id="rId56" Type="http://schemas.openxmlformats.org/officeDocument/2006/relationships/hyperlink" Target="consultantplus://offline/ref=6D0012BD5E7B1DA1B5D903036510311B1F8134000ED6472CE6E051B87A2A0ABB4796A4FC63F70282A0182FB812346D78BD73DC16A378872AE7pEH" TargetMode="External"/><Relationship Id="rId64" Type="http://schemas.openxmlformats.org/officeDocument/2006/relationships/hyperlink" Target="consultantplus://offline/ref=6D0012BD5E7B1DA1B5D903036510311B1E8B360201D1472CE6E051B87A2A0ABB4796A4FC63F70B82A4182FB812346D78BD73DC16A378872AE7pEH" TargetMode="External"/><Relationship Id="rId69" Type="http://schemas.openxmlformats.org/officeDocument/2006/relationships/hyperlink" Target="consultantplus://offline/ref=6D0012BD5E7B1DA1B5D903036510311B1E8B360201D1472CE6E051B87A2A0ABB4796A4FC63F70B83A4182FB812346D78BD73DC16A378872AE7pEH" TargetMode="External"/><Relationship Id="rId77" Type="http://schemas.openxmlformats.org/officeDocument/2006/relationships/hyperlink" Target="consultantplus://offline/ref=6D0012BD5E7B1DA1B5D903036510311B1E8B330101D0472CE6E051B87A2A0ABB4796A4FC63F70B83A3182FB812346D78BD73DC16A378872AE7pEH" TargetMode="External"/><Relationship Id="rId100" Type="http://schemas.openxmlformats.org/officeDocument/2006/relationships/hyperlink" Target="consultantplus://offline/ref=6D0012BD5E7B1DA1B5D903036510311B1E8B36050FD9472CE6E051B87A2A0ABB4796A4FC60F20B89F5423FBC5B606667BB65C21CBD7BE8pEH" TargetMode="External"/><Relationship Id="rId105" Type="http://schemas.openxmlformats.org/officeDocument/2006/relationships/hyperlink" Target="consultantplus://offline/ref=6D0012BD5E7B1DA1B5D903036510311B1E8A32020BD1472CE6E051B87A2A0ABB5596FCF062F11582A90D79E957E6p8H" TargetMode="External"/><Relationship Id="rId113" Type="http://schemas.openxmlformats.org/officeDocument/2006/relationships/hyperlink" Target="consultantplus://offline/ref=6D0012BD5E7B1DA1B5D903036510311B1E8B3B0401D3472CE6E051B87A2A0ABB4796A4FC63F70B86A9182FB812346D78BD73DC16A378872AE7pEH" TargetMode="External"/><Relationship Id="rId118" Type="http://schemas.openxmlformats.org/officeDocument/2006/relationships/hyperlink" Target="consultantplus://offline/ref=6D0012BD5E7B1DA1B5D903036510311B1E8B310001D5472CE6E051B87A2A0ABB4796A4FC63F70A81A4182FB812346D78BD73DC16A378872AE7pEH" TargetMode="External"/><Relationship Id="rId8" Type="http://schemas.openxmlformats.org/officeDocument/2006/relationships/hyperlink" Target="consultantplus://offline/ref=6D0012BD5E7B1DA1B5D90C087B10311B1C8B320401D3472CE6E051B87A2A0ABB4796A4FC62F70B86AA472AAD036C617FA56DD400BF7A86E2p2H" TargetMode="External"/><Relationship Id="rId51" Type="http://schemas.openxmlformats.org/officeDocument/2006/relationships/hyperlink" Target="consultantplus://offline/ref=6D0012BD5E7B1DA1B5D903036510311B1E8B310001D5472CE6E051B87A2A0ABB4796A4FC63F70887A7182FB812346D78BD73DC16A378872AE7pEH" TargetMode="External"/><Relationship Id="rId72" Type="http://schemas.openxmlformats.org/officeDocument/2006/relationships/hyperlink" Target="consultantplus://offline/ref=6D0012BD5E7B1DA1B5D903036510311B1E8B36040CD6472CE6E051B87A2A0ABB4796A4FC63F70B83A5182FB812346D78BD73DC16A378872AE7pEH" TargetMode="External"/><Relationship Id="rId80" Type="http://schemas.openxmlformats.org/officeDocument/2006/relationships/hyperlink" Target="consultantplus://offline/ref=6D0012BD5E7B1DA1B5D903036510311B1F8835000AD8472CE6E051B87A2A0ABB4796A4FC63F70B81A1182FB812346D78BD73DC16A378872AE7pEH" TargetMode="External"/><Relationship Id="rId85" Type="http://schemas.openxmlformats.org/officeDocument/2006/relationships/hyperlink" Target="consultantplus://offline/ref=6D0012BD5E7B1DA1B5D903036510311B1E8B37000DD1472CE6E051B87A2A0ABB4796A4FC63F70C82A3182FB812346D78BD73DC16A378872AE7pEH" TargetMode="External"/><Relationship Id="rId93" Type="http://schemas.openxmlformats.org/officeDocument/2006/relationships/hyperlink" Target="consultantplus://offline/ref=6D0012BD5E7B1DA1B5D903036510311B1E8B3A060ED0472CE6E051B87A2A0ABB4796A4FC63F70B82A7182FB812346D78BD73DC16A378872AE7pEH" TargetMode="External"/><Relationship Id="rId98" Type="http://schemas.openxmlformats.org/officeDocument/2006/relationships/hyperlink" Target="consultantplus://offline/ref=6D0012BD5E7B1DA1B5D903036510311B1E8B30040CD0472CE6E051B87A2A0ABB4796A4FC63F70B82A4182FB812346D78BD73DC16A378872AE7pE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D0012BD5E7B1DA1B5D903036510311B1E8837040CD1472CE6E051B87A2A0ABB5596FCF062F11582A90D79E957E6p8H" TargetMode="External"/><Relationship Id="rId17" Type="http://schemas.openxmlformats.org/officeDocument/2006/relationships/hyperlink" Target="consultantplus://offline/ref=6D0012BD5E7B1DA1B5D903036510311B1E8A320308D5472CE6E051B87A2A0ABB4796A4FC63F70B81A1182FB812346D78BD73DC16A378872AE7pEH" TargetMode="External"/><Relationship Id="rId25" Type="http://schemas.openxmlformats.org/officeDocument/2006/relationships/hyperlink" Target="consultantplus://offline/ref=6D0012BD5E7B1DA1B5D903036510311B1E883B0609D4472CE6E051B87A2A0ABB4796A4FC63F70C83A6182FB812346D78BD73DC16A378872AE7pEH" TargetMode="External"/><Relationship Id="rId33" Type="http://schemas.openxmlformats.org/officeDocument/2006/relationships/hyperlink" Target="consultantplus://offline/ref=6D0012BD5E7B1DA1B5D903036510311B1E883A0F0CD2472CE6E051B87A2A0ABB4796A4FC63F60D86A4182FB812346D78BD73DC16A378872AE7pEH" TargetMode="External"/><Relationship Id="rId38" Type="http://schemas.openxmlformats.org/officeDocument/2006/relationships/hyperlink" Target="consultantplus://offline/ref=6D0012BD5E7B1DA1B5D903036510311B1C8E3B0201D0472CE6E051B87A2A0ABB4796A4FE63F70A89F5423FBC5B606667BB65C21CBD7BE8pEH" TargetMode="External"/><Relationship Id="rId46" Type="http://schemas.openxmlformats.org/officeDocument/2006/relationships/hyperlink" Target="consultantplus://offline/ref=6D0012BD5E7B1DA1B5D903036510311B1E8837050FD6472CE6E051B87A2A0ABB4796A4FC63F6038AA7182FB812346D78BD73DC16A378872AE7pEH" TargetMode="External"/><Relationship Id="rId59" Type="http://schemas.openxmlformats.org/officeDocument/2006/relationships/hyperlink" Target="consultantplus://offline/ref=6D0012BD5E7B1DA1B5D903036510311B1E8B360508D6472CE6E051B87A2A0ABB4796A4FC63F70B83A0182FB812346D78BD73DC16A378872AE7pEH" TargetMode="External"/><Relationship Id="rId67" Type="http://schemas.openxmlformats.org/officeDocument/2006/relationships/hyperlink" Target="consultantplus://offline/ref=6D0012BD5E7B1DA1B5D903036510311B1E8836010DD3472CE6E051B87A2A0ABB4796A4FC63F70B83A6182FB812346D78BD73DC16A378872AE7pEH" TargetMode="External"/><Relationship Id="rId103" Type="http://schemas.openxmlformats.org/officeDocument/2006/relationships/hyperlink" Target="consultantplus://offline/ref=6D0012BD5E7B1DA1B5D903036510311B1E8B36050FD9472CE6E051B87A2A0ABB4796A4FC60F40C89F5423FBC5B606667BB65C21CBD7BE8pEH" TargetMode="External"/><Relationship Id="rId108" Type="http://schemas.openxmlformats.org/officeDocument/2006/relationships/hyperlink" Target="consultantplus://offline/ref=6D0012BD5E7B1DA1B5D903036510311B1E8A320E01D1472CE6E051B87A2A0ABB4796A4FC63F70B82A9182FB812346D78BD73DC16A378872AE7pEH" TargetMode="External"/><Relationship Id="rId116" Type="http://schemas.openxmlformats.org/officeDocument/2006/relationships/hyperlink" Target="consultantplus://offline/ref=6D0012BD5E7B1DA1B5D903036510311B1E8836010DD3472CE6E051B87A2A0ABB4796A4FC63F70B86A6182FB812346D78BD73DC16A378872AE7pEH" TargetMode="External"/><Relationship Id="rId20" Type="http://schemas.openxmlformats.org/officeDocument/2006/relationships/hyperlink" Target="consultantplus://offline/ref=6D0012BD5E7B1DA1B5D90C087B10311B1C8837060ED7472CE6E051B87A2A0ABB4796A4FF63F70889F5423FBC5B606667BB65C21CBD7BE8pEH" TargetMode="External"/><Relationship Id="rId41" Type="http://schemas.openxmlformats.org/officeDocument/2006/relationships/hyperlink" Target="consultantplus://offline/ref=6D0012BD5E7B1DA1B5D903036510311B1E8B34040AD3472CE6E051B87A2A0ABB4796A4FC63F70B83A3182FB812346D78BD73DC16A378872AE7pEH" TargetMode="External"/><Relationship Id="rId54" Type="http://schemas.openxmlformats.org/officeDocument/2006/relationships/hyperlink" Target="consultantplus://offline/ref=6D0012BD5E7B1DA1B5D903036510311B1E8B310001D5472CE6E051B87A2A0ABB4796A4FC63F70985A2182FB812346D78BD73DC16A378872AE7pEH" TargetMode="External"/><Relationship Id="rId62" Type="http://schemas.openxmlformats.org/officeDocument/2006/relationships/hyperlink" Target="consultantplus://offline/ref=6D0012BD5E7B1DA1B5D903036510311B1E8B36040CD6472CE6E051B87A2A0ABB4796A4FC63F70B80A7182FB812346D78BD73DC16A378872AE7pEH" TargetMode="External"/><Relationship Id="rId70" Type="http://schemas.openxmlformats.org/officeDocument/2006/relationships/hyperlink" Target="consultantplus://offline/ref=6D0012BD5E7B1DA1B5D903036510311B1E8B360201D1472CE6E051B87A2A0ABB4796A4FC63F70B83A7182FB812346D78BD73DC16A378872AE7pEH" TargetMode="External"/><Relationship Id="rId75" Type="http://schemas.openxmlformats.org/officeDocument/2006/relationships/hyperlink" Target="consultantplus://offline/ref=6D0012BD5E7B1DA1B5D903036510311B1E8B330101D0472CE6E051B87A2A0ABB4796A4FC63F70B82A4182FB812346D78BD73DC16A378872AE7pEH" TargetMode="External"/><Relationship Id="rId83" Type="http://schemas.openxmlformats.org/officeDocument/2006/relationships/hyperlink" Target="consultantplus://offline/ref=6D0012BD5E7B1DA1B5D903036510311B1E8B350100D4472CE6E051B87A2A0ABB4796A4FC63F60982A7182FB812346D78BD73DC16A378872AE7pEH" TargetMode="External"/><Relationship Id="rId88" Type="http://schemas.openxmlformats.org/officeDocument/2006/relationships/hyperlink" Target="consultantplus://offline/ref=6D0012BD5E7B1DA1B5D903036510311B1E8B35010ED3472CE6E051B87A2A0ABB4796A4FC63F70B83A1182FB812346D78BD73DC16A378872AE7pEH" TargetMode="External"/><Relationship Id="rId91" Type="http://schemas.openxmlformats.org/officeDocument/2006/relationships/hyperlink" Target="consultantplus://offline/ref=6D0012BD5E7B1DA1B5D903036510311B1C8E3B0201D0472CE6E051B87A2A0ABB4796A4FC63F70B84AA472AAD036C617FA56DD400BF7A86E2p2H" TargetMode="External"/><Relationship Id="rId96" Type="http://schemas.openxmlformats.org/officeDocument/2006/relationships/hyperlink" Target="consultantplus://offline/ref=6D0012BD5E7B1DA1B5D903036510311B1E8B3B030FD2472CE6E051B87A2A0ABB5596FCF062F11582A90D79E957E6p8H" TargetMode="External"/><Relationship Id="rId111" Type="http://schemas.openxmlformats.org/officeDocument/2006/relationships/hyperlink" Target="consultantplus://offline/ref=6D0012BD5E7B1DA1B5D903036510311B1E8B36070AD2472CE6E051B87A2A0ABB5596FCF062F11582A90D79E957E6p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D0012BD5E7B1DA1B5D903036510311B1E8B36050FD9472CE6E051B87A2A0ABB4796A4FC63F30D89F5423FBC5B606667BB65C21CBD7BE8pEH" TargetMode="External"/><Relationship Id="rId15" Type="http://schemas.openxmlformats.org/officeDocument/2006/relationships/hyperlink" Target="consultantplus://offline/ref=6D0012BD5E7B1DA1B5D903036510311B1E893B050CD5472CE6E051B87A2A0ABB5596FCF062F11582A90D79E957E6p8H" TargetMode="External"/><Relationship Id="rId23" Type="http://schemas.openxmlformats.org/officeDocument/2006/relationships/hyperlink" Target="consultantplus://offline/ref=6D0012BD5E7B1DA1B5D903036510311B1E8B33040CD9472CE6E051B87A2A0ABB5596FCF062F11582A90D79E957E6p8H" TargetMode="External"/><Relationship Id="rId28" Type="http://schemas.openxmlformats.org/officeDocument/2006/relationships/hyperlink" Target="consultantplus://offline/ref=6D0012BD5E7B1DA1B5D903036510311B1E883A010BD8472CE6E051B87A2A0ABB4796A4FC63F70B83A9182FB812346D78BD73DC16A378872AE7pEH" TargetMode="External"/><Relationship Id="rId36" Type="http://schemas.openxmlformats.org/officeDocument/2006/relationships/hyperlink" Target="consultantplus://offline/ref=6D0012BD5E7B1DA1B5D903036510311B1E8B310001D5472CE6E051B87A2A0ABB4796A4FC63F70886A1182FB812346D78BD73DC16A378872AE7pEH" TargetMode="External"/><Relationship Id="rId49" Type="http://schemas.openxmlformats.org/officeDocument/2006/relationships/hyperlink" Target="consultantplus://offline/ref=6D0012BD5E7B1DA1B5D903036510311B1E8B350008D1472CE6E051B87A2A0ABB4796A4FC63F70F85A8182FB812346D78BD73DC16A378872AE7pEH" TargetMode="External"/><Relationship Id="rId57" Type="http://schemas.openxmlformats.org/officeDocument/2006/relationships/hyperlink" Target="consultantplus://offline/ref=6D0012BD5E7B1DA1B5D903036510311B1E8B310001D5472CE6E051B87A2A0ABB4796A4FC63F70A81A9182FB812346D78BD73DC16A378872AE7pEH" TargetMode="External"/><Relationship Id="rId106" Type="http://schemas.openxmlformats.org/officeDocument/2006/relationships/hyperlink" Target="consultantplus://offline/ref=6D0012BD5E7B1DA1B5D903036510311B1E8A33070ED5472CE6E051B87A2A0ABB4796A4FA68A35AC6F41E7AEF48616867B96DDDE1p7H" TargetMode="External"/><Relationship Id="rId114" Type="http://schemas.openxmlformats.org/officeDocument/2006/relationships/hyperlink" Target="consultantplus://offline/ref=6D0012BD5E7B1DA1B5D903036510311B1E8B3B0F0FD4472CE6E051B87A2A0ABB4796A4FC63F70B82A6182FB812346D78BD73DC16A378872AE7pEH" TargetMode="External"/><Relationship Id="rId119" Type="http://schemas.openxmlformats.org/officeDocument/2006/relationships/fontTable" Target="fontTable.xml"/><Relationship Id="rId10" Type="http://schemas.openxmlformats.org/officeDocument/2006/relationships/hyperlink" Target="consultantplus://offline/ref=6D0012BD5E7B1DA1B5D903036510311B1E893B020CD1472CE6E051B87A2A0ABB5596FCF062F11582A90D79E957E6p8H" TargetMode="External"/><Relationship Id="rId31" Type="http://schemas.openxmlformats.org/officeDocument/2006/relationships/hyperlink" Target="consultantplus://offline/ref=6D0012BD5E7B1DA1B5D903036510311B1E8B30070AD1472CE6E051B87A2A0ABB4796A4FC63F70B82A9182FB812346D78BD73DC16A378872AE7pEH" TargetMode="External"/><Relationship Id="rId44" Type="http://schemas.openxmlformats.org/officeDocument/2006/relationships/hyperlink" Target="consultantplus://offline/ref=6D0012BD5E7B1DA1B5D903036510311B1E8B35070ED5472CE6E051B87A2A0ABB5596FCF062F11582A90D79E957E6p8H" TargetMode="External"/><Relationship Id="rId52" Type="http://schemas.openxmlformats.org/officeDocument/2006/relationships/hyperlink" Target="consultantplus://offline/ref=6D0012BD5E7B1DA1B5D903036510311B1E8B37040AD2472CE6E051B87A2A0ABB5596FCF062F11582A90D79E957E6p8H" TargetMode="External"/><Relationship Id="rId60" Type="http://schemas.openxmlformats.org/officeDocument/2006/relationships/hyperlink" Target="consultantplus://offline/ref=6D0012BD5E7B1DA1B5D903036510311B1E8B360508D6472CE6E051B87A2A0ABB4796A4FC63F70B83A4182FB812346D78BD73DC16A378872AE7pEH" TargetMode="External"/><Relationship Id="rId65" Type="http://schemas.openxmlformats.org/officeDocument/2006/relationships/hyperlink" Target="consultantplus://offline/ref=6D0012BD5E7B1DA1B5D903036510311B1E8B360201D1472CE6E051B87A2A0ABB4796A4FC63F70B82A6182FB812346D78BD73DC16A378872AE7pEH" TargetMode="External"/><Relationship Id="rId73" Type="http://schemas.openxmlformats.org/officeDocument/2006/relationships/hyperlink" Target="consultantplus://offline/ref=6D0012BD5E7B1DA1B5D903036510311B1E8B36040CD6472CE6E051B87A2A0ABB4796A4FC63F70B80A3182FB812346D78BD73DC16A378872AE7pEH" TargetMode="External"/><Relationship Id="rId78" Type="http://schemas.openxmlformats.org/officeDocument/2006/relationships/hyperlink" Target="consultantplus://offline/ref=6D0012BD5E7B1DA1B5D903036510311B1E8B37040CD2472CE6E051B87A2A0ABB4796A4FC63F70B82A8182FB812346D78BD73DC16A378872AE7pEH" TargetMode="External"/><Relationship Id="rId81" Type="http://schemas.openxmlformats.org/officeDocument/2006/relationships/hyperlink" Target="consultantplus://offline/ref=6D0012BD5E7B1DA1B5D903036510311B1E8B350100D4472CE6E051B87A2A0ABB4796A4FC63F70B83A9182FB812346D78BD73DC16A378872AE7pEH" TargetMode="External"/><Relationship Id="rId86" Type="http://schemas.openxmlformats.org/officeDocument/2006/relationships/hyperlink" Target="consultantplus://offline/ref=6D0012BD5E7B1DA1B5D90C087B10311B1C8B300409D0472CE6E051B87A2A0ABB4796A4FC63F70B80AA472AAD036C617FA56DD400BF7A86E2p2H" TargetMode="External"/><Relationship Id="rId94" Type="http://schemas.openxmlformats.org/officeDocument/2006/relationships/hyperlink" Target="consultantplus://offline/ref=6D0012BD5E7B1DA1B5D903036510311B1E8B3A0609D3472CE6E051B87A2A0ABB4796A4FC63F70B83A1182FB812346D78BD73DC16A378872AE7pEH" TargetMode="External"/><Relationship Id="rId99" Type="http://schemas.openxmlformats.org/officeDocument/2006/relationships/hyperlink" Target="consultantplus://offline/ref=6D0012BD5E7B1DA1B5D903036510311B1E8B310001D5472CE6E051B87A2A0ABB4796A4FC63F7098AA6182FB812346D78BD73DC16A378872AE7pEH" TargetMode="External"/><Relationship Id="rId101" Type="http://schemas.openxmlformats.org/officeDocument/2006/relationships/hyperlink" Target="consultantplus://offline/ref=6D0012BD5E7B1DA1B5D903036510311B1E8B310001D5472CE6E051B87A2A0ABB4796A4FC63F7098AA3182FB812346D78BD73DC16A378872AE7p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0012BD5E7B1DA1B5D903036510311B1F8134000ED6472CE6E051B87A2A0ABB4796A4FC63F70A80A3182FB812346D78BD73DC16A378872AE7pEH" TargetMode="External"/><Relationship Id="rId13" Type="http://schemas.openxmlformats.org/officeDocument/2006/relationships/hyperlink" Target="consultantplus://offline/ref=6D0012BD5E7B1DA1B5D90C087B10311B1C8B33040BD1472CE6E051B87A2A0ABB4796A4F863F70A89F5423FBC5B606667BB65C21CBD7BE8pEH" TargetMode="External"/><Relationship Id="rId18" Type="http://schemas.openxmlformats.org/officeDocument/2006/relationships/hyperlink" Target="consultantplus://offline/ref=6D0012BD5E7B1DA1B5D903036510311B1F80370F0DD4472CE6E051B87A2A0ABB4796A4FC63F70B83A3182FB812346D78BD73DC16A378872AE7pEH" TargetMode="External"/><Relationship Id="rId39" Type="http://schemas.openxmlformats.org/officeDocument/2006/relationships/hyperlink" Target="consultantplus://offline/ref=6D0012BD5E7B1DA1B5D903036510311B1C8E3B0201D0472CE6E051B87A2A0ABB4796A4FC61F70B83AA472AAD036C617FA56DD400BF7A86E2p2H" TargetMode="External"/><Relationship Id="rId109" Type="http://schemas.openxmlformats.org/officeDocument/2006/relationships/hyperlink" Target="consultantplus://offline/ref=6D0012BD5E7B1DA1B5D903036510311B1E8A320E01D1472CE6E051B87A2A0ABB4796A4FC63F70B83A1182FB812346D78BD73DC16A378872AE7pEH" TargetMode="External"/><Relationship Id="rId34" Type="http://schemas.openxmlformats.org/officeDocument/2006/relationships/hyperlink" Target="consultantplus://offline/ref=6D0012BD5E7B1DA1B5D903036510311B1E8B37030ED1472CE6E051B87A2A0ABB4796A4FC63F70B82A7182FB812346D78BD73DC16A378872AE7pEH" TargetMode="External"/><Relationship Id="rId50" Type="http://schemas.openxmlformats.org/officeDocument/2006/relationships/hyperlink" Target="consultantplus://offline/ref=6D0012BD5E7B1DA1B5D903036510311B1E8B350008D1472CE6E051B87A2A0ABB4796A4FC63F70F8AA0182FB812346D78BD73DC16A378872AE7pEH" TargetMode="External"/><Relationship Id="rId55" Type="http://schemas.openxmlformats.org/officeDocument/2006/relationships/hyperlink" Target="consultantplus://offline/ref=6D0012BD5E7B1DA1B5D903036510311B1E8B310001D5472CE6E051B87A2A0ABB4796A4FC63F70985A8182FB812346D78BD73DC16A378872AE7pEH" TargetMode="External"/><Relationship Id="rId76" Type="http://schemas.openxmlformats.org/officeDocument/2006/relationships/hyperlink" Target="consultantplus://offline/ref=6D0012BD5E7B1DA1B5D903036510311B1E8B330101D0472CE6E051B87A2A0ABB4796A4FC63F70B82A9182FB812346D78BD73DC16A378872AE7pEH" TargetMode="External"/><Relationship Id="rId97" Type="http://schemas.openxmlformats.org/officeDocument/2006/relationships/hyperlink" Target="consultantplus://offline/ref=6D0012BD5E7B1DA1B5D903036510311B1E8B3B030CD8472CE6E051B87A2A0ABB4796A4FC63F70B83A0182FB812346D78BD73DC16A378872AE7pEH" TargetMode="External"/><Relationship Id="rId104" Type="http://schemas.openxmlformats.org/officeDocument/2006/relationships/hyperlink" Target="consultantplus://offline/ref=6D0012BD5E7B1DA1B5D903036510311B1E8B3B0F0AD0472CE6E051B87A2A0ABB4796A4FC63F70B83A3182FB812346D78BD73DC16A378872AE7pEH" TargetMode="External"/><Relationship Id="rId120" Type="http://schemas.openxmlformats.org/officeDocument/2006/relationships/theme" Target="theme/theme1.xml"/><Relationship Id="rId7" Type="http://schemas.openxmlformats.org/officeDocument/2006/relationships/hyperlink" Target="consultantplus://offline/ref=6D0012BD5E7B1DA1B5D903036510311B1E8B36050FD9472CE6E051B87A2A0ABB4796A4FC63F30C89F5423FBC5B606667BB65C21CBD7BE8pEH" TargetMode="External"/><Relationship Id="rId71" Type="http://schemas.openxmlformats.org/officeDocument/2006/relationships/hyperlink" Target="consultantplus://offline/ref=6D0012BD5E7B1DA1B5D903036510311B1E8B36040CD6472CE6E051B87A2A0ABB4796A4FC63F70B82A6182FB812346D78BD73DC16A378872AE7pEH" TargetMode="External"/><Relationship Id="rId92" Type="http://schemas.openxmlformats.org/officeDocument/2006/relationships/hyperlink" Target="consultantplus://offline/ref=6D0012BD5E7B1DA1B5D903036510311B1E8B3A000FD9472CE6E051B87A2A0ABB5596FCF062F11582A90D79E957E6p8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6D0012BD5E7B1DA1B5D903036510311B1E883A010BD8472CE6E051B87A2A0ABB4796A4FC63F7088AA2182FB812346D78BD73DC16A378872AE7p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4976</Words>
  <Characters>28366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2019-08-16T07:41:00Z</dcterms:created>
  <dcterms:modified xsi:type="dcterms:W3CDTF">2019-08-16T07:41:00Z</dcterms:modified>
</cp:coreProperties>
</file>