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МЭРИЯ ГОРОДА АРХАНГЕЛЬСКА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октября 2013 г. N 723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ПО РЕАЛИЗАЦИИ ФЕДЕРАЛЬНОГО ЗАКОНА ОТ 05.04.2013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44-ФЗ "О КОНТРАКТНОЙ СИСТЕМЕ В СФЕРЕ ЗАКУПОК ТОВАРОВ,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РАБОТ, УСЛУГ ДЛЯ ОБЕСПЕЧЕНИЯ ГОСУДАРСТВЕННЫХ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Закон) мэрия города Архангельска постановляет: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Определить с 1 января 2014 года заказчиками на осуществление закупок товаров, работ, услуг для обеспечения муниципальных нужд: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мэрию города Архангельска, отраслевые (функциональные) и территориальные органы мэрии города Архангельска, являющиеся получателями средств городского бюджета;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муниципальные казенные учреждения муниципального образования "Город Архангельск";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муниципальные бюджетные учреждения муниципального образования "Город Архангельск", осуществляющие закупки 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1 статьи 15</w:t>
        </w:r>
      </w:hyperlink>
      <w:r>
        <w:rPr>
          <w:rFonts w:ascii="Calibri" w:hAnsi="Calibri" w:cs="Calibri"/>
        </w:rPr>
        <w:t xml:space="preserve"> Закона.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Контрольно-ревизионному управлению мэрии города Архангельска с 1 января 2014 года обеспечить контроль в сфере закупок и внутренний муниципальный финансовый контроль в отношении закупок для обеспечения муниципальных нужд.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Департаменту экономики мэрии города Архангельска обеспечить мониторинг закупок в порядке, установленном Правительством Российской Федерации.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Мэрии города Архангельска, отраслевым (функциональным) органам мэрии города Архангельска с 1 января 2014 года осуществлять ведомственный контроль в отношении подведомственных им заказчиков в соответствии с порядком, установленным мэрией города Архангельска.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Заказчикам до 1 января 2014 года: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создание контрактной службы в случае, если совокупный годовой объем закупок заказчика превышает сто миллионов рублей;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назначить должностное лицо контрактным управляющим, ответственным за осуществление закупки или нескольких закупок, включая исполнение контракта в случае, если совокупный годовой объем закупок заказчика не превышает сто миллионов рублей.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Руководителям отраслевых (функциональных) и территориальных органов мэрии города Архангельска: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и представить мэру города на утверждение необходимые изменения в положения о соответствующих органах мэрии города Архангельска;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24"/>
      <w:bookmarkEnd w:id="0"/>
      <w:r>
        <w:rPr>
          <w:rFonts w:ascii="Calibri" w:hAnsi="Calibri" w:cs="Calibri"/>
        </w:rPr>
        <w:t>внести соответствующие изменения в должностные инструкции муниципальных служащих.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Управлению муниципальной службы и кадров, руководителям органов мэрии города Архангельска, обладающих правами юридического лица, провести необходимые организационно-штатные мероприятия, направленные на реализацию </w:t>
      </w:r>
      <w:hyperlink w:anchor="Par24" w:history="1">
        <w:r>
          <w:rPr>
            <w:rFonts w:ascii="Calibri" w:hAnsi="Calibri" w:cs="Calibri"/>
            <w:color w:val="0000FF"/>
          </w:rPr>
          <w:t>абзаца третьего пункта 6</w:t>
        </w:r>
      </w:hyperlink>
      <w:r>
        <w:rPr>
          <w:rFonts w:ascii="Calibri" w:hAnsi="Calibri" w:cs="Calibri"/>
        </w:rPr>
        <w:t xml:space="preserve"> настоящего постановления.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Опубликовать постановление на </w:t>
      </w:r>
      <w:proofErr w:type="gramStart"/>
      <w:r>
        <w:rPr>
          <w:rFonts w:ascii="Calibri" w:hAnsi="Calibri" w:cs="Calibri"/>
        </w:rPr>
        <w:t>официальном</w:t>
      </w:r>
      <w:proofErr w:type="gramEnd"/>
      <w:r>
        <w:rPr>
          <w:rFonts w:ascii="Calibri" w:hAnsi="Calibri" w:cs="Calibri"/>
        </w:rPr>
        <w:t xml:space="preserve"> информационном интернет-портале муниципального образования "Город Архангельск".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мэра города по вопросам экономического развития и финансам Цыварева А.П.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В.Н.ПАВЛЕНКО</w:t>
      </w: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01A6" w:rsidRDefault="005A0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01A6" w:rsidRDefault="005A01A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108B6" w:rsidRDefault="000108B6">
      <w:bookmarkStart w:id="1" w:name="_GoBack"/>
      <w:bookmarkEnd w:id="1"/>
    </w:p>
    <w:sectPr w:rsidR="000108B6" w:rsidSect="00F7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A6"/>
    <w:rsid w:val="000108B6"/>
    <w:rsid w:val="005A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C40F2E57171B13B0F45D465DC362AA76DCFAF717B84FC85B6A7FE203F8392EAF09FE38A542008DdEOCK" TargetMode="External"/><Relationship Id="rId5" Type="http://schemas.openxmlformats.org/officeDocument/2006/relationships/hyperlink" Target="consultantplus://offline/ref=C4C40F2E57171B13B0F45D465DC362AA76DCFAF717B84FC85B6A7FE203dFO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2013-12-04T10:14:00Z</dcterms:created>
  <dcterms:modified xsi:type="dcterms:W3CDTF">2013-12-04T10:14:00Z</dcterms:modified>
</cp:coreProperties>
</file>