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РАСПОРЯЖЕНИЕ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октября 2013 г. N 1999-р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соответствии с Федеральным </w:t>
      </w:r>
      <w:hyperlink r:id="rId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утвердить прилагаемый </w:t>
      </w:r>
      <w:hyperlink w:anchor="Par2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заявок.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 xml:space="preserve">Установить, что </w:t>
      </w:r>
      <w:hyperlink w:anchor="Par2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>, утвержденный настоящим распоряжением, а также вносимые в него изменения размещаются в единой информационной системе в сфере закупок определенным Правительством Российской Федерации федеральным органом исполнительной власти, осуществляющим функции по выработке функциональных требований к единой информационной системе по созданию, развитию, ведению и обслуживанию единой информационной системы в сфере закупок, а до ввода указанной системы в эксплуатацию - Федеральным казначейством на</w:t>
      </w:r>
      <w:proofErr w:type="gramEnd"/>
      <w:r>
        <w:rPr>
          <w:rFonts w:ascii="Calibri" w:hAnsi="Calibri" w:cs="Calibri"/>
        </w:rPr>
        <w:t xml:space="preserve"> официальном </w:t>
      </w:r>
      <w:proofErr w:type="gramStart"/>
      <w:r>
        <w:rPr>
          <w:rFonts w:ascii="Calibri" w:hAnsi="Calibri" w:cs="Calibri"/>
        </w:rPr>
        <w:t>сайте</w:t>
      </w:r>
      <w:proofErr w:type="gramEnd"/>
      <w:r>
        <w:rPr>
          <w:rFonts w:ascii="Calibri" w:hAnsi="Calibri" w:cs="Calibri"/>
        </w:rPr>
        <w:t xml:space="preserve">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распоряжение вступает в силу с 1 января 2014 г.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18"/>
      <w:bookmarkEnd w:id="1"/>
      <w:r>
        <w:rPr>
          <w:rFonts w:ascii="Calibri" w:hAnsi="Calibri" w:cs="Calibri"/>
        </w:rPr>
        <w:t>Утвержден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распоряжением Правительства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 октября 2013 г. N 1999-р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3"/>
      <w:bookmarkEnd w:id="2"/>
      <w:r>
        <w:rPr>
          <w:rFonts w:ascii="Calibri" w:hAnsi="Calibri" w:cs="Calibri"/>
          <w:b/>
          <w:bCs/>
        </w:rPr>
        <w:t>ПЕРЕЧЕНЬ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БАНКОВ, В КОТОРЫХ ОПЕРАТОРОМ ЭЛЕКТРОННОЙ ПЛОЩАДКИ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ОТКРЫВАЮТСЯ СЧЕТА ДЛЯ УЧЕТА ДЕНЕЖНЫХ СРЕДСТВ, ВНЕСЕННЫХ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УЧАСТНИКАМИ ЗАКУПОК В КАЧЕСТВЕ ОБЕСПЕЧЕНИЯ ЗАЯВОК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Акционерный коммерческий банк "Абсолют Банк"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Открытое акционерное общество "Акционерный Банк "РОССИЯ"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Акционерный коммерческий банк "АК БАРС"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Открытое акционерное общество "АЛЬФА-БАНК"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Открытое акционерное общество "БАНК "САНКТ-ПЕТЕРБУРГ"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Акционерный коммерческий банк "Банк Москвы"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Закрытое акционерное общество "Банк Русский Стандарт"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Банк ВТБ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"ИНГ БАНК (ЕВРАЗИЯ) ЗАО" (закрытое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Банк ЗЕНИТ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Акционерный коммерческий банк "ИНВЕСТИЦИОННЫЙ ТОРГОВЫЙ БАНК"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Открытое акционерное общество Банк "Возрождение"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Внешнеэкономический промышленный банк (общество с ограниченной ответственностью)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14. Открытое акционерное общество "БИНБАНК"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Открытое акционерное общество "Восточный экспресс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Банк ВТБ 24 (закрытое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"Газпромбанк"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Закрытое акционерное общество коммерческий банк "ГЛОБЭКС"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Общество с ограниченной ответственностью "Дойче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Закрытое акционерное общество "КРЕДИТ ЕВРОПА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Открытое акционерное общество "МДМ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Акционерный коммерческий банк "Московский Индустриальный банк"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"МОСКОВСКИЙ КРЕДИТНЫЙ БАНК"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Открытое акционерное общество "МТС-Банк"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Акционерный коммерческий банк "НОВИКОМБАНК" закрытое акционерное общество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Открытое акционерное общество "НОМОС-БАНК"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Открытое акционерное общество "Нордеа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Открытое акционерное общество Банк "ОТКРЫТИЕ"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Открытое акционерное общество "ОТП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Открытое акционерное общество Коммерческий банк "Петрокоммерц"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Открытое акционерное общество "Промсвязьбанк"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Закрытое акционерное общество "Райффайзенбанк"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Открытое акционерное общество "Росгосстрах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Акционерный коммерческий банк "РОСБАНК"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Акционерный коммерческий банк "РосЕвроБанк"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Открытое акционерное общество "Российский Сельскохозяйственный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Общество с ограниченной ответственностью "Русфинанс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Открытое акционерное общество "Сбербанк России"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Межрегиональный коммерческий банк развития связи и информатики (открытое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Закрытое акционерное общество коммерческий банк "Ситибанк"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Открытое акционерное общество "Акционерный коммерческий банк содействия коммерции и бизнесу"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Акционерный коммерческий банк "ТРАНСКАПИТАЛБАНК" (закрытое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"Тинькофф Кредитные Системы" Банк (закрытое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Открытое акционерное общество "ТрансКредитБанк"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Открытое акционерное общество Национальный банк "ТРАСТ"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Открытое акционерное общество "Уральский банк реконструкции и развития"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Открытое акционерное общество "БАНК УРАЛСИБ"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48. ХАНТЫ-МАНСИЙСКИЙ БАНК открытое акционерное общество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49. Общество с ограниченной ответственностью "Хоум Кредит энд Финанс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50. Акционерный коммерческий банк "ЦентроКредит" (закрытое акционерное общество)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51. Закрытое акционерное общество "ЮниКредит Банк"</w:t>
      </w: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10FBE" w:rsidRDefault="00110FB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9424E" w:rsidRDefault="00B9424E">
      <w:bookmarkStart w:id="3" w:name="_GoBack"/>
      <w:bookmarkEnd w:id="3"/>
    </w:p>
    <w:sectPr w:rsidR="00B9424E" w:rsidSect="0034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BE"/>
    <w:rsid w:val="00110FBE"/>
    <w:rsid w:val="00B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3682BB3DA95D771AD6C7A3B02B6DBBB683649DCBB6EFC4D69760D67B75DD964EEEB743655CCB58FsBu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2013-12-03T09:46:00Z</dcterms:created>
  <dcterms:modified xsi:type="dcterms:W3CDTF">2013-12-03T09:47:00Z</dcterms:modified>
</cp:coreProperties>
</file>