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AB" w:rsidRDefault="004048A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48AB" w:rsidRDefault="004048AB">
      <w:pPr>
        <w:pStyle w:val="ConsPlusNormal"/>
        <w:jc w:val="both"/>
        <w:outlineLvl w:val="0"/>
      </w:pPr>
    </w:p>
    <w:p w:rsidR="004048AB" w:rsidRDefault="004048A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048AB" w:rsidRDefault="004048AB">
      <w:pPr>
        <w:pStyle w:val="ConsPlusTitle"/>
        <w:jc w:val="both"/>
      </w:pPr>
    </w:p>
    <w:p w:rsidR="004048AB" w:rsidRDefault="004048AB">
      <w:pPr>
        <w:pStyle w:val="ConsPlusTitle"/>
        <w:jc w:val="center"/>
      </w:pPr>
      <w:r>
        <w:t>ПОСТАНОВЛЕНИЕ</w:t>
      </w:r>
    </w:p>
    <w:p w:rsidR="004048AB" w:rsidRDefault="004048AB">
      <w:pPr>
        <w:pStyle w:val="ConsPlusTitle"/>
        <w:jc w:val="center"/>
      </w:pPr>
      <w:r>
        <w:t>от 28 июля 2018 г. N 882</w:t>
      </w:r>
    </w:p>
    <w:p w:rsidR="004048AB" w:rsidRDefault="004048AB">
      <w:pPr>
        <w:pStyle w:val="ConsPlusTitle"/>
        <w:jc w:val="both"/>
      </w:pPr>
    </w:p>
    <w:p w:rsidR="004048AB" w:rsidRDefault="004048AB">
      <w:pPr>
        <w:pStyle w:val="ConsPlusTitle"/>
        <w:jc w:val="center"/>
      </w:pPr>
      <w:r>
        <w:t>ОБ УТВЕРЖДЕНИИ ПРАВИЛ</w:t>
      </w:r>
    </w:p>
    <w:p w:rsidR="004048AB" w:rsidRDefault="004048AB">
      <w:pPr>
        <w:pStyle w:val="ConsPlusTitle"/>
        <w:jc w:val="center"/>
      </w:pPr>
      <w:r>
        <w:t>МОНИТОРИНГА ДОСТУПНОСТИ (РАБОТОСПОСОБНОСТИ) ЕДИНОЙ</w:t>
      </w:r>
    </w:p>
    <w:p w:rsidR="004048AB" w:rsidRDefault="004048AB">
      <w:pPr>
        <w:pStyle w:val="ConsPlusTitle"/>
        <w:jc w:val="center"/>
      </w:pPr>
      <w:r>
        <w:t>ИНФОРМАЦИОННОЙ СИСТЕМЫ В СФЕРЕ ЗАКУПОК,</w:t>
      </w:r>
    </w:p>
    <w:p w:rsidR="004048AB" w:rsidRDefault="004048AB">
      <w:pPr>
        <w:pStyle w:val="ConsPlusTitle"/>
        <w:jc w:val="center"/>
      </w:pPr>
      <w:r>
        <w:t>ЭЛЕКТРОННОЙ ПЛОЩАДКИ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мониторинга доступности (работоспособности) единой информационной системы в сфере закупок, электронной площадки.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2019 г.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right"/>
      </w:pPr>
      <w:r>
        <w:t>Председатель Правительства</w:t>
      </w:r>
    </w:p>
    <w:p w:rsidR="004048AB" w:rsidRDefault="004048AB">
      <w:pPr>
        <w:pStyle w:val="ConsPlusNormal"/>
        <w:jc w:val="right"/>
      </w:pPr>
      <w:r>
        <w:t>Российской Федерации</w:t>
      </w:r>
    </w:p>
    <w:p w:rsidR="004048AB" w:rsidRDefault="004048AB">
      <w:pPr>
        <w:pStyle w:val="ConsPlusNormal"/>
        <w:jc w:val="right"/>
      </w:pPr>
      <w:r>
        <w:t>Д.МЕДВЕДЕВ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right"/>
        <w:outlineLvl w:val="0"/>
      </w:pPr>
      <w:r>
        <w:t>Утверждены</w:t>
      </w:r>
    </w:p>
    <w:p w:rsidR="004048AB" w:rsidRDefault="004048AB">
      <w:pPr>
        <w:pStyle w:val="ConsPlusNormal"/>
        <w:jc w:val="right"/>
      </w:pPr>
      <w:r>
        <w:t>постановлением Правительства</w:t>
      </w:r>
    </w:p>
    <w:p w:rsidR="004048AB" w:rsidRDefault="004048AB">
      <w:pPr>
        <w:pStyle w:val="ConsPlusNormal"/>
        <w:jc w:val="right"/>
      </w:pPr>
      <w:r>
        <w:t>Российской Федерации</w:t>
      </w:r>
    </w:p>
    <w:p w:rsidR="004048AB" w:rsidRDefault="004048AB">
      <w:pPr>
        <w:pStyle w:val="ConsPlusNormal"/>
        <w:jc w:val="right"/>
      </w:pPr>
      <w:r>
        <w:t>от 28 июля 2018 г. N 882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Title"/>
        <w:jc w:val="center"/>
      </w:pPr>
      <w:bookmarkStart w:id="0" w:name="P28"/>
      <w:bookmarkEnd w:id="0"/>
      <w:r>
        <w:t>ПРАВИЛА</w:t>
      </w:r>
    </w:p>
    <w:p w:rsidR="004048AB" w:rsidRDefault="004048AB">
      <w:pPr>
        <w:pStyle w:val="ConsPlusTitle"/>
        <w:jc w:val="center"/>
      </w:pPr>
      <w:r>
        <w:t>МОНИТОРИНГА ДОСТУПНОСТИ (РАБОТОСПОСОБНОСТИ) ЕДИНОЙ</w:t>
      </w:r>
    </w:p>
    <w:p w:rsidR="004048AB" w:rsidRDefault="004048AB">
      <w:pPr>
        <w:pStyle w:val="ConsPlusTitle"/>
        <w:jc w:val="center"/>
      </w:pPr>
      <w:r>
        <w:t>ИНФОРМАЦИОННОЙ СИСТЕМЫ В СФЕРЕ ЗАКУПОК,</w:t>
      </w:r>
    </w:p>
    <w:p w:rsidR="004048AB" w:rsidRDefault="004048AB">
      <w:pPr>
        <w:pStyle w:val="ConsPlusTitle"/>
        <w:jc w:val="center"/>
      </w:pPr>
      <w:r>
        <w:t>ЭЛЕКТРОННОЙ ПЛОЩАДКИ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мониторинга доступности (работоспособности) единой информационной системы в сфере закупок (далее - единая информационная система), электронной площадки, осуществляемого посредством государственной информационной системы, указанной в </w:t>
      </w:r>
      <w:hyperlink r:id="rId7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регистратор").</w:t>
      </w:r>
      <w:proofErr w:type="gramEnd"/>
    </w:p>
    <w:p w:rsidR="004048AB" w:rsidRDefault="004048AB">
      <w:pPr>
        <w:pStyle w:val="ConsPlusNormal"/>
        <w:spacing w:before="220"/>
        <w:ind w:firstLine="540"/>
        <w:jc w:val="both"/>
      </w:pPr>
      <w:r>
        <w:t>2. Мониторинг доступности (работоспособности) единой информационной системы, электронной площадки осуществляется с использованием программно-технических средств информационной системы "Независимый регистратор", единой информационной системы, информационных систем, обеспечивающих функционирование электронной площадки, и включает сбор, протоколирование, хранение, обобщение, систематизацию и обработку информации о функционировании единой информационной системы, электронной площадки.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 xml:space="preserve">3. Мониторинг доступности (работоспособности) единой информационной системы, </w:t>
      </w:r>
      <w:r>
        <w:lastRenderedPageBreak/>
        <w:t>электронной площадки осуществляется в автоматизированном режиме посредством обработки информации, содержащейся в информационной системе "Независимый регистратор".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>4. В рамках мониторинга доступности (работоспособности) единой информационной системы, электронной площадки информационная система "Независимый регистратор" фиксирует наличие (отсутствие) фактов неправомерного воздействия на программно-технические средства единой информационной системы, электронной площадки, которое в том числе приводит к затруднению либо прекращению доступа к единой информационной системе, электронной площадке (DDoS-атаки).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 xml:space="preserve">5. По результатам мониторинга доступности (работоспособности) единой информационной системы, электронной площадки информационная система "Независимый регистратор" в автоматизированном режиме формирует сведения о доступности (работоспособности) единой информационной системы, электронной площадки, которые включают в </w:t>
      </w:r>
      <w:proofErr w:type="gramStart"/>
      <w:r>
        <w:t>себя</w:t>
      </w:r>
      <w:proofErr w:type="gramEnd"/>
      <w:r>
        <w:t xml:space="preserve"> в том числе следующую информацию: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>а) о возможности доступа к единой информационной системе, электронной площадке в конкретные моменты времени;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>б) о работоспособности функций единой информационной системы, электронной площадки в конкретные моменты времени.</w:t>
      </w:r>
    </w:p>
    <w:p w:rsidR="004048AB" w:rsidRDefault="004048AB">
      <w:pPr>
        <w:pStyle w:val="ConsPlusNormal"/>
        <w:spacing w:before="220"/>
        <w:ind w:firstLine="540"/>
        <w:jc w:val="both"/>
      </w:pPr>
      <w:r>
        <w:t>6. Мониторинг работоспособности единой информационной системы, электронной площадки осуществляется в отношении функций, обеспечивающих:</w:t>
      </w:r>
    </w:p>
    <w:p w:rsidR="004048AB" w:rsidRDefault="004048AB">
      <w:pPr>
        <w:pStyle w:val="ConsPlusNormal"/>
        <w:spacing w:before="220"/>
        <w:ind w:firstLine="540"/>
        <w:jc w:val="both"/>
      </w:pPr>
      <w:proofErr w:type="gramStart"/>
      <w:r>
        <w:t>а) действия (бездействие) участников контрактной системы в сфере закупок товаров, работ, услуг для обеспечения государственных и муниципальных нужд в единой информационной системе, на электронной площадке, в том числе идентификацию, аутентификацию пользователей единой информационной системы, регистрацию участников закупки в единой информационной системе, аккредитацию участников закупок на электронной площадке, совершение операций по обеспечению участия в закупках в электронной форме, подачу ценовых предложений</w:t>
      </w:r>
      <w:proofErr w:type="gramEnd"/>
      <w:r>
        <w:t xml:space="preserve"> участниками закупок;</w:t>
      </w:r>
    </w:p>
    <w:p w:rsidR="004048AB" w:rsidRDefault="004048AB">
      <w:pPr>
        <w:pStyle w:val="ConsPlusNormal"/>
        <w:spacing w:before="220"/>
        <w:ind w:firstLine="540"/>
        <w:jc w:val="both"/>
      </w:pPr>
      <w:proofErr w:type="gramStart"/>
      <w:r>
        <w:t>б) размещение, направление, изменение, удаление документов и сведений в единой информационной системе, на электронной площадке, в том числе извещений и документации о проведении закупок, протоколов, составляемых в ходе проведения электронных процедур закупок, разъяснений положений извещений об осуществлении закупок и документации о закупках, заявок на участие в закупках, договоров (контрактов), заключаемых при осуществлении закупок.</w:t>
      </w:r>
      <w:proofErr w:type="gramEnd"/>
    </w:p>
    <w:p w:rsidR="004048AB" w:rsidRDefault="004048AB">
      <w:pPr>
        <w:pStyle w:val="ConsPlusNormal"/>
        <w:spacing w:before="220"/>
        <w:ind w:firstLine="540"/>
        <w:jc w:val="both"/>
      </w:pPr>
      <w:r>
        <w:t>7. Контрольным органам в сфере закупок предоставляется доступ к информации, полученной в рамках мониторинга доступности (работоспособности) единой информационной системы, электронной площадки.</w:t>
      </w: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jc w:val="both"/>
      </w:pPr>
    </w:p>
    <w:p w:rsidR="004048AB" w:rsidRDefault="004048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1C3" w:rsidRDefault="00C051C3">
      <w:bookmarkStart w:id="1" w:name="_GoBack"/>
      <w:bookmarkEnd w:id="1"/>
    </w:p>
    <w:sectPr w:rsidR="00C051C3" w:rsidSect="0028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AB"/>
    <w:rsid w:val="004048AB"/>
    <w:rsid w:val="00C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A996CEE980BE32A56FEB9B799C9E9CE45C1A6394F984EB0C22A2DB926EAAE1B0DE147CFD30A76E37AAB61464A0FA709AEF26E37EWDK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A996CEE980BE32A56FEB9B799C9E9CE45C1A6394F984EB0C22A2DB926EAAE1B0DE147CFD3AA76E37AAB61464A0FA709AEF26E37EWDK8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2019-03-29T11:10:00Z</dcterms:created>
  <dcterms:modified xsi:type="dcterms:W3CDTF">2019-03-29T11:10:00Z</dcterms:modified>
</cp:coreProperties>
</file>