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F5" w:rsidRDefault="00007C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CF5" w:rsidRDefault="00007CF5">
      <w:pPr>
        <w:pStyle w:val="ConsPlusNormal"/>
        <w:ind w:firstLine="540"/>
        <w:jc w:val="both"/>
        <w:outlineLvl w:val="0"/>
      </w:pPr>
    </w:p>
    <w:p w:rsidR="00007CF5" w:rsidRDefault="00007CF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7CF5" w:rsidRDefault="00007CF5">
      <w:pPr>
        <w:pStyle w:val="ConsPlusTitle"/>
        <w:jc w:val="center"/>
      </w:pPr>
    </w:p>
    <w:p w:rsidR="00007CF5" w:rsidRDefault="00007CF5">
      <w:pPr>
        <w:pStyle w:val="ConsPlusTitle"/>
        <w:jc w:val="center"/>
      </w:pPr>
      <w:r>
        <w:t>ПОСТАНОВЛЕНИЕ</w:t>
      </w:r>
    </w:p>
    <w:p w:rsidR="00007CF5" w:rsidRDefault="00007CF5">
      <w:pPr>
        <w:pStyle w:val="ConsPlusTitle"/>
        <w:jc w:val="center"/>
      </w:pPr>
      <w:r>
        <w:t>от 2 июня 2017 г. N 672</w:t>
      </w:r>
    </w:p>
    <w:p w:rsidR="00007CF5" w:rsidRDefault="00007CF5">
      <w:pPr>
        <w:pStyle w:val="ConsPlusTitle"/>
        <w:jc w:val="center"/>
      </w:pPr>
    </w:p>
    <w:p w:rsidR="00007CF5" w:rsidRDefault="00007CF5">
      <w:pPr>
        <w:pStyle w:val="ConsPlusTitle"/>
        <w:jc w:val="center"/>
      </w:pPr>
      <w:r>
        <w:t>О ВНЕСЕНИИ ИЗМЕНЕНИЙ</w:t>
      </w:r>
    </w:p>
    <w:p w:rsidR="00007CF5" w:rsidRDefault="00007CF5">
      <w:pPr>
        <w:pStyle w:val="ConsPlusTitle"/>
        <w:jc w:val="center"/>
      </w:pPr>
      <w:r>
        <w:t>В ПОСТАНОВЛЕНИЕ ПРАВИТЕЛЬСТВА РОССИЙСКОЙ ФЕДЕРАЦИИ</w:t>
      </w:r>
    </w:p>
    <w:p w:rsidR="00007CF5" w:rsidRDefault="00007CF5">
      <w:pPr>
        <w:pStyle w:val="ConsPlusTitle"/>
        <w:jc w:val="center"/>
      </w:pPr>
      <w:r>
        <w:t xml:space="preserve">ОТ 30 НОЯБРЯ 2015 Г. N 1296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007CF5" w:rsidRDefault="00007CF5">
      <w:pPr>
        <w:pStyle w:val="ConsPlusTitle"/>
        <w:jc w:val="center"/>
      </w:pPr>
      <w:r>
        <w:t>НЕКОТОРЫХ АКТОВ ПРАВИТЕЛЬСТВА РОССИЙСКОЙ ФЕДЕРАЦИИ</w:t>
      </w:r>
    </w:p>
    <w:p w:rsidR="00007CF5" w:rsidRDefault="00007CF5">
      <w:pPr>
        <w:pStyle w:val="ConsPlusNormal"/>
        <w:jc w:val="center"/>
      </w:pPr>
    </w:p>
    <w:p w:rsidR="00007CF5" w:rsidRDefault="00007CF5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31 мая 2017 г. N 244 "Об отмене некоторых специальных экономических мер в отношении Турецкой Республики" Правительство Российской Федерации постановляет:</w:t>
      </w:r>
    </w:p>
    <w:p w:rsidR="00007CF5" w:rsidRDefault="00007CF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2015 г. N 1296 "О мерах по реализации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2015, N 48, ст. 6843; 2016, N 42, ст. 5937; 2017, N 12, ст. 1720) следующие изменения:</w:t>
      </w:r>
      <w:proofErr w:type="gramEnd"/>
    </w:p>
    <w:p w:rsidR="00007CF5" w:rsidRDefault="00007CF5">
      <w:pPr>
        <w:pStyle w:val="ConsPlusNormal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9" w:history="1">
        <w:r>
          <w:rPr>
            <w:color w:val="0000FF"/>
          </w:rPr>
          <w:t>"в" пункта 9</w:t>
        </w:r>
      </w:hyperlink>
      <w:r>
        <w:t xml:space="preserve"> признать утратившими силу;</w:t>
      </w:r>
    </w:p>
    <w:p w:rsidR="00007CF5" w:rsidRDefault="00007CF5">
      <w:pPr>
        <w:pStyle w:val="ConsPlusNormal"/>
        <w:ind w:firstLine="540"/>
        <w:jc w:val="both"/>
      </w:pPr>
      <w:proofErr w:type="gramStart"/>
      <w:r>
        <w:t xml:space="preserve">б) в </w:t>
      </w:r>
      <w:hyperlink r:id="rId10" w:history="1">
        <w:r>
          <w:rPr>
            <w:color w:val="0000FF"/>
          </w:rPr>
          <w:t>перечне</w:t>
        </w:r>
      </w:hyperlink>
      <w:r>
        <w:t xml:space="preserve"> сельскохозяйственной продукции, сырья и продовольствия, страной происхождения которых является Турецкая Республика и которые запрещены с 1 января 2016 г. к ввозу в Российскую Федерацию, утвержденном указанным постановлением, позиции, классифицируемые кодами ТН ВЭД ЕАЭС </w:t>
      </w:r>
      <w:hyperlink r:id="rId11" w:history="1">
        <w:r>
          <w:rPr>
            <w:color w:val="0000FF"/>
          </w:rPr>
          <w:t>0207 14</w:t>
        </w:r>
      </w:hyperlink>
      <w:r>
        <w:t xml:space="preserve">, </w:t>
      </w:r>
      <w:hyperlink r:id="rId12" w:history="1">
        <w:r>
          <w:rPr>
            <w:color w:val="0000FF"/>
          </w:rPr>
          <w:t>0207 27</w:t>
        </w:r>
      </w:hyperlink>
      <w:r>
        <w:t xml:space="preserve">, </w:t>
      </w:r>
      <w:hyperlink r:id="rId13" w:history="1">
        <w:r>
          <w:rPr>
            <w:color w:val="0000FF"/>
          </w:rPr>
          <w:t>0707 00</w:t>
        </w:r>
      </w:hyperlink>
      <w:r>
        <w:t xml:space="preserve">, </w:t>
      </w:r>
      <w:hyperlink r:id="rId14" w:history="1">
        <w:r>
          <w:rPr>
            <w:color w:val="0000FF"/>
          </w:rPr>
          <w:t>0806 10</w:t>
        </w:r>
      </w:hyperlink>
      <w:r>
        <w:t xml:space="preserve">, </w:t>
      </w:r>
      <w:hyperlink r:id="rId15" w:history="1">
        <w:r>
          <w:rPr>
            <w:color w:val="0000FF"/>
          </w:rPr>
          <w:t>0808 10</w:t>
        </w:r>
      </w:hyperlink>
      <w:r>
        <w:t xml:space="preserve">, </w:t>
      </w:r>
      <w:hyperlink r:id="rId16" w:history="1">
        <w:r>
          <w:rPr>
            <w:color w:val="0000FF"/>
          </w:rPr>
          <w:t>0808 30</w:t>
        </w:r>
      </w:hyperlink>
      <w:r>
        <w:t xml:space="preserve"> и </w:t>
      </w:r>
      <w:hyperlink r:id="rId17" w:history="1">
        <w:r>
          <w:rPr>
            <w:color w:val="0000FF"/>
          </w:rPr>
          <w:t>0810 10</w:t>
        </w:r>
      </w:hyperlink>
      <w:r>
        <w:t>, исключить.</w:t>
      </w:r>
      <w:proofErr w:type="gramEnd"/>
    </w:p>
    <w:p w:rsidR="00007CF5" w:rsidRDefault="00007CF5">
      <w:pPr>
        <w:pStyle w:val="ConsPlusNormal"/>
        <w:ind w:firstLine="540"/>
        <w:jc w:val="both"/>
      </w:pPr>
      <w:r>
        <w:t xml:space="preserve">2. Признать утратившими силу акты Правительства Российской Федерации по </w:t>
      </w:r>
      <w:hyperlink w:anchor="P31" w:history="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007CF5" w:rsidRDefault="00007CF5">
      <w:pPr>
        <w:pStyle w:val="ConsPlusNormal"/>
        <w:ind w:firstLine="540"/>
        <w:jc w:val="both"/>
      </w:pPr>
      <w:r>
        <w:t>3. Настоящее постановление применяется к внешнеэкономическим операциям, предусматривающим ввоз в Российскую Федерацию сельскохозяйственной продукции, сырья и продовольствия, страной происхождения которых является Турецкая Республика, со дня его вступления в силу.</w:t>
      </w: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jc w:val="right"/>
      </w:pPr>
      <w:r>
        <w:t>Председатель Правительства</w:t>
      </w:r>
    </w:p>
    <w:p w:rsidR="00007CF5" w:rsidRDefault="00007CF5">
      <w:pPr>
        <w:pStyle w:val="ConsPlusNormal"/>
        <w:jc w:val="right"/>
      </w:pPr>
      <w:r>
        <w:t>Российской Федерации</w:t>
      </w:r>
    </w:p>
    <w:p w:rsidR="00007CF5" w:rsidRDefault="00007CF5">
      <w:pPr>
        <w:pStyle w:val="ConsPlusNormal"/>
        <w:jc w:val="right"/>
      </w:pPr>
      <w:r>
        <w:t>Д.МЕДВЕДЕВ</w:t>
      </w: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jc w:val="right"/>
        <w:outlineLvl w:val="0"/>
      </w:pPr>
      <w:r>
        <w:t>Приложение</w:t>
      </w:r>
    </w:p>
    <w:p w:rsidR="00007CF5" w:rsidRDefault="00007CF5">
      <w:pPr>
        <w:pStyle w:val="ConsPlusNormal"/>
        <w:jc w:val="right"/>
      </w:pPr>
      <w:r>
        <w:t>к постановлению Правительства</w:t>
      </w:r>
    </w:p>
    <w:p w:rsidR="00007CF5" w:rsidRDefault="00007CF5">
      <w:pPr>
        <w:pStyle w:val="ConsPlusNormal"/>
        <w:jc w:val="right"/>
      </w:pPr>
      <w:r>
        <w:t>Российской Федерации</w:t>
      </w:r>
    </w:p>
    <w:p w:rsidR="00007CF5" w:rsidRDefault="00007CF5">
      <w:pPr>
        <w:pStyle w:val="ConsPlusNormal"/>
        <w:jc w:val="right"/>
      </w:pPr>
      <w:r>
        <w:t>от 2 июня 2017 г. N 672</w:t>
      </w: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jc w:val="center"/>
      </w:pPr>
      <w:bookmarkStart w:id="0" w:name="P31"/>
      <w:bookmarkEnd w:id="0"/>
      <w:r>
        <w:t>ПЕРЕЧЕНЬ</w:t>
      </w:r>
    </w:p>
    <w:p w:rsidR="00007CF5" w:rsidRDefault="00007CF5">
      <w:pPr>
        <w:pStyle w:val="ConsPlusNormal"/>
        <w:jc w:val="center"/>
      </w:pPr>
      <w:r>
        <w:t>УТРАТИВШИХ СИЛУ АКТОВ ПРАВИТЕЛЬСТВА РОССИЙСКОЙ ФЕДЕРАЦИИ</w:t>
      </w:r>
    </w:p>
    <w:p w:rsidR="00007CF5" w:rsidRDefault="00007CF5">
      <w:pPr>
        <w:pStyle w:val="ConsPlusNormal"/>
        <w:jc w:val="center"/>
      </w:pPr>
    </w:p>
    <w:p w:rsidR="00007CF5" w:rsidRDefault="00007CF5">
      <w:pPr>
        <w:pStyle w:val="ConsPlusNormal"/>
        <w:ind w:firstLine="540"/>
        <w:jc w:val="both"/>
      </w:pPr>
      <w:r>
        <w:t xml:space="preserve">1. </w:t>
      </w:r>
      <w:hyperlink r:id="rId18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2015 г. N 1457 "О перечне отдельных видов работ (услуг), выполнение (оказание) которых на территории </w:t>
      </w:r>
      <w:r>
        <w:lastRenderedPageBreak/>
        <w:t>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(Собрание законодательства Российской Федерации, 2016, N 2, ст. 333).</w:t>
      </w:r>
      <w:proofErr w:type="gramEnd"/>
    </w:p>
    <w:p w:rsidR="00007CF5" w:rsidRDefault="00007CF5">
      <w:pPr>
        <w:pStyle w:val="ConsPlusNormal"/>
        <w:ind w:firstLine="540"/>
        <w:jc w:val="both"/>
      </w:pPr>
      <w:r>
        <w:t xml:space="preserve">2. </w:t>
      </w:r>
      <w:hyperlink r:id="rId1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2015 г. N 1458 "О перечнях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</w:t>
      </w:r>
      <w:proofErr w:type="gramEnd"/>
      <w:r>
        <w:t xml:space="preserve"> 31 декабря 2015 г." (Собрание законодательства Российской Федерации, 2016, N 2, ст. 334).</w:t>
      </w:r>
    </w:p>
    <w:p w:rsidR="00007CF5" w:rsidRDefault="00007CF5">
      <w:pPr>
        <w:pStyle w:val="ConsPlusNormal"/>
        <w:ind w:firstLine="540"/>
        <w:jc w:val="both"/>
      </w:pPr>
      <w:r>
        <w:t xml:space="preserve">3. </w:t>
      </w:r>
      <w:hyperlink r:id="rId20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марта 2016 г. N 177 "О внесении изменения в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</w:t>
      </w:r>
      <w:proofErr w:type="gramEnd"/>
      <w:r>
        <w:t>) по состоянию на 31 декабря 2015 г." (Собрание законодательства Российской Федерации, 2016, N 12, ст. 1658).</w:t>
      </w:r>
    </w:p>
    <w:p w:rsidR="00007CF5" w:rsidRDefault="00007CF5">
      <w:pPr>
        <w:pStyle w:val="ConsPlusNormal"/>
        <w:ind w:firstLine="540"/>
        <w:jc w:val="both"/>
      </w:pPr>
      <w:r>
        <w:t xml:space="preserve">4.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мая 2016 г. N 396 "О внесении изменений в постановление Правительства Российской Федерации от 29 декабря 2015 г. N 1458" (Собрание законодательства Российской Федерации, 2016, N 21, ст. 3000).</w:t>
      </w:r>
    </w:p>
    <w:p w:rsidR="00007CF5" w:rsidRDefault="00007CF5">
      <w:pPr>
        <w:pStyle w:val="ConsPlusNormal"/>
        <w:ind w:firstLine="540"/>
        <w:jc w:val="both"/>
      </w:pPr>
      <w:r>
        <w:t xml:space="preserve">5. </w:t>
      </w:r>
      <w:hyperlink r:id="rId22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июля 2016 г. N 664 "О внесении изменения в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</w:t>
      </w:r>
      <w:proofErr w:type="gramEnd"/>
      <w:r>
        <w:t>) по состоянию на 31 декабря 2015 г." (Собрание законодательства Российской Федерации, 2016, N 29, ст. 4835).</w:t>
      </w:r>
    </w:p>
    <w:p w:rsidR="00007CF5" w:rsidRDefault="00007CF5">
      <w:pPr>
        <w:pStyle w:val="ConsPlusNormal"/>
        <w:ind w:firstLine="540"/>
        <w:jc w:val="both"/>
      </w:pPr>
      <w:r>
        <w:t xml:space="preserve">6.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октября 2016 г. N 1015 "О внесении изменений в постановление Правительства Российской Федерации от 29 декабря 2015 г. N 1458" (Собрание законодательства Российской Федерации, 2016, N 42, ст. 5932).</w:t>
      </w:r>
    </w:p>
    <w:p w:rsidR="00007CF5" w:rsidRDefault="00007CF5">
      <w:pPr>
        <w:pStyle w:val="ConsPlusNormal"/>
        <w:ind w:firstLine="540"/>
        <w:jc w:val="both"/>
      </w:pPr>
      <w:r>
        <w:t xml:space="preserve">7.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декабря 2016 г. N 1423 "О внесении изменений в постановление Правительства Российской Федерации от 29 декабря 2015 г. N 1458" (Собрание законодательства Российской Федерации, 2016, N 52, ст. 7679).</w:t>
      </w: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ind w:firstLine="540"/>
        <w:jc w:val="both"/>
      </w:pPr>
    </w:p>
    <w:p w:rsidR="00007CF5" w:rsidRDefault="00007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5D1" w:rsidRDefault="008535D1">
      <w:bookmarkStart w:id="1" w:name="_GoBack"/>
      <w:bookmarkEnd w:id="1"/>
    </w:p>
    <w:sectPr w:rsidR="008535D1" w:rsidSect="008E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F5"/>
    <w:rsid w:val="00007CF5"/>
    <w:rsid w:val="008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CC831BA04ABE22492354CC3CC47734E4398CCF9762319E024D2064EA8565808F0D71E7FCD860SAu6F" TargetMode="External"/><Relationship Id="rId13" Type="http://schemas.openxmlformats.org/officeDocument/2006/relationships/hyperlink" Target="consultantplus://offline/ref=9633CC831BA04ABE22492354CC3CC47734E4398CCF9762319E024D2064EA8565808F0D71E7FCD865SAuCF" TargetMode="External"/><Relationship Id="rId18" Type="http://schemas.openxmlformats.org/officeDocument/2006/relationships/hyperlink" Target="consultantplus://offline/ref=9633CC831BA04ABE22492354CC3CC47737EC3B80CB9362319E024D2064SEuA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33CC831BA04ABE22492354CC3CC47737EC3D8DCA9662319E024D2064SEuAF" TargetMode="External"/><Relationship Id="rId7" Type="http://schemas.openxmlformats.org/officeDocument/2006/relationships/hyperlink" Target="consultantplus://offline/ref=9633CC831BA04ABE22492354CC3CC47734E4398CCF9762319E024D2064SEuAF" TargetMode="External"/><Relationship Id="rId12" Type="http://schemas.openxmlformats.org/officeDocument/2006/relationships/hyperlink" Target="consultantplus://offline/ref=9633CC831BA04ABE22492354CC3CC47734E4398CCF9762319E024D2064EA8565808F0D71E7FCD862SAuCF" TargetMode="External"/><Relationship Id="rId17" Type="http://schemas.openxmlformats.org/officeDocument/2006/relationships/hyperlink" Target="consultantplus://offline/ref=9633CC831BA04ABE22492354CC3CC47734E4398CCF9762319E024D2064EA8565808F0D71E7FCD867SAuE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33CC831BA04ABE22492354CC3CC47734E4398CCF9762319E024D2064EA8565808F0D71E7FCD864SAuCF" TargetMode="External"/><Relationship Id="rId20" Type="http://schemas.openxmlformats.org/officeDocument/2006/relationships/hyperlink" Target="consultantplus://offline/ref=9633CC831BA04ABE22492354CC3CC47737EC3F85CA9C62319E024D2064SEu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3CC831BA04ABE22492354CC3CC47734E43D81C89662319E024D2064SEuAF" TargetMode="External"/><Relationship Id="rId11" Type="http://schemas.openxmlformats.org/officeDocument/2006/relationships/hyperlink" Target="consultantplus://offline/ref=9633CC831BA04ABE22492354CC3CC47734E4398CCF9762319E024D2064EA8565808F0D71E7FCD862SAuEF" TargetMode="External"/><Relationship Id="rId24" Type="http://schemas.openxmlformats.org/officeDocument/2006/relationships/hyperlink" Target="consultantplus://offline/ref=9633CC831BA04ABE22492354CC3CC47734E53380CF9062319E024D2064SEuA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33CC831BA04ABE22492354CC3CC47734E4398CCF9762319E024D2064EA8565808F0D71E7FCD864SAuEF" TargetMode="External"/><Relationship Id="rId23" Type="http://schemas.openxmlformats.org/officeDocument/2006/relationships/hyperlink" Target="consultantplus://offline/ref=9633CC831BA04ABE22492354CC3CC47734E53F83C09062319E024D2064SEuAF" TargetMode="External"/><Relationship Id="rId10" Type="http://schemas.openxmlformats.org/officeDocument/2006/relationships/hyperlink" Target="consultantplus://offline/ref=9633CC831BA04ABE22492354CC3CC47734E4398CCF9762319E024D2064EA8565808F0D71E7FCD863SAu7F" TargetMode="External"/><Relationship Id="rId19" Type="http://schemas.openxmlformats.org/officeDocument/2006/relationships/hyperlink" Target="consultantplus://offline/ref=9633CC831BA04ABE22492354CC3CC47734E53381CF9262319E024D2064SEu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3CC831BA04ABE22492354CC3CC47734E4398CCF9762319E024D2064EA8565808F0D71E7FCD863SAuFF" TargetMode="External"/><Relationship Id="rId14" Type="http://schemas.openxmlformats.org/officeDocument/2006/relationships/hyperlink" Target="consultantplus://offline/ref=9633CC831BA04ABE22492354CC3CC47734E4398CCF9762319E024D2064EA8565808F0D71E7FCD865SAu6F" TargetMode="External"/><Relationship Id="rId22" Type="http://schemas.openxmlformats.org/officeDocument/2006/relationships/hyperlink" Target="consultantplus://offline/ref=9633CC831BA04ABE22492354CC3CC47734E53B83C09162319E024D2064SE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2017-06-05T05:46:00Z</dcterms:created>
  <dcterms:modified xsi:type="dcterms:W3CDTF">2017-06-05T05:46:00Z</dcterms:modified>
</cp:coreProperties>
</file>