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3D" w:rsidRDefault="00FD423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D423D" w:rsidRDefault="00FD423D">
      <w:pPr>
        <w:pStyle w:val="ConsPlusNormal"/>
        <w:jc w:val="both"/>
        <w:outlineLvl w:val="0"/>
      </w:pPr>
    </w:p>
    <w:p w:rsidR="00FD423D" w:rsidRDefault="00FD423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D423D" w:rsidRDefault="00FD423D">
      <w:pPr>
        <w:pStyle w:val="ConsPlusTitle"/>
        <w:jc w:val="center"/>
      </w:pPr>
    </w:p>
    <w:p w:rsidR="00FD423D" w:rsidRDefault="00FD423D">
      <w:pPr>
        <w:pStyle w:val="ConsPlusTitle"/>
        <w:jc w:val="center"/>
      </w:pPr>
      <w:r>
        <w:t>ПОСТАНОВЛЕНИЕ</w:t>
      </w:r>
    </w:p>
    <w:p w:rsidR="00FD423D" w:rsidRDefault="00FD423D">
      <w:pPr>
        <w:pStyle w:val="ConsPlusTitle"/>
        <w:jc w:val="center"/>
      </w:pPr>
      <w:r>
        <w:t>от 12 мая 2017 г. N 563</w:t>
      </w:r>
    </w:p>
    <w:p w:rsidR="00FD423D" w:rsidRDefault="00FD423D">
      <w:pPr>
        <w:pStyle w:val="ConsPlusTitle"/>
        <w:jc w:val="center"/>
      </w:pPr>
    </w:p>
    <w:p w:rsidR="00FD423D" w:rsidRDefault="00FD423D">
      <w:pPr>
        <w:pStyle w:val="ConsPlusTitle"/>
        <w:jc w:val="center"/>
      </w:pPr>
      <w:r>
        <w:t>О ПОРЯДКЕ И ОБ ОСНОВАНИЯХ</w:t>
      </w:r>
    </w:p>
    <w:p w:rsidR="00FD423D" w:rsidRDefault="00FD423D">
      <w:pPr>
        <w:pStyle w:val="ConsPlusTitle"/>
        <w:jc w:val="center"/>
      </w:pPr>
      <w:r>
        <w:t>ЗАКЛЮЧЕНИЯ КОНТРАКТОВ, ПРЕДМЕТОМ КОТОРЫХ ЯВЛЯЕТСЯ</w:t>
      </w:r>
    </w:p>
    <w:p w:rsidR="00FD423D" w:rsidRDefault="00FD423D">
      <w:pPr>
        <w:pStyle w:val="ConsPlusTitle"/>
        <w:jc w:val="center"/>
      </w:pPr>
      <w:r>
        <w:t>ОДНОВРЕМЕННО ВЫПОЛНЕНИЕ РАБОТ ПО ПРОЕКТИРОВАНИЮ,</w:t>
      </w:r>
    </w:p>
    <w:p w:rsidR="00FD423D" w:rsidRDefault="00FD423D">
      <w:pPr>
        <w:pStyle w:val="ConsPlusTitle"/>
        <w:jc w:val="center"/>
      </w:pPr>
      <w:r>
        <w:t>СТРОИТЕЛЬСТВУ И ВВОДУ В ЭКСПЛУАТАЦИЮ ОБЪЕКТОВ КАПИТАЛЬНОГО</w:t>
      </w:r>
    </w:p>
    <w:p w:rsidR="00FD423D" w:rsidRDefault="00FD423D">
      <w:pPr>
        <w:pStyle w:val="ConsPlusTitle"/>
        <w:jc w:val="center"/>
      </w:pPr>
      <w:r>
        <w:t>СТРОИТЕЛЬСТВА, И О ВНЕСЕНИИ ИЗМЕНЕНИЙ В НЕКОТОРЫЕ АКТЫ</w:t>
      </w:r>
    </w:p>
    <w:p w:rsidR="00FD423D" w:rsidRDefault="00FD423D">
      <w:pPr>
        <w:pStyle w:val="ConsPlusTitle"/>
        <w:jc w:val="center"/>
      </w:pPr>
      <w:r>
        <w:t>ПРАВИТЕЛЬСТВА РОССИЙСКОЙ ФЕДЕРАЦИИ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D423D" w:rsidRDefault="00FD423D">
      <w:pPr>
        <w:pStyle w:val="ConsPlusNormal"/>
        <w:ind w:firstLine="540"/>
        <w:jc w:val="both"/>
      </w:pPr>
      <w:r>
        <w:t>1. Утвердить прилагаемые:</w:t>
      </w:r>
    </w:p>
    <w:p w:rsidR="00FD423D" w:rsidRDefault="00FD423D">
      <w:pPr>
        <w:pStyle w:val="ConsPlusNormal"/>
        <w:ind w:firstLine="540"/>
        <w:jc w:val="both"/>
      </w:pPr>
      <w:hyperlink w:anchor="P45" w:history="1">
        <w:r>
          <w:rPr>
            <w:color w:val="0000FF"/>
          </w:rPr>
          <w:t>Правила</w:t>
        </w:r>
      </w:hyperlink>
      <w:r>
        <w:t xml:space="preserve">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hyperlink w:anchor="P87" w:history="1">
        <w:r>
          <w:rPr>
            <w:color w:val="0000FF"/>
          </w:rPr>
          <w:t>Положение</w:t>
        </w:r>
      </w:hyperlink>
      <w:r>
        <w:t xml:space="preserve">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hyperlink w:anchor="P323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FD423D" w:rsidRDefault="00FD423D">
      <w:pPr>
        <w:pStyle w:val="ConsPlusNormal"/>
        <w:ind w:firstLine="540"/>
        <w:jc w:val="both"/>
      </w:pPr>
      <w:r>
        <w:t>2. Установить, что:</w:t>
      </w:r>
    </w:p>
    <w:p w:rsidR="00FD423D" w:rsidRDefault="00FD423D">
      <w:pPr>
        <w:pStyle w:val="ConsPlusNormal"/>
        <w:ind w:firstLine="540"/>
        <w:jc w:val="both"/>
      </w:pPr>
      <w:r>
        <w:t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федеральной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 федеральными органами исполнительной власти, являющимися государственными заказчиками таких объектов, в пределах бюджетных ассигнований федерального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субъекта Российской Федерации или муниципальной собственности, в отношении которых планируется заключение контрактов, осуществляется в порядке, определенном нормативным правовым актом субъекта Российской Федерации или органа местного самоуправления;</w:t>
      </w:r>
    </w:p>
    <w:p w:rsidR="00FD423D" w:rsidRDefault="00FD423D">
      <w:pPr>
        <w:pStyle w:val="ConsPlusNormal"/>
        <w:ind w:firstLine="540"/>
        <w:jc w:val="both"/>
      </w:pPr>
      <w:r>
        <w:t xml:space="preserve"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 с государственным участием в порядке, предусмотренном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Федерации".</w:t>
      </w:r>
    </w:p>
    <w:p w:rsidR="00FD423D" w:rsidRDefault="00FD42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423D" w:rsidRDefault="00FD423D">
      <w:pPr>
        <w:pStyle w:val="ConsPlusNormal"/>
        <w:ind w:firstLine="540"/>
        <w:jc w:val="both"/>
      </w:pPr>
      <w:r>
        <w:lastRenderedPageBreak/>
        <w:t>КонсультантПлюс: примечание.</w:t>
      </w:r>
    </w:p>
    <w:p w:rsidR="00FD423D" w:rsidRDefault="00FD423D">
      <w:pPr>
        <w:pStyle w:val="ConsPlusNormal"/>
        <w:ind w:firstLine="540"/>
        <w:jc w:val="both"/>
      </w:pPr>
      <w:r>
        <w:t xml:space="preserve">Пункт 3 </w:t>
      </w:r>
      <w:hyperlink w:anchor="P30" w:history="1">
        <w:r>
          <w:rPr>
            <w:color w:val="0000FF"/>
          </w:rPr>
          <w:t>вступает</w:t>
        </w:r>
      </w:hyperlink>
      <w:r>
        <w:t xml:space="preserve"> в силу с 16 мая 2017 года.</w:t>
      </w:r>
    </w:p>
    <w:p w:rsidR="00FD423D" w:rsidRDefault="00FD42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423D" w:rsidRDefault="00FD423D">
      <w:pPr>
        <w:pStyle w:val="ConsPlusNormal"/>
        <w:ind w:firstLine="540"/>
        <w:jc w:val="both"/>
      </w:pPr>
      <w:bookmarkStart w:id="0" w:name="P25"/>
      <w:bookmarkEnd w:id="0"/>
      <w:r>
        <w:t>3. Министерству строительства и жилищно-коммунального хозяйства Российской Федерации до 1 июля 2017 г. утвердить:</w:t>
      </w:r>
    </w:p>
    <w:p w:rsidR="00FD423D" w:rsidRDefault="00FD423D">
      <w:pPr>
        <w:pStyle w:val="ConsPlusNormal"/>
        <w:ind w:firstLine="540"/>
        <w:jc w:val="both"/>
      </w:pPr>
      <w:r>
        <w:t>типовую форму заключения технологического и ценового аудита обоснования инвестиций и требования к оформлению такого заключения;</w:t>
      </w:r>
    </w:p>
    <w:p w:rsidR="00FD423D" w:rsidRDefault="00FD423D">
      <w:pPr>
        <w:pStyle w:val="ConsPlusNormal"/>
        <w:ind w:firstLine="540"/>
        <w:jc w:val="both"/>
      </w:pPr>
      <w:r>
        <w:t>порядок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учреждением;</w:t>
      </w:r>
    </w:p>
    <w:p w:rsidR="00FD423D" w:rsidRDefault="00FD423D">
      <w:pPr>
        <w:pStyle w:val="ConsPlusNormal"/>
        <w:ind w:firstLine="540"/>
        <w:jc w:val="both"/>
      </w:pPr>
      <w:r>
        <w:t>форму отзыва в отношении обоснования инвестиций, представляемого в ходе его публичного обсуждения, а также требования к формату отзыва и порядку его представления;</w:t>
      </w:r>
    </w:p>
    <w:p w:rsidR="00FD423D" w:rsidRDefault="00FD423D">
      <w:pPr>
        <w:pStyle w:val="ConsPlusNormal"/>
        <w:ind w:firstLine="540"/>
        <w:jc w:val="both"/>
      </w:pPr>
      <w:r>
        <w:t>типовую форму задания на проектирование объекта капитального строительства и требования к его подготовке.</w:t>
      </w:r>
    </w:p>
    <w:p w:rsidR="00FD423D" w:rsidRDefault="00FD423D">
      <w:pPr>
        <w:pStyle w:val="ConsPlusNormal"/>
        <w:ind w:firstLine="540"/>
        <w:jc w:val="both"/>
      </w:pPr>
      <w:bookmarkStart w:id="1" w:name="P30"/>
      <w:bookmarkEnd w:id="1"/>
      <w:r>
        <w:t xml:space="preserve">4. Настоящее постановление вступает в силу с 1 июля 2017 г., за исключением </w:t>
      </w:r>
      <w:hyperlink w:anchor="P25" w:history="1">
        <w:r>
          <w:rPr>
            <w:color w:val="0000FF"/>
          </w:rPr>
          <w:t>пункта 3</w:t>
        </w:r>
      </w:hyperlink>
      <w:r>
        <w:t xml:space="preserve"> настоящего постановления, который вступает в силу со дня официального опубликования настоящего постановления.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right"/>
      </w:pPr>
      <w:r>
        <w:t>Председатель Правительства</w:t>
      </w:r>
    </w:p>
    <w:p w:rsidR="00FD423D" w:rsidRDefault="00FD423D">
      <w:pPr>
        <w:pStyle w:val="ConsPlusNormal"/>
        <w:jc w:val="right"/>
      </w:pPr>
      <w:r>
        <w:t>Российской Федерации</w:t>
      </w:r>
    </w:p>
    <w:p w:rsidR="00FD423D" w:rsidRDefault="00FD423D">
      <w:pPr>
        <w:pStyle w:val="ConsPlusNormal"/>
        <w:jc w:val="right"/>
      </w:pPr>
      <w:r>
        <w:t>Д.МЕДВЕДЕВ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right"/>
        <w:outlineLvl w:val="0"/>
      </w:pPr>
      <w:r>
        <w:t>Утверждены</w:t>
      </w:r>
    </w:p>
    <w:p w:rsidR="00FD423D" w:rsidRDefault="00FD423D">
      <w:pPr>
        <w:pStyle w:val="ConsPlusNormal"/>
        <w:jc w:val="right"/>
      </w:pPr>
      <w:r>
        <w:t>постановлением Правительства</w:t>
      </w:r>
    </w:p>
    <w:p w:rsidR="00FD423D" w:rsidRDefault="00FD423D">
      <w:pPr>
        <w:pStyle w:val="ConsPlusNormal"/>
        <w:jc w:val="right"/>
      </w:pPr>
      <w:r>
        <w:t>Российской Федерации</w:t>
      </w:r>
    </w:p>
    <w:p w:rsidR="00FD423D" w:rsidRDefault="00FD423D">
      <w:pPr>
        <w:pStyle w:val="ConsPlusNormal"/>
        <w:jc w:val="right"/>
      </w:pPr>
      <w:r>
        <w:t>от 12 мая 2017 г. N 563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Title"/>
        <w:jc w:val="center"/>
      </w:pPr>
      <w:bookmarkStart w:id="2" w:name="P45"/>
      <w:bookmarkEnd w:id="2"/>
      <w:r>
        <w:t>ПРАВИЛА</w:t>
      </w:r>
    </w:p>
    <w:p w:rsidR="00FD423D" w:rsidRDefault="00FD423D">
      <w:pPr>
        <w:pStyle w:val="ConsPlusTitle"/>
        <w:jc w:val="center"/>
      </w:pPr>
      <w:r>
        <w:t>ЗАКЛЮЧЕНИЯ КОНТРАКТОВ, ПРЕДМЕТОМ КОТОРЫХ ЯВЛЯЕТСЯ</w:t>
      </w:r>
    </w:p>
    <w:p w:rsidR="00FD423D" w:rsidRDefault="00FD423D">
      <w:pPr>
        <w:pStyle w:val="ConsPlusTitle"/>
        <w:jc w:val="center"/>
      </w:pPr>
      <w:r>
        <w:t>ОДНОВРЕМЕННО ВЫПОЛНЕНИЕ РАБОТ ПО ПРОЕКТИРОВАНИЮ,</w:t>
      </w:r>
    </w:p>
    <w:p w:rsidR="00FD423D" w:rsidRDefault="00FD423D">
      <w:pPr>
        <w:pStyle w:val="ConsPlusTitle"/>
        <w:jc w:val="center"/>
      </w:pPr>
      <w:r>
        <w:t>СТРОИТЕЛЬСТВУ И ВВОДУ В ЭКСПЛУАТАЦИЮ ОБЪЕКТОВ</w:t>
      </w:r>
    </w:p>
    <w:p w:rsidR="00FD423D" w:rsidRDefault="00FD423D">
      <w:pPr>
        <w:pStyle w:val="ConsPlusTitle"/>
        <w:jc w:val="center"/>
      </w:pPr>
      <w:r>
        <w:t>КАПИТАЛЬНОГО СТРОИТЕЛЬСТВА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FD423D" w:rsidRDefault="00FD423D">
      <w:pPr>
        <w:pStyle w:val="ConsPlusNormal"/>
        <w:ind w:firstLine="540"/>
        <w:jc w:val="both"/>
      </w:pPr>
      <w:r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FD423D" w:rsidRDefault="00FD423D">
      <w:pPr>
        <w:pStyle w:val="ConsPlusNormal"/>
        <w:ind w:firstLine="540"/>
        <w:jc w:val="both"/>
      </w:pPr>
      <w:r>
        <w:t>а) получено заключение по результатам проведенного в порядке,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FD423D" w:rsidRDefault="00FD423D">
      <w:pPr>
        <w:pStyle w:val="ConsPlusNormal"/>
        <w:ind w:firstLine="540"/>
        <w:jc w:val="both"/>
      </w:pPr>
      <w:bookmarkStart w:id="3" w:name="P54"/>
      <w:bookmarkEnd w:id="3"/>
      <w:r>
        <w:t xml:space="preserve">б) решение о заключении контракта принято Правительством Российской Федерации или главным распорядителем средств федерального бюджета (по согласованию с субъектом бюджетного планирования, если главный распорядитель средств федерального бюджета не является субъектом бюджетного планирования) - в отношении объектов капитального </w:t>
      </w:r>
      <w:r>
        <w:lastRenderedPageBreak/>
        <w:t>строительства федеральной собственности, высшим должностным лицом субъекта Российской Федерации - в отношении объектов капитального строительства государственной собственности субъектов Российской Федерации или главой муниципального образования - в отношении объектов капитального строительства муниципальной собственности.</w:t>
      </w:r>
    </w:p>
    <w:p w:rsidR="00FD423D" w:rsidRDefault="00FD423D">
      <w:pPr>
        <w:pStyle w:val="ConsPlusNormal"/>
        <w:ind w:firstLine="540"/>
        <w:jc w:val="both"/>
      </w:pPr>
      <w:r>
        <w:t xml:space="preserve">3. Решение о заключении контракта, предусмотренное </w:t>
      </w:r>
      <w:hyperlink w:anchor="P54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Правил, содержит в том числе:</w:t>
      </w:r>
    </w:p>
    <w:p w:rsidR="00FD423D" w:rsidRDefault="00FD423D">
      <w:pPr>
        <w:pStyle w:val="ConsPlusNormal"/>
        <w:ind w:firstLine="540"/>
        <w:jc w:val="both"/>
      </w:pPr>
      <w:r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FD423D" w:rsidRDefault="00FD423D">
      <w:pPr>
        <w:pStyle w:val="ConsPlusNormal"/>
        <w:ind w:firstLine="540"/>
        <w:jc w:val="both"/>
      </w:pPr>
      <w:r>
        <w:t>наименование заказчика;</w:t>
      </w:r>
    </w:p>
    <w:p w:rsidR="00FD423D" w:rsidRDefault="00FD423D">
      <w:pPr>
        <w:pStyle w:val="ConsPlusNormal"/>
        <w:ind w:firstLine="540"/>
        <w:jc w:val="both"/>
      </w:pPr>
      <w:r>
        <w:t>мощность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срок ввода в эксплуатацию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 xml:space="preserve"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 решения о заключении контракта, предусмотренного </w:t>
      </w:r>
      <w:hyperlink w:anchor="P54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FD423D" w:rsidRDefault="00FD423D">
      <w:pPr>
        <w:pStyle w:val="ConsPlusNormal"/>
        <w:ind w:firstLine="540"/>
        <w:jc w:val="both"/>
      </w:pPr>
      <w:r>
        <w:t>Подготовка и согласование проекта решения о заключении контракта, принимаемого Правительством Российской Федерации или главным распорядителем средств федерального бюджета, осуществляется в порядке, установленном для подготовки и согласования проектов решений об осуществлении капитальных вложений.</w:t>
      </w:r>
    </w:p>
    <w:p w:rsidR="00FD423D" w:rsidRDefault="00FD423D">
      <w:pPr>
        <w:pStyle w:val="ConsPlusNormal"/>
        <w:ind w:firstLine="540"/>
        <w:jc w:val="both"/>
      </w:pPr>
      <w:r>
        <w:t>Подготовка и согласование проекта решения о заключении контракта, принимаемого высшим должностным лицом субъекта Российской Федерации или главой муниципального образования, осуществляется в порядке, установленном соответственно высшим исполнительным органом государственной власти субъекта Российской Федерации или местной администрацией муниципального образования.</w:t>
      </w:r>
    </w:p>
    <w:p w:rsidR="00FD423D" w:rsidRDefault="00FD423D">
      <w:pPr>
        <w:pStyle w:val="ConsPlusNormal"/>
        <w:ind w:firstLine="540"/>
        <w:jc w:val="both"/>
      </w:pPr>
      <w:r>
        <w:t>4. Контракт предусматривает следующие условия:</w:t>
      </w:r>
    </w:p>
    <w:p w:rsidR="00FD423D" w:rsidRDefault="00FD423D">
      <w:pPr>
        <w:pStyle w:val="ConsPlusNormal"/>
        <w:ind w:firstLine="540"/>
        <w:jc w:val="both"/>
      </w:pPr>
      <w:r>
        <w:t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документации о закупке;</w:t>
      </w:r>
    </w:p>
    <w:p w:rsidR="00FD423D" w:rsidRDefault="00FD423D">
      <w:pPr>
        <w:pStyle w:val="ConsPlusNormal"/>
        <w:ind w:firstLine="540"/>
        <w:jc w:val="both"/>
      </w:pPr>
      <w:r>
        <w:t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государственной экспертизы проектной документации и (или)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</w:p>
    <w:p w:rsidR="00FD423D" w:rsidRDefault="00FD423D">
      <w:pPr>
        <w:pStyle w:val="ConsPlusNormal"/>
        <w:ind w:firstLine="540"/>
        <w:jc w:val="both"/>
      </w:pPr>
      <w:r>
        <w:t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документации о закупке максимальное значение цены контракта и следующая формула цены контракта: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</w:pPr>
      <w:r w:rsidRPr="00CE078E">
        <w:rPr>
          <w:position w:val="-24"/>
        </w:rPr>
        <w:lastRenderedPageBreak/>
        <w:pict>
          <v:shape id="_x0000_i1025" style="width:104.25pt;height:34.5pt" coordsize="" o:spt="100" adj="0,,0" path="" filled="f" stroked="f">
            <v:stroke joinstyle="miter"/>
            <v:imagedata r:id="rId8" o:title="base_1_216707_1"/>
            <v:formulas/>
            <v:path o:connecttype="segments"/>
          </v:shape>
        </w:pict>
      </w:r>
      <w:r>
        <w:t>,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>где:</w:t>
      </w:r>
    </w:p>
    <w:p w:rsidR="00FD423D" w:rsidRDefault="00FD423D">
      <w:pPr>
        <w:pStyle w:val="ConsPlusNormal"/>
        <w:ind w:firstLine="540"/>
        <w:jc w:val="both"/>
      </w:pPr>
      <w:bookmarkStart w:id="4" w:name="P72"/>
      <w:bookmarkEnd w:id="4"/>
      <w:r>
        <w:t>С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государственной экспертизы проектной документации и положительное заключение о проверке достоверности определения сметной стоимости строительства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bookmarkStart w:id="5" w:name="P73"/>
      <w:bookmarkEnd w:id="5"/>
      <w:r>
        <w:t>Цкк -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FD423D" w:rsidRDefault="00FD423D">
      <w:pPr>
        <w:pStyle w:val="ConsPlusNormal"/>
        <w:ind w:firstLine="540"/>
        <w:jc w:val="both"/>
      </w:pPr>
      <w:r>
        <w:t xml:space="preserve">А - переменная, значение которой устанавливается равным сметной стоимости строительства, указанной в </w:t>
      </w:r>
      <w:hyperlink w:anchor="P72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 в </w:t>
      </w:r>
      <w:hyperlink w:anchor="P73" w:history="1">
        <w:r>
          <w:rPr>
            <w:color w:val="0000FF"/>
          </w:rPr>
          <w:t>абзаце пятом</w:t>
        </w:r>
      </w:hyperlink>
      <w:r>
        <w:t xml:space="preserve">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проведения проверки достоверности определения сметной стоимости строительства;</w:t>
      </w:r>
    </w:p>
    <w:p w:rsidR="00FD423D" w:rsidRDefault="00FD423D">
      <w:pPr>
        <w:pStyle w:val="ConsPlusNormal"/>
        <w:ind w:firstLine="540"/>
        <w:jc w:val="both"/>
      </w:pPr>
      <w:r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FD423D" w:rsidRDefault="00FD423D">
      <w:pPr>
        <w:pStyle w:val="ConsPlusNormal"/>
        <w:ind w:firstLine="540"/>
        <w:jc w:val="both"/>
      </w:pPr>
      <w:r>
        <w:t>5. 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по результатам проведенного в порядке, установленном Правительством Российской Федерации,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right"/>
        <w:outlineLvl w:val="0"/>
      </w:pPr>
      <w:r>
        <w:t>Утверждено</w:t>
      </w:r>
    </w:p>
    <w:p w:rsidR="00FD423D" w:rsidRDefault="00FD423D">
      <w:pPr>
        <w:pStyle w:val="ConsPlusNormal"/>
        <w:jc w:val="right"/>
      </w:pPr>
      <w:r>
        <w:t>постановлением Правительства</w:t>
      </w:r>
    </w:p>
    <w:p w:rsidR="00FD423D" w:rsidRDefault="00FD423D">
      <w:pPr>
        <w:pStyle w:val="ConsPlusNormal"/>
        <w:jc w:val="right"/>
      </w:pPr>
      <w:r>
        <w:t>Российской Федерации</w:t>
      </w:r>
    </w:p>
    <w:p w:rsidR="00FD423D" w:rsidRDefault="00FD423D">
      <w:pPr>
        <w:pStyle w:val="ConsPlusNormal"/>
        <w:jc w:val="right"/>
      </w:pPr>
      <w:r>
        <w:t>от 12 мая 2017 г. N 563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Title"/>
        <w:jc w:val="center"/>
      </w:pPr>
      <w:bookmarkStart w:id="6" w:name="P87"/>
      <w:bookmarkEnd w:id="6"/>
      <w:r>
        <w:t>ПОЛОЖЕНИЕ</w:t>
      </w:r>
    </w:p>
    <w:p w:rsidR="00FD423D" w:rsidRDefault="00FD423D">
      <w:pPr>
        <w:pStyle w:val="ConsPlusTitle"/>
        <w:jc w:val="center"/>
      </w:pPr>
      <w:r>
        <w:t>О ПРОВЕДЕНИИ ТЕХНОЛОГИЧЕСКОГО И ЦЕНОВОГО АУДИТА ОБОСНОВАНИЯ</w:t>
      </w:r>
    </w:p>
    <w:p w:rsidR="00FD423D" w:rsidRDefault="00FD423D">
      <w:pPr>
        <w:pStyle w:val="ConsPlusTitle"/>
        <w:jc w:val="center"/>
      </w:pPr>
      <w:r>
        <w:t>ИНВЕСТИЦИЙ, ОСУЩЕСТВЛЯЕМЫХ В ИНВЕСТИЦИОННЫЕ ПРОЕКТЫ</w:t>
      </w:r>
    </w:p>
    <w:p w:rsidR="00FD423D" w:rsidRDefault="00FD423D">
      <w:pPr>
        <w:pStyle w:val="ConsPlusTitle"/>
        <w:jc w:val="center"/>
      </w:pPr>
      <w:r>
        <w:t>ПО СОЗДАНИЮ ОБЪЕКТОВ КАПИТАЛЬНОГО СТРОИТЕЛЬСТВА,</w:t>
      </w:r>
    </w:p>
    <w:p w:rsidR="00FD423D" w:rsidRDefault="00FD423D">
      <w:pPr>
        <w:pStyle w:val="ConsPlusTitle"/>
        <w:jc w:val="center"/>
      </w:pPr>
      <w:r>
        <w:t>В ОТНОШЕНИИ КОТОРЫХ ПЛАНИРУЕТСЯ ЗАКЛЮЧЕНИЕ КОНТРАКТОВ,</w:t>
      </w:r>
    </w:p>
    <w:p w:rsidR="00FD423D" w:rsidRDefault="00FD423D">
      <w:pPr>
        <w:pStyle w:val="ConsPlusTitle"/>
        <w:jc w:val="center"/>
      </w:pPr>
      <w:r>
        <w:t>ПРЕДМЕТОМ КОТОРЫХ ЯВЛЯЕТСЯ ОДНОВРЕМЕННО ВЫПОЛНЕНИЕ РАБОТ</w:t>
      </w:r>
    </w:p>
    <w:p w:rsidR="00FD423D" w:rsidRDefault="00FD423D">
      <w:pPr>
        <w:pStyle w:val="ConsPlusTitle"/>
        <w:jc w:val="center"/>
      </w:pPr>
      <w:r>
        <w:t>ПО ПРОЕКТИРОВАНИЮ, СТРОИТЕЛЬСТВУ И ВВОДУ В ЭКСПЛУАТАЦИЮ</w:t>
      </w:r>
    </w:p>
    <w:p w:rsidR="00FD423D" w:rsidRDefault="00FD423D">
      <w:pPr>
        <w:pStyle w:val="ConsPlusTitle"/>
        <w:jc w:val="center"/>
      </w:pPr>
      <w:r>
        <w:t>ОБЪЕКТОВ КАПИТАЛЬНОГО СТРОИТЕЛЬСТВА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  <w:outlineLvl w:val="1"/>
      </w:pPr>
      <w:r>
        <w:t>I. Общие положения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>1. 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FD423D" w:rsidRDefault="00FD423D">
      <w:pPr>
        <w:pStyle w:val="ConsPlusNormal"/>
        <w:ind w:firstLine="540"/>
        <w:jc w:val="both"/>
      </w:pPr>
      <w:r>
        <w:t>2. Обоснование инвестиций представляет собой документацию, включающую в себя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</w:p>
    <w:p w:rsidR="00FD423D" w:rsidRDefault="00FD423D">
      <w:pPr>
        <w:pStyle w:val="ConsPlusNormal"/>
        <w:ind w:firstLine="540"/>
        <w:jc w:val="both"/>
      </w:pPr>
      <w:r>
        <w:t>3. Технологический и ценовой аудит обоснования инвестиций в отношении соответствующих инвестиционных проектов проводится федеральными органами исполнительной власти, органами исполнительной власти субъектов Российской Федерации или подведомственными им государственными (бюджетными или автономными) учреждениями, к полномочиям которых отнесено проведение проверки достоверности определения сметной стоимости строительства объектов капитального строительства, Государственной корпорацией по атомной энергии "Росатом" (далее - экспертные организации).</w:t>
      </w:r>
    </w:p>
    <w:p w:rsidR="00FD423D" w:rsidRDefault="00FD423D">
      <w:pPr>
        <w:pStyle w:val="ConsPlusNormal"/>
        <w:ind w:firstLine="540"/>
        <w:jc w:val="both"/>
      </w:pPr>
      <w:hyperlink w:anchor="P196" w:history="1">
        <w:r>
          <w:rPr>
            <w:color w:val="0000FF"/>
          </w:rPr>
          <w:t>Требования</w:t>
        </w:r>
      </w:hyperlink>
      <w:r>
        <w:t xml:space="preserve"> к составу и содержанию обоснования инвестиций приведены в приложении.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  <w:outlineLvl w:val="1"/>
      </w:pPr>
      <w:r>
        <w:t>II. Представление документов для проведения</w:t>
      </w:r>
    </w:p>
    <w:p w:rsidR="00FD423D" w:rsidRDefault="00FD423D">
      <w:pPr>
        <w:pStyle w:val="ConsPlusNormal"/>
        <w:jc w:val="center"/>
      </w:pPr>
      <w:r>
        <w:t>технологического и ценового аудита обоснования инвестиций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bookmarkStart w:id="7" w:name="P106"/>
      <w:bookmarkEnd w:id="7"/>
      <w:r>
        <w:t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действующее от его имени (далее - заявитель), представляет в экспертную организацию следующие документы:</w:t>
      </w:r>
    </w:p>
    <w:p w:rsidR="00FD423D" w:rsidRDefault="00FD423D">
      <w:pPr>
        <w:pStyle w:val="ConsPlusNormal"/>
        <w:ind w:firstLine="540"/>
        <w:jc w:val="both"/>
      </w:pPr>
      <w:r>
        <w:t>а) заявление о проведении технологического и ценового аудита обоснования инвестиций, в котором указываются:</w:t>
      </w:r>
    </w:p>
    <w:p w:rsidR="00FD423D" w:rsidRDefault="00FD423D">
      <w:pPr>
        <w:pStyle w:val="ConsPlusNormal"/>
        <w:ind w:firstLine="540"/>
        <w:jc w:val="both"/>
      </w:pPr>
      <w:r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</w:p>
    <w:p w:rsidR="00FD423D" w:rsidRDefault="00FD423D">
      <w:pPr>
        <w:pStyle w:val="ConsPlusNormal"/>
        <w:ind w:firstLine="540"/>
        <w:jc w:val="both"/>
      </w:pPr>
      <w:r>
        <w:t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FD423D" w:rsidRDefault="00FD423D">
      <w:pPr>
        <w:pStyle w:val="ConsPlusNormal"/>
        <w:ind w:firstLine="540"/>
        <w:jc w:val="both"/>
      </w:pPr>
      <w:r>
        <w:t xml:space="preserve"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</w:t>
      </w:r>
      <w:r>
        <w:lastRenderedPageBreak/>
        <w:t>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FD423D" w:rsidRDefault="00FD423D">
      <w:pPr>
        <w:pStyle w:val="ConsPlusNormal"/>
        <w:ind w:firstLine="540"/>
        <w:jc w:val="both"/>
      </w:pPr>
      <w:r>
        <w:t>б) 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собственности,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FD423D" w:rsidRDefault="00FD423D">
      <w:pPr>
        <w:pStyle w:val="ConsPlusNormal"/>
        <w:ind w:firstLine="540"/>
        <w:jc w:val="both"/>
      </w:pPr>
      <w:bookmarkStart w:id="8" w:name="P112"/>
      <w:bookmarkEnd w:id="8"/>
      <w:r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FD423D" w:rsidRDefault="00FD423D">
      <w:pPr>
        <w:pStyle w:val="ConsPlusNormal"/>
        <w:ind w:firstLine="540"/>
        <w:jc w:val="both"/>
      </w:pPr>
      <w:r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FD423D" w:rsidRDefault="00FD423D">
      <w:pPr>
        <w:pStyle w:val="ConsPlusNormal"/>
        <w:ind w:firstLine="540"/>
        <w:jc w:val="both"/>
      </w:pPr>
      <w:r>
        <w:t xml:space="preserve"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FD423D" w:rsidRDefault="00FD423D">
      <w:pPr>
        <w:pStyle w:val="ConsPlusNormal"/>
        <w:ind w:firstLine="540"/>
        <w:jc w:val="both"/>
      </w:pPr>
      <w:r>
        <w:t>формат электронных документов должен соответствовать требованиям к электронным документам, представляемым для проведения государственной экспертизы проектной документации и (или) результатов инженерных изысканий, утвержденным Министерством строительства и жилищно-коммунального хозяйства Российской Федерации.</w:t>
      </w:r>
    </w:p>
    <w:p w:rsidR="00FD423D" w:rsidRDefault="00FD423D">
      <w:pPr>
        <w:pStyle w:val="ConsPlusNormal"/>
        <w:ind w:firstLine="540"/>
        <w:jc w:val="both"/>
      </w:pPr>
      <w:r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FD423D" w:rsidRDefault="00FD423D">
      <w:pPr>
        <w:pStyle w:val="ConsPlusNormal"/>
        <w:ind w:firstLine="540"/>
        <w:jc w:val="both"/>
      </w:pPr>
      <w:r>
        <w:t xml:space="preserve">6. Экспертная организация в течение 3 рабочих дней с даты получения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 </w:t>
      </w:r>
      <w:hyperlink w:anchor="P118" w:history="1">
        <w:r>
          <w:rPr>
            <w:color w:val="0000FF"/>
          </w:rPr>
          <w:t>пунктом 7</w:t>
        </w:r>
      </w:hyperlink>
      <w:r>
        <w:t xml:space="preserve">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FD423D" w:rsidRDefault="00FD423D">
      <w:pPr>
        <w:pStyle w:val="ConsPlusNormal"/>
        <w:ind w:firstLine="540"/>
        <w:jc w:val="both"/>
      </w:pPr>
      <w:bookmarkStart w:id="9" w:name="P118"/>
      <w:bookmarkEnd w:id="9"/>
      <w:r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FD423D" w:rsidRDefault="00FD423D">
      <w:pPr>
        <w:pStyle w:val="ConsPlusNormal"/>
        <w:ind w:firstLine="540"/>
        <w:jc w:val="both"/>
      </w:pPr>
      <w:r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FD423D" w:rsidRDefault="00FD423D">
      <w:pPr>
        <w:pStyle w:val="ConsPlusNormal"/>
        <w:ind w:firstLine="540"/>
        <w:jc w:val="both"/>
      </w:pPr>
      <w:r>
        <w:t xml:space="preserve">б) представление не в полном объеме документов, указанных в </w:t>
      </w:r>
      <w:hyperlink w:anchor="P106" w:history="1">
        <w:r>
          <w:rPr>
            <w:color w:val="0000FF"/>
          </w:rPr>
          <w:t>пункте 4</w:t>
        </w:r>
      </w:hyperlink>
      <w:r>
        <w:t xml:space="preserve"> настоящего Положения или оформленных с нарушением положений, предусмотренных </w:t>
      </w:r>
      <w:hyperlink w:anchor="P112" w:history="1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FD423D" w:rsidRDefault="00FD423D">
      <w:pPr>
        <w:pStyle w:val="ConsPlusNormal"/>
        <w:ind w:firstLine="540"/>
        <w:jc w:val="both"/>
      </w:pPr>
      <w:r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FD423D" w:rsidRDefault="00FD423D">
      <w:pPr>
        <w:pStyle w:val="ConsPlusNormal"/>
        <w:ind w:firstLine="540"/>
        <w:jc w:val="both"/>
      </w:pPr>
      <w:r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FD423D" w:rsidRDefault="00FD423D">
      <w:pPr>
        <w:pStyle w:val="ConsPlusNormal"/>
        <w:ind w:firstLine="540"/>
        <w:jc w:val="both"/>
      </w:pPr>
      <w:r>
        <w:t>а) предмет договора;</w:t>
      </w:r>
    </w:p>
    <w:p w:rsidR="00FD423D" w:rsidRDefault="00FD423D">
      <w:pPr>
        <w:pStyle w:val="ConsPlusNormal"/>
        <w:ind w:firstLine="540"/>
        <w:jc w:val="both"/>
      </w:pPr>
      <w:r>
        <w:t xml:space="preserve">б) срок проведения технологического и ценового аудита обоснования инвестиций и порядок его продления в пределах, предусмотренных </w:t>
      </w:r>
      <w:hyperlink w:anchor="P130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FD423D" w:rsidRDefault="00FD423D">
      <w:pPr>
        <w:pStyle w:val="ConsPlusNormal"/>
        <w:ind w:firstLine="540"/>
        <w:jc w:val="both"/>
      </w:pPr>
      <w:r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FD423D" w:rsidRDefault="00FD423D">
      <w:pPr>
        <w:pStyle w:val="ConsPlusNormal"/>
        <w:ind w:firstLine="540"/>
        <w:jc w:val="both"/>
      </w:pPr>
      <w:r>
        <w:lastRenderedPageBreak/>
        <w:t>г) размер платы за проведение технологического и ценового аудита обоснования инвестиций;</w:t>
      </w:r>
    </w:p>
    <w:p w:rsidR="00FD423D" w:rsidRDefault="00FD423D">
      <w:pPr>
        <w:pStyle w:val="ConsPlusNormal"/>
        <w:ind w:firstLine="540"/>
        <w:jc w:val="both"/>
      </w:pPr>
      <w:r>
        <w:t xml:space="preserve"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 с </w:t>
      </w:r>
      <w:hyperlink w:anchor="P112" w:history="1">
        <w:r>
          <w:rPr>
            <w:color w:val="0000FF"/>
          </w:rPr>
          <w:t>пунктом 5</w:t>
        </w:r>
      </w:hyperlink>
      <w:r>
        <w:t xml:space="preserve"> настоящего Положения на бумажном носителе;</w:t>
      </w:r>
    </w:p>
    <w:p w:rsidR="00FD423D" w:rsidRDefault="00FD423D">
      <w:pPr>
        <w:pStyle w:val="ConsPlusNormal"/>
        <w:ind w:firstLine="540"/>
        <w:jc w:val="both"/>
      </w:pPr>
      <w:r>
        <w:t>е) перечень оснований для внесения в договор изменений или его досрочного расторжения;</w:t>
      </w:r>
    </w:p>
    <w:p w:rsidR="00FD423D" w:rsidRDefault="00FD423D">
      <w:pPr>
        <w:pStyle w:val="ConsPlusNormal"/>
        <w:ind w:firstLine="540"/>
        <w:jc w:val="both"/>
      </w:pPr>
      <w:r>
        <w:t>ж) ответственность сторон за неисполнение и (или) ненадлежащее исполнение обязательств, предусмотренных договором.</w:t>
      </w:r>
    </w:p>
    <w:p w:rsidR="00FD423D" w:rsidRDefault="00FD423D">
      <w:pPr>
        <w:pStyle w:val="ConsPlusNormal"/>
        <w:ind w:firstLine="540"/>
        <w:jc w:val="both"/>
      </w:pPr>
      <w:bookmarkStart w:id="10" w:name="P130"/>
      <w:bookmarkEnd w:id="10"/>
      <w:r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FD423D" w:rsidRDefault="00FD423D">
      <w:pPr>
        <w:pStyle w:val="ConsPlusNormal"/>
        <w:ind w:firstLine="540"/>
        <w:jc w:val="both"/>
      </w:pPr>
      <w:r>
        <w:t>Указанный срок может быть продлен по инициативе заявителя не более чем на 15 календарных дней.</w:t>
      </w:r>
    </w:p>
    <w:p w:rsidR="00FD423D" w:rsidRDefault="00FD423D">
      <w:pPr>
        <w:pStyle w:val="ConsPlusNormal"/>
        <w:ind w:firstLine="540"/>
        <w:jc w:val="both"/>
      </w:pPr>
      <w:r>
        <w:t xml:space="preserve"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 в </w:t>
      </w:r>
      <w:hyperlink w:anchor="P165" w:history="1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  <w:outlineLvl w:val="1"/>
      </w:pPr>
      <w:r>
        <w:t>III. Проведение технологического и ценового аудита</w:t>
      </w:r>
    </w:p>
    <w:p w:rsidR="00FD423D" w:rsidRDefault="00FD423D">
      <w:pPr>
        <w:pStyle w:val="ConsPlusNormal"/>
        <w:jc w:val="center"/>
      </w:pPr>
      <w:r>
        <w:t>обоснования инвестиций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bookmarkStart w:id="11" w:name="P137"/>
      <w:bookmarkEnd w:id="11"/>
      <w:r>
        <w:t>10. Предметом технологического и ценового аудита обоснования инвестиций является экспертная оценка:</w:t>
      </w:r>
    </w:p>
    <w:p w:rsidR="00FD423D" w:rsidRDefault="00FD423D">
      <w:pPr>
        <w:pStyle w:val="ConsPlusNormal"/>
        <w:ind w:firstLine="540"/>
        <w:jc w:val="both"/>
      </w:pPr>
      <w:r>
        <w:t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государственной 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</w:p>
    <w:p w:rsidR="00FD423D" w:rsidRDefault="00FD423D">
      <w:pPr>
        <w:pStyle w:val="ConsPlusNormal"/>
        <w:ind w:firstLine="540"/>
        <w:jc w:val="both"/>
      </w:pPr>
      <w:r>
        <w:t>б) оптимальности выбора места размещения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FD423D" w:rsidRDefault="00FD423D">
      <w:pPr>
        <w:pStyle w:val="ConsPlusNormal"/>
        <w:ind w:firstLine="540"/>
        <w:jc w:val="both"/>
      </w:pPr>
      <w:r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FD423D" w:rsidRDefault="00FD423D">
      <w:pPr>
        <w:pStyle w:val="ConsPlusNormal"/>
        <w:ind w:firstLine="540"/>
        <w:jc w:val="both"/>
      </w:pPr>
      <w:r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FD423D" w:rsidRDefault="00FD423D">
      <w:pPr>
        <w:pStyle w:val="ConsPlusNormal"/>
        <w:ind w:firstLine="540"/>
        <w:jc w:val="both"/>
      </w:pPr>
      <w:r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lastRenderedPageBreak/>
        <w:t>ж) оптимальности сроков и этапов строительства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з) правильности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экономически эффективной проектной документации повторного использования.</w:t>
      </w:r>
    </w:p>
    <w:p w:rsidR="00FD423D" w:rsidRDefault="00FD423D">
      <w:pPr>
        <w:pStyle w:val="ConsPlusNormal"/>
        <w:ind w:firstLine="540"/>
        <w:jc w:val="both"/>
      </w:pPr>
      <w:bookmarkStart w:id="12" w:name="P146"/>
      <w:bookmarkEnd w:id="12"/>
      <w:r>
        <w:t>11. 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</w:p>
    <w:p w:rsidR="00FD423D" w:rsidRDefault="00FD423D">
      <w:pPr>
        <w:pStyle w:val="ConsPlusNormal"/>
        <w:ind w:firstLine="540"/>
        <w:jc w:val="both"/>
      </w:pPr>
      <w:r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  <w:outlineLvl w:val="1"/>
      </w:pPr>
      <w:r>
        <w:t>IV. Результат технологического и ценового аудита</w:t>
      </w:r>
    </w:p>
    <w:p w:rsidR="00FD423D" w:rsidRDefault="00FD423D">
      <w:pPr>
        <w:pStyle w:val="ConsPlusNormal"/>
        <w:jc w:val="center"/>
      </w:pPr>
      <w:r>
        <w:t>обоснования инвестиций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 xml:space="preserve"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содержащее экспертную оценку, предусмотренную </w:t>
      </w:r>
      <w:hyperlink w:anchor="P137" w:history="1">
        <w:r>
          <w:rPr>
            <w:color w:val="0000FF"/>
          </w:rPr>
          <w:t>пунктом 10</w:t>
        </w:r>
      </w:hyperlink>
      <w:r>
        <w:t xml:space="preserve"> настоящего Положения, а также выводы, указанные в </w:t>
      </w:r>
      <w:hyperlink w:anchor="P146" w:history="1">
        <w:r>
          <w:rPr>
            <w:color w:val="0000FF"/>
          </w:rPr>
          <w:t>пункте 11</w:t>
        </w:r>
      </w:hyperlink>
      <w:r>
        <w:t xml:space="preserve"> настоящего Положения (при их наличии).</w:t>
      </w:r>
    </w:p>
    <w:p w:rsidR="00FD423D" w:rsidRDefault="00FD423D">
      <w:pPr>
        <w:pStyle w:val="ConsPlusNormal"/>
        <w:ind w:firstLine="540"/>
        <w:jc w:val="both"/>
      </w:pPr>
      <w:r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FD423D" w:rsidRDefault="00FD423D">
      <w:pPr>
        <w:pStyle w:val="ConsPlusNormal"/>
        <w:ind w:firstLine="540"/>
        <w:jc w:val="both"/>
      </w:pPr>
      <w:r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FD423D" w:rsidRDefault="00FD423D">
      <w:pPr>
        <w:pStyle w:val="ConsPlusNormal"/>
        <w:ind w:firstLine="540"/>
        <w:jc w:val="both"/>
      </w:pPr>
      <w:r>
        <w:t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FD423D" w:rsidRDefault="00FD423D">
      <w:pPr>
        <w:pStyle w:val="ConsPlusNormal"/>
        <w:ind w:firstLine="540"/>
        <w:jc w:val="both"/>
      </w:pPr>
      <w:r>
        <w:t>Заключение на бумажном носителе выдается (направляется) в 4 экземплярах.</w:t>
      </w:r>
    </w:p>
    <w:p w:rsidR="00FD423D" w:rsidRDefault="00FD423D">
      <w:pPr>
        <w:pStyle w:val="ConsPlusNormal"/>
        <w:ind w:firstLine="540"/>
        <w:jc w:val="both"/>
      </w:pPr>
      <w:r>
        <w:t>15. Типовая форма заключения и требования к его оформлению устанавливаются Министерством строительства и жилищно-коммунального хозяйства Российской Федерации.</w:t>
      </w:r>
    </w:p>
    <w:p w:rsidR="00FD423D" w:rsidRDefault="00FD423D">
      <w:pPr>
        <w:pStyle w:val="ConsPlusNormal"/>
        <w:ind w:firstLine="540"/>
        <w:jc w:val="both"/>
      </w:pPr>
      <w:r>
        <w:t>16. Экспертные организации ведут реестр выданных заключений.</w:t>
      </w:r>
    </w:p>
    <w:p w:rsidR="00FD423D" w:rsidRDefault="00FD423D">
      <w:pPr>
        <w:pStyle w:val="ConsPlusNormal"/>
        <w:ind w:firstLine="540"/>
        <w:jc w:val="both"/>
      </w:pPr>
      <w:r>
        <w:t>Порядок ведения реестра выданных заключений и предоставления содержащейся в нем информации устанавливается федеральными органами исполнительной власти, Государственной корпорацией по атомной энергии "Росатом", органами исполнительной власти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FD423D" w:rsidRDefault="00FD423D">
      <w:pPr>
        <w:pStyle w:val="ConsPlusNormal"/>
        <w:ind w:firstLine="540"/>
        <w:jc w:val="both"/>
      </w:pPr>
      <w:r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  <w:outlineLvl w:val="1"/>
      </w:pPr>
      <w:r>
        <w:t>V. Проведение публичного обсуждения обоснования инвестиций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FD423D" w:rsidRDefault="00FD423D">
      <w:pPr>
        <w:pStyle w:val="ConsPlusNormal"/>
        <w:ind w:firstLine="540"/>
        <w:jc w:val="both"/>
      </w:pPr>
      <w:bookmarkStart w:id="13" w:name="P165"/>
      <w:bookmarkEnd w:id="13"/>
      <w:r>
        <w:t xml:space="preserve">18. В день заключения договора экспертная организация размещает на своем официальном </w:t>
      </w:r>
      <w:r>
        <w:lastRenderedPageBreak/>
        <w:t>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FD423D" w:rsidRDefault="00FD423D">
      <w:pPr>
        <w:pStyle w:val="ConsPlusNormal"/>
        <w:ind w:firstLine="540"/>
        <w:jc w:val="both"/>
      </w:pPr>
      <w:r>
        <w:t>Срок публичного обсуждения обоснования инвестиций составляет 15 календарных дней со дня его размещения на официальном сайте экспертной организации в информационно-телекоммуникационной сети "Интернет".</w:t>
      </w:r>
    </w:p>
    <w:p w:rsidR="00FD423D" w:rsidRDefault="00FD423D">
      <w:pPr>
        <w:pStyle w:val="ConsPlusNormal"/>
        <w:ind w:firstLine="540"/>
        <w:jc w:val="both"/>
      </w:pPr>
      <w:r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FD423D" w:rsidRDefault="00FD423D">
      <w:pPr>
        <w:pStyle w:val="ConsPlusNormal"/>
        <w:ind w:firstLine="540"/>
        <w:jc w:val="both"/>
      </w:pPr>
      <w:r>
        <w:t>Форма отзыва в отношении обоснования инвестиций, его формат и порядок представления устанавливаются Министерством строительства и жилищно-коммунального хозяйства Российской Федерации.</w:t>
      </w:r>
    </w:p>
    <w:p w:rsidR="00FD423D" w:rsidRDefault="00FD423D">
      <w:pPr>
        <w:pStyle w:val="ConsPlusNormal"/>
        <w:ind w:firstLine="540"/>
        <w:jc w:val="both"/>
      </w:pPr>
      <w:r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FD423D" w:rsidRDefault="00FD423D">
      <w:pPr>
        <w:pStyle w:val="ConsPlusNormal"/>
        <w:ind w:firstLine="540"/>
        <w:jc w:val="both"/>
      </w:pPr>
      <w:r>
        <w:t>По результатам проведения публичного обсуждения обоснования инвестиций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FD423D" w:rsidRDefault="00FD423D">
      <w:pPr>
        <w:pStyle w:val="ConsPlusNormal"/>
        <w:ind w:firstLine="540"/>
        <w:jc w:val="both"/>
      </w:pPr>
      <w:r>
        <w:t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"Интернет" на срок не менее чем 15 календарных дней.</w:t>
      </w:r>
    </w:p>
    <w:p w:rsidR="00FD423D" w:rsidRDefault="00FD423D">
      <w:pPr>
        <w:pStyle w:val="ConsPlusNormal"/>
        <w:ind w:firstLine="540"/>
        <w:jc w:val="both"/>
      </w:pPr>
      <w:r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  <w:outlineLvl w:val="1"/>
      </w:pPr>
      <w:r>
        <w:t>VI. Размер платы за проведение технологического и ценового</w:t>
      </w:r>
    </w:p>
    <w:p w:rsidR="00FD423D" w:rsidRDefault="00FD423D">
      <w:pPr>
        <w:pStyle w:val="ConsPlusNormal"/>
        <w:jc w:val="center"/>
      </w:pPr>
      <w:r>
        <w:t>аудита обоснования инвестиций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>23. За проведение технологического и ценового аудита обоснования инвестиций взимается плата в размере 0,58 процента суммарной стоимости изготовления проектной документации объекта капитального строительства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FD423D" w:rsidRDefault="00FD423D">
      <w:pPr>
        <w:pStyle w:val="ConsPlusNormal"/>
        <w:ind w:firstLine="540"/>
        <w:jc w:val="both"/>
      </w:pPr>
      <w:r>
        <w:t>В размере указанной платы учитывается сумма налога на добавленную стоимость.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right"/>
        <w:outlineLvl w:val="1"/>
      </w:pPr>
      <w:r>
        <w:t>Приложение</w:t>
      </w:r>
    </w:p>
    <w:p w:rsidR="00FD423D" w:rsidRDefault="00FD423D">
      <w:pPr>
        <w:pStyle w:val="ConsPlusNormal"/>
        <w:jc w:val="right"/>
      </w:pPr>
      <w:r>
        <w:t>к Положению о проведении технологического</w:t>
      </w:r>
    </w:p>
    <w:p w:rsidR="00FD423D" w:rsidRDefault="00FD423D">
      <w:pPr>
        <w:pStyle w:val="ConsPlusNormal"/>
        <w:jc w:val="right"/>
      </w:pPr>
      <w:r>
        <w:t>и ценового аудита обоснования инвестиций,</w:t>
      </w:r>
    </w:p>
    <w:p w:rsidR="00FD423D" w:rsidRDefault="00FD423D">
      <w:pPr>
        <w:pStyle w:val="ConsPlusNormal"/>
        <w:jc w:val="right"/>
      </w:pPr>
      <w:r>
        <w:t>осуществляемых в инвестиционные проекты</w:t>
      </w:r>
    </w:p>
    <w:p w:rsidR="00FD423D" w:rsidRDefault="00FD423D">
      <w:pPr>
        <w:pStyle w:val="ConsPlusNormal"/>
        <w:jc w:val="right"/>
      </w:pPr>
      <w:r>
        <w:t>по созданию объектов капитального</w:t>
      </w:r>
    </w:p>
    <w:p w:rsidR="00FD423D" w:rsidRDefault="00FD423D">
      <w:pPr>
        <w:pStyle w:val="ConsPlusNormal"/>
        <w:jc w:val="right"/>
      </w:pPr>
      <w:r>
        <w:t>строительства, в отношении которых</w:t>
      </w:r>
    </w:p>
    <w:p w:rsidR="00FD423D" w:rsidRDefault="00FD423D">
      <w:pPr>
        <w:pStyle w:val="ConsPlusNormal"/>
        <w:jc w:val="right"/>
      </w:pPr>
      <w:r>
        <w:t>планируется заключение контрактов,</w:t>
      </w:r>
    </w:p>
    <w:p w:rsidR="00FD423D" w:rsidRDefault="00FD423D">
      <w:pPr>
        <w:pStyle w:val="ConsPlusNormal"/>
        <w:jc w:val="right"/>
      </w:pPr>
      <w:r>
        <w:t>предметом которых является одновременно</w:t>
      </w:r>
    </w:p>
    <w:p w:rsidR="00FD423D" w:rsidRDefault="00FD423D">
      <w:pPr>
        <w:pStyle w:val="ConsPlusNormal"/>
        <w:jc w:val="right"/>
      </w:pPr>
      <w:r>
        <w:t>выполнение работ по проектированию,</w:t>
      </w:r>
    </w:p>
    <w:p w:rsidR="00FD423D" w:rsidRDefault="00FD423D">
      <w:pPr>
        <w:pStyle w:val="ConsPlusNormal"/>
        <w:jc w:val="right"/>
      </w:pPr>
      <w:r>
        <w:t>строительству и вводу в эксплуатацию</w:t>
      </w:r>
    </w:p>
    <w:p w:rsidR="00FD423D" w:rsidRDefault="00FD423D">
      <w:pPr>
        <w:pStyle w:val="ConsPlusNormal"/>
        <w:jc w:val="right"/>
      </w:pPr>
      <w:r>
        <w:t>объектов капитального строительства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</w:pPr>
      <w:bookmarkStart w:id="14" w:name="P196"/>
      <w:bookmarkEnd w:id="14"/>
      <w:r>
        <w:t>ТРЕБОВАНИЯ</w:t>
      </w:r>
    </w:p>
    <w:p w:rsidR="00FD423D" w:rsidRDefault="00FD423D">
      <w:pPr>
        <w:pStyle w:val="ConsPlusNormal"/>
        <w:jc w:val="center"/>
      </w:pPr>
      <w:r>
        <w:t>К СОСТАВУ И СОДЕРЖАНИЮ ОБОСНОВАНИЯ ИНВЕСТИЦИЙ,</w:t>
      </w:r>
    </w:p>
    <w:p w:rsidR="00FD423D" w:rsidRDefault="00FD423D">
      <w:pPr>
        <w:pStyle w:val="ConsPlusNormal"/>
        <w:jc w:val="center"/>
      </w:pPr>
      <w:r>
        <w:lastRenderedPageBreak/>
        <w:t>ОСУЩЕСТВЛЯЕМЫХ В ИНВЕСТИЦИОННЫЙ ПРОЕКТ ПО СОЗДАНИЮ</w:t>
      </w:r>
    </w:p>
    <w:p w:rsidR="00FD423D" w:rsidRDefault="00FD423D">
      <w:pPr>
        <w:pStyle w:val="ConsPlusNormal"/>
        <w:jc w:val="center"/>
      </w:pPr>
      <w:r>
        <w:t>ОБЪЕКТА КАПИТАЛЬНОГО СТРОИТЕЛЬСТВА, В ОТНОШЕНИИ КОТОРОГО</w:t>
      </w:r>
    </w:p>
    <w:p w:rsidR="00FD423D" w:rsidRDefault="00FD423D">
      <w:pPr>
        <w:pStyle w:val="ConsPlusNormal"/>
        <w:jc w:val="center"/>
      </w:pPr>
      <w:r>
        <w:t>ПЛАНИРУЕТСЯ ЗАКЛЮЧЕНИЕ КОНТРАКТА, ПРЕДМЕТОМ КОТОРОГО</w:t>
      </w:r>
    </w:p>
    <w:p w:rsidR="00FD423D" w:rsidRDefault="00FD423D">
      <w:pPr>
        <w:pStyle w:val="ConsPlusNormal"/>
        <w:jc w:val="center"/>
      </w:pPr>
      <w:r>
        <w:t>ЯВЛЯЕТСЯ ОДНОВРЕМЕННО ВЫПОЛНЕНИЕ РАБОТ ПО ПРОЕКТИРОВАНИЮ,</w:t>
      </w:r>
    </w:p>
    <w:p w:rsidR="00FD423D" w:rsidRDefault="00FD423D">
      <w:pPr>
        <w:pStyle w:val="ConsPlusNormal"/>
        <w:jc w:val="center"/>
      </w:pPr>
      <w:r>
        <w:t>СТРОИТЕЛЬСТВУ И ВВОДУ В ЭКСПЛУАТАЦИЮ ОБЪЕКТА</w:t>
      </w:r>
    </w:p>
    <w:p w:rsidR="00FD423D" w:rsidRDefault="00FD423D">
      <w:pPr>
        <w:pStyle w:val="ConsPlusNormal"/>
        <w:jc w:val="center"/>
      </w:pPr>
      <w:r>
        <w:t>КАПИТАЛЬНОГО СТРОИТЕЛЬСТВА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  <w:outlineLvl w:val="2"/>
      </w:pPr>
      <w:r>
        <w:t>I. Общие положения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>1.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инвестиций), состоит из текстовой и графической частей.</w:t>
      </w:r>
    </w:p>
    <w:p w:rsidR="00FD423D" w:rsidRDefault="00FD423D">
      <w:pPr>
        <w:pStyle w:val="ConsPlusNormal"/>
        <w:ind w:firstLine="540"/>
        <w:jc w:val="both"/>
      </w:pPr>
      <w:r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FD423D" w:rsidRDefault="00FD423D">
      <w:pPr>
        <w:pStyle w:val="ConsPlusNormal"/>
        <w:ind w:firstLine="540"/>
        <w:jc w:val="both"/>
      </w:pPr>
      <w:r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FD423D" w:rsidRDefault="00FD423D">
      <w:pPr>
        <w:pStyle w:val="ConsPlusNormal"/>
        <w:ind w:firstLine="540"/>
        <w:jc w:val="both"/>
      </w:pPr>
      <w:r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FD423D" w:rsidRDefault="00FD423D">
      <w:pPr>
        <w:pStyle w:val="ConsPlusNormal"/>
        <w:ind w:firstLine="540"/>
        <w:jc w:val="both"/>
      </w:pPr>
      <w:r>
        <w:t>3. Обоснование инвестиций состоит из следующих разделов:</w:t>
      </w:r>
    </w:p>
    <w:p w:rsidR="00FD423D" w:rsidRDefault="00FD423D">
      <w:pPr>
        <w:pStyle w:val="ConsPlusNormal"/>
        <w:ind w:firstLine="540"/>
        <w:jc w:val="both"/>
      </w:pPr>
      <w:r>
        <w:t>а) пояснительная записка;</w:t>
      </w:r>
    </w:p>
    <w:p w:rsidR="00FD423D" w:rsidRDefault="00FD423D">
      <w:pPr>
        <w:pStyle w:val="ConsPlusNormal"/>
        <w:ind w:firstLine="540"/>
        <w:jc w:val="both"/>
      </w:pPr>
      <w:r>
        <w:t>б) схема планировочной организации земельного участка;</w:t>
      </w:r>
    </w:p>
    <w:p w:rsidR="00FD423D" w:rsidRDefault="00FD423D">
      <w:pPr>
        <w:pStyle w:val="ConsPlusNormal"/>
        <w:ind w:firstLine="540"/>
        <w:jc w:val="both"/>
      </w:pPr>
      <w:r>
        <w:t>в) основные (принципиальные) архитектурно-художественные решения;</w:t>
      </w:r>
    </w:p>
    <w:p w:rsidR="00FD423D" w:rsidRDefault="00FD423D">
      <w:pPr>
        <w:pStyle w:val="ConsPlusNormal"/>
        <w:ind w:firstLine="540"/>
        <w:jc w:val="both"/>
      </w:pPr>
      <w:r>
        <w:t>г) основные (принципиальные) технологические решения;</w:t>
      </w:r>
    </w:p>
    <w:p w:rsidR="00FD423D" w:rsidRDefault="00FD423D">
      <w:pPr>
        <w:pStyle w:val="ConsPlusNormal"/>
        <w:ind w:firstLine="540"/>
        <w:jc w:val="both"/>
      </w:pPr>
      <w:r>
        <w:t>д) основные (принципиальные) конструктивные и объемно-планировочные решения;</w:t>
      </w:r>
    </w:p>
    <w:p w:rsidR="00FD423D" w:rsidRDefault="00FD423D">
      <w:pPr>
        <w:pStyle w:val="ConsPlusNormal"/>
        <w:ind w:firstLine="540"/>
        <w:jc w:val="both"/>
      </w:pPr>
      <w:r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FD423D" w:rsidRDefault="00FD423D">
      <w:pPr>
        <w:pStyle w:val="ConsPlusNormal"/>
        <w:ind w:firstLine="540"/>
        <w:jc w:val="both"/>
      </w:pPr>
      <w:r>
        <w:t>ж) проект организации строительства;</w:t>
      </w:r>
    </w:p>
    <w:p w:rsidR="00FD423D" w:rsidRDefault="00FD423D">
      <w:pPr>
        <w:pStyle w:val="ConsPlusNormal"/>
        <w:ind w:firstLine="540"/>
        <w:jc w:val="both"/>
      </w:pPr>
      <w:r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FD423D" w:rsidRDefault="00FD423D">
      <w:pPr>
        <w:pStyle w:val="ConsPlusNormal"/>
        <w:ind w:firstLine="540"/>
        <w:jc w:val="both"/>
      </w:pPr>
      <w:r>
        <w:t>и) перечень мероприятий по охране окружающей среды;</w:t>
      </w:r>
    </w:p>
    <w:p w:rsidR="00FD423D" w:rsidRDefault="00FD423D">
      <w:pPr>
        <w:pStyle w:val="ConsPlusNormal"/>
        <w:ind w:firstLine="540"/>
        <w:jc w:val="both"/>
      </w:pPr>
      <w:r>
        <w:t>к) перечень мероприятий по обеспечению пожарной безопасности;</w:t>
      </w:r>
    </w:p>
    <w:p w:rsidR="00FD423D" w:rsidRDefault="00FD423D">
      <w:pPr>
        <w:pStyle w:val="ConsPlusNormal"/>
        <w:ind w:firstLine="540"/>
        <w:jc w:val="both"/>
      </w:pPr>
      <w:r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FD423D" w:rsidRDefault="00FD423D">
      <w:pPr>
        <w:pStyle w:val="ConsPlusNormal"/>
        <w:ind w:firstLine="540"/>
        <w:jc w:val="both"/>
      </w:pPr>
      <w:r>
        <w:t>м) обоснование предполагаемой (предельной) стоимости строительства;</w:t>
      </w:r>
    </w:p>
    <w:p w:rsidR="00FD423D" w:rsidRDefault="00FD423D">
      <w:pPr>
        <w:pStyle w:val="ConsPlusNormal"/>
        <w:ind w:firstLine="540"/>
        <w:jc w:val="both"/>
      </w:pPr>
      <w:r>
        <w:t>н) проект задания на проектирование.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center"/>
        <w:outlineLvl w:val="2"/>
      </w:pPr>
      <w:r>
        <w:t>II. Требования к содержанию обоснования инвестиций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>4. Раздел, касающийся пояснительной записки,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bookmarkStart w:id="15" w:name="P229"/>
      <w:bookmarkEnd w:id="15"/>
      <w:r>
        <w:t xml:space="preserve">а) исходные данные и условия для подготовки обоснования инвестиций, включая реквизиты </w:t>
      </w:r>
      <w:r>
        <w:lastRenderedPageBreak/>
        <w:t>следующих документов:</w:t>
      </w:r>
    </w:p>
    <w:p w:rsidR="00FD423D" w:rsidRDefault="00FD423D">
      <w:pPr>
        <w:pStyle w:val="ConsPlusNormal"/>
        <w:ind w:firstLine="540"/>
        <w:jc w:val="both"/>
      </w:pPr>
      <w:r>
        <w:t>решение застройщика (технического заказчика) о подготовке обоснования инвестиций;</w:t>
      </w:r>
    </w:p>
    <w:p w:rsidR="00FD423D" w:rsidRDefault="00FD423D">
      <w:pPr>
        <w:pStyle w:val="ConsPlusNormal"/>
        <w:ind w:firstLine="540"/>
        <w:jc w:val="both"/>
      </w:pPr>
      <w:r>
        <w:t>отчетная документация о выполнении инженерных изысканий;</w:t>
      </w:r>
    </w:p>
    <w:p w:rsidR="00FD423D" w:rsidRDefault="00FD423D">
      <w:pPr>
        <w:pStyle w:val="ConsPlusNormal"/>
        <w:ind w:firstLine="540"/>
        <w:jc w:val="both"/>
      </w:pPr>
      <w:r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FD423D" w:rsidRDefault="00FD423D">
      <w:pPr>
        <w:pStyle w:val="ConsPlusNormal"/>
        <w:ind w:firstLine="540"/>
        <w:jc w:val="both"/>
      </w:pPr>
      <w:r>
        <w:t>иные документы, предусмотренные нормативными правовыми актами Российской Федерации;</w:t>
      </w:r>
    </w:p>
    <w:p w:rsidR="00FD423D" w:rsidRDefault="00FD423D">
      <w:pPr>
        <w:pStyle w:val="ConsPlusNormal"/>
        <w:ind w:firstLine="540"/>
        <w:jc w:val="both"/>
      </w:pPr>
      <w:r>
        <w:t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подготовки обоснования инвестиций, экологических, техногенных, логистических рисков и рисков ресурсного обеспечения строительства;</w:t>
      </w:r>
    </w:p>
    <w:p w:rsidR="00FD423D" w:rsidRDefault="00FD423D">
      <w:pPr>
        <w:pStyle w:val="ConsPlusNormal"/>
        <w:ind w:firstLine="540"/>
        <w:jc w:val="both"/>
      </w:pPr>
      <w:r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FD423D" w:rsidRDefault="00FD423D">
      <w:pPr>
        <w:pStyle w:val="ConsPlusNormal"/>
        <w:ind w:firstLine="540"/>
        <w:jc w:val="both"/>
      </w:pPr>
      <w:r>
        <w:t xml:space="preserve"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 в </w:t>
      </w:r>
      <w:hyperlink w:anchor="P287" w:history="1">
        <w:r>
          <w:rPr>
            <w:color w:val="0000FF"/>
          </w:rPr>
          <w:t>пункте 16</w:t>
        </w:r>
      </w:hyperlink>
      <w:r>
        <w:t xml:space="preserve"> настоящего документа;</w:t>
      </w:r>
    </w:p>
    <w:p w:rsidR="00FD423D" w:rsidRDefault="00FD423D">
      <w:pPr>
        <w:pStyle w:val="ConsPlusNormal"/>
        <w:ind w:firstLine="540"/>
        <w:jc w:val="both"/>
      </w:pPr>
      <w:r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FD423D" w:rsidRDefault="00FD423D">
      <w:pPr>
        <w:pStyle w:val="ConsPlusNormal"/>
        <w:ind w:firstLine="540"/>
        <w:jc w:val="both"/>
      </w:pPr>
      <w:r>
        <w:t>з)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FD423D" w:rsidRDefault="00FD423D">
      <w:pPr>
        <w:pStyle w:val="ConsPlusNormal"/>
        <w:ind w:firstLine="540"/>
        <w:jc w:val="both"/>
      </w:pPr>
      <w:r>
        <w:t>и) обоснование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FD423D" w:rsidRDefault="00FD423D">
      <w:pPr>
        <w:pStyle w:val="ConsPlusNormal"/>
        <w:ind w:firstLine="540"/>
        <w:jc w:val="both"/>
      </w:pPr>
      <w:r>
        <w:t xml:space="preserve">5. Документы (копии документов, оформленные в установленном порядке), указанные в </w:t>
      </w:r>
      <w:hyperlink w:anchor="P229" w:history="1">
        <w:r>
          <w:rPr>
            <w:color w:val="0000FF"/>
          </w:rPr>
          <w:t>подпункте "а" пункта 4</w:t>
        </w:r>
      </w:hyperlink>
      <w:r>
        <w:t xml:space="preserve"> настоящего документа, прилагаются к пояснительной записке в полном объеме.</w:t>
      </w:r>
    </w:p>
    <w:p w:rsidR="00FD423D" w:rsidRDefault="00FD423D">
      <w:pPr>
        <w:pStyle w:val="ConsPlusNormal"/>
        <w:ind w:firstLine="540"/>
        <w:jc w:val="both"/>
      </w:pPr>
      <w:r>
        <w:t>6. Раздел, касающийся схемы планировочной организации земельного участка, состоит из текстовой и графической частей.</w:t>
      </w:r>
    </w:p>
    <w:p w:rsidR="00FD423D" w:rsidRDefault="00FD423D">
      <w:pPr>
        <w:pStyle w:val="ConsPlusNormal"/>
        <w:ind w:firstLine="540"/>
        <w:jc w:val="both"/>
      </w:pPr>
      <w:r>
        <w:t>7. Текстовая часть раздела, касающегося схемы планировочной организации земельного участка, содержит:</w:t>
      </w:r>
    </w:p>
    <w:p w:rsidR="00FD423D" w:rsidRDefault="00FD423D">
      <w:pPr>
        <w:pStyle w:val="ConsPlusNormal"/>
        <w:ind w:firstLine="540"/>
        <w:jc w:val="both"/>
      </w:pPr>
      <w:r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FD423D" w:rsidRDefault="00FD423D">
      <w:pPr>
        <w:pStyle w:val="ConsPlusNormal"/>
        <w:ind w:firstLine="540"/>
        <w:jc w:val="both"/>
      </w:pPr>
      <w:r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FD423D" w:rsidRDefault="00FD423D">
      <w:pPr>
        <w:pStyle w:val="ConsPlusNormal"/>
        <w:ind w:firstLine="540"/>
        <w:jc w:val="both"/>
      </w:pPr>
      <w:r>
        <w:lastRenderedPageBreak/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FD423D" w:rsidRDefault="00FD423D">
      <w:pPr>
        <w:pStyle w:val="ConsPlusNormal"/>
        <w:ind w:firstLine="540"/>
        <w:jc w:val="both"/>
      </w:pPr>
      <w:r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FD423D" w:rsidRDefault="00FD423D">
      <w:pPr>
        <w:pStyle w:val="ConsPlusNormal"/>
        <w:ind w:firstLine="540"/>
        <w:jc w:val="both"/>
      </w:pPr>
      <w:r>
        <w:t>8. Графическая часть раздела, касающегося схемы планировочной организации земельного участка, содержит:</w:t>
      </w:r>
    </w:p>
    <w:p w:rsidR="00FD423D" w:rsidRDefault="00FD423D">
      <w:pPr>
        <w:pStyle w:val="ConsPlusNormal"/>
        <w:ind w:firstLine="540"/>
        <w:jc w:val="both"/>
      </w:pPr>
      <w:r>
        <w:t>а) схему планировочной организации земельного участка;</w:t>
      </w:r>
    </w:p>
    <w:p w:rsidR="00FD423D" w:rsidRDefault="00FD423D">
      <w:pPr>
        <w:pStyle w:val="ConsPlusNormal"/>
        <w:ind w:firstLine="540"/>
        <w:jc w:val="both"/>
      </w:pPr>
      <w:r>
        <w:t>б) ситуационный план размещения объекта капитального строительства в границах земельного участка.</w:t>
      </w:r>
    </w:p>
    <w:p w:rsidR="00FD423D" w:rsidRDefault="00FD423D">
      <w:pPr>
        <w:pStyle w:val="ConsPlusNormal"/>
        <w:ind w:firstLine="540"/>
        <w:jc w:val="both"/>
      </w:pPr>
      <w:r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FD423D" w:rsidRDefault="00FD423D">
      <w:pPr>
        <w:pStyle w:val="ConsPlusNormal"/>
        <w:ind w:firstLine="540"/>
        <w:jc w:val="both"/>
      </w:pPr>
      <w:r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FD423D" w:rsidRDefault="00FD423D">
      <w:pPr>
        <w:pStyle w:val="ConsPlusNormal"/>
        <w:ind w:firstLine="540"/>
        <w:jc w:val="both"/>
      </w:pPr>
      <w:r>
        <w:t>10. Раздел, касающийся основных (принципиальных) технологических решений,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FD423D" w:rsidRDefault="00FD423D">
      <w:pPr>
        <w:pStyle w:val="ConsPlusNormal"/>
        <w:ind w:firstLine="540"/>
        <w:jc w:val="both"/>
      </w:pPr>
      <w:r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FD423D" w:rsidRDefault="00FD423D">
      <w:pPr>
        <w:pStyle w:val="ConsPlusNormal"/>
        <w:ind w:firstLine="540"/>
        <w:jc w:val="both"/>
      </w:pPr>
      <w:r>
        <w:t>в) описание источников поступления сырья и материалов - для объектов производственного назначения;</w:t>
      </w:r>
    </w:p>
    <w:p w:rsidR="00FD423D" w:rsidRDefault="00FD423D">
      <w:pPr>
        <w:pStyle w:val="ConsPlusNormal"/>
        <w:ind w:firstLine="540"/>
        <w:jc w:val="both"/>
      </w:pPr>
      <w:r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FD423D" w:rsidRDefault="00FD423D">
      <w:pPr>
        <w:pStyle w:val="ConsPlusNormal"/>
        <w:ind w:firstLine="540"/>
        <w:jc w:val="both"/>
      </w:pPr>
      <w:r>
        <w:t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FD423D" w:rsidRDefault="00FD423D">
      <w:pPr>
        <w:pStyle w:val="ConsPlusNormal"/>
        <w:ind w:firstLine="540"/>
        <w:jc w:val="both"/>
      </w:pPr>
      <w:r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FD423D" w:rsidRDefault="00FD423D">
      <w:pPr>
        <w:pStyle w:val="ConsPlusNormal"/>
        <w:ind w:firstLine="540"/>
        <w:jc w:val="both"/>
      </w:pPr>
      <w:r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FD423D" w:rsidRDefault="00FD423D">
      <w:pPr>
        <w:pStyle w:val="ConsPlusNormal"/>
        <w:ind w:firstLine="540"/>
        <w:jc w:val="both"/>
      </w:pPr>
      <w:r>
        <w:t>11. Раздел, касающийся основных (принципиальных) конструктивных и объемно-планировочных решений, состоит из текстовой и графической частей.</w:t>
      </w:r>
    </w:p>
    <w:p w:rsidR="00FD423D" w:rsidRDefault="00FD423D">
      <w:pPr>
        <w:pStyle w:val="ConsPlusNormal"/>
        <w:ind w:firstLine="540"/>
        <w:jc w:val="both"/>
      </w:pPr>
      <w:r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FD423D" w:rsidRDefault="00FD423D">
      <w:pPr>
        <w:pStyle w:val="ConsPlusNormal"/>
        <w:ind w:firstLine="540"/>
        <w:jc w:val="both"/>
      </w:pPr>
      <w:r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FD423D" w:rsidRDefault="00FD423D">
      <w:pPr>
        <w:pStyle w:val="ConsPlusNormal"/>
        <w:ind w:firstLine="540"/>
        <w:jc w:val="both"/>
      </w:pPr>
      <w:r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FD423D" w:rsidRDefault="00FD423D">
      <w:pPr>
        <w:pStyle w:val="ConsPlusNormal"/>
        <w:ind w:firstLine="540"/>
        <w:jc w:val="both"/>
      </w:pPr>
      <w:r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FD423D" w:rsidRDefault="00FD423D">
      <w:pPr>
        <w:pStyle w:val="ConsPlusNormal"/>
        <w:ind w:firstLine="540"/>
        <w:jc w:val="both"/>
      </w:pPr>
      <w:r>
        <w:lastRenderedPageBreak/>
        <w:t>а) поэтажные планы зданий и сооружений;</w:t>
      </w:r>
    </w:p>
    <w:p w:rsidR="00FD423D" w:rsidRDefault="00FD423D">
      <w:pPr>
        <w:pStyle w:val="ConsPlusNormal"/>
        <w:ind w:firstLine="540"/>
        <w:jc w:val="both"/>
      </w:pPr>
      <w:r>
        <w:t>б) чертежи характерных разрезов зданий и сооружений;</w:t>
      </w:r>
    </w:p>
    <w:p w:rsidR="00FD423D" w:rsidRDefault="00FD423D">
      <w:pPr>
        <w:pStyle w:val="ConsPlusNormal"/>
        <w:ind w:firstLine="540"/>
        <w:jc w:val="both"/>
      </w:pPr>
      <w:r>
        <w:t>в) схемы несущих и ограждающих конструкций.</w:t>
      </w:r>
    </w:p>
    <w:p w:rsidR="00FD423D" w:rsidRDefault="00FD423D">
      <w:pPr>
        <w:pStyle w:val="ConsPlusNormal"/>
        <w:ind w:firstLine="540"/>
        <w:jc w:val="both"/>
      </w:pPr>
      <w:r>
        <w:t>14. Раздел, касающийся сведений об основном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FD423D" w:rsidRDefault="00FD423D">
      <w:pPr>
        <w:pStyle w:val="ConsPlusNormal"/>
        <w:ind w:firstLine="540"/>
        <w:jc w:val="both"/>
      </w:pPr>
      <w:r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FD423D" w:rsidRDefault="00FD423D">
      <w:pPr>
        <w:pStyle w:val="ConsPlusNormal"/>
        <w:ind w:firstLine="540"/>
        <w:jc w:val="both"/>
      </w:pPr>
      <w:r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FD423D" w:rsidRDefault="00FD423D">
      <w:pPr>
        <w:pStyle w:val="ConsPlusNormal"/>
        <w:ind w:firstLine="540"/>
        <w:jc w:val="both"/>
      </w:pPr>
      <w:r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FD423D" w:rsidRDefault="00FD423D">
      <w:pPr>
        <w:pStyle w:val="ConsPlusNormal"/>
        <w:ind w:firstLine="540"/>
        <w:jc w:val="both"/>
      </w:pPr>
      <w:r>
        <w:t>15. Раздел, касающийся проекта организации строительства,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>а) характеристику района места расположения объекта капитального строительства и условий строительства;</w:t>
      </w:r>
    </w:p>
    <w:p w:rsidR="00FD423D" w:rsidRDefault="00FD423D">
      <w:pPr>
        <w:pStyle w:val="ConsPlusNormal"/>
        <w:ind w:firstLine="540"/>
        <w:jc w:val="both"/>
      </w:pPr>
      <w:r>
        <w:t>б) оценку развитости транспортной инфраструктуры;</w:t>
      </w:r>
    </w:p>
    <w:p w:rsidR="00FD423D" w:rsidRDefault="00FD423D">
      <w:pPr>
        <w:pStyle w:val="ConsPlusNormal"/>
        <w:ind w:firstLine="540"/>
        <w:jc w:val="both"/>
      </w:pPr>
      <w:r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FD423D" w:rsidRDefault="00FD423D">
      <w:pPr>
        <w:pStyle w:val="ConsPlusNormal"/>
        <w:ind w:firstLine="540"/>
        <w:jc w:val="both"/>
      </w:pPr>
      <w:r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FD423D" w:rsidRDefault="00FD423D">
      <w:pPr>
        <w:pStyle w:val="ConsPlusNormal"/>
        <w:ind w:firstLine="540"/>
        <w:jc w:val="both"/>
      </w:pPr>
      <w:r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FD423D" w:rsidRDefault="00FD423D">
      <w:pPr>
        <w:pStyle w:val="ConsPlusNormal"/>
        <w:ind w:firstLine="540"/>
        <w:jc w:val="both"/>
      </w:pPr>
      <w:r>
        <w:t>з)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FD423D" w:rsidRDefault="00FD423D">
      <w:pPr>
        <w:pStyle w:val="ConsPlusNormal"/>
        <w:ind w:firstLine="540"/>
        <w:jc w:val="both"/>
      </w:pPr>
      <w:r>
        <w:t>и) описание основных проектных решений и мероприятий по охране окружающей среды в период строительства;</w:t>
      </w:r>
    </w:p>
    <w:p w:rsidR="00FD423D" w:rsidRDefault="00FD423D">
      <w:pPr>
        <w:pStyle w:val="ConsPlusNormal"/>
        <w:ind w:firstLine="540"/>
        <w:jc w:val="both"/>
      </w:pPr>
      <w:r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FD423D" w:rsidRDefault="00FD423D">
      <w:pPr>
        <w:pStyle w:val="ConsPlusNormal"/>
        <w:ind w:firstLine="540"/>
        <w:jc w:val="both"/>
      </w:pPr>
      <w:bookmarkStart w:id="16" w:name="P287"/>
      <w:bookmarkEnd w:id="16"/>
      <w:r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>а) перечень зданий, строений и сооружений, подлежащих сносу (демонтажу);</w:t>
      </w:r>
    </w:p>
    <w:p w:rsidR="00FD423D" w:rsidRDefault="00FD423D">
      <w:pPr>
        <w:pStyle w:val="ConsPlusNormal"/>
        <w:ind w:firstLine="540"/>
        <w:jc w:val="both"/>
      </w:pPr>
      <w:r>
        <w:t>б) перечень мероприятий по выведению из эксплуатации зданий, строений и сооружений.</w:t>
      </w:r>
    </w:p>
    <w:p w:rsidR="00FD423D" w:rsidRDefault="00FD423D">
      <w:pPr>
        <w:pStyle w:val="ConsPlusNormal"/>
        <w:ind w:firstLine="540"/>
        <w:jc w:val="both"/>
      </w:pPr>
      <w:r>
        <w:t>17. Раздел, касающийся перечня мероприятий по охране окружающей среды,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 xml:space="preserve">а) результаты прогнозной оценки воздействия на окружающую среду намечаемой </w:t>
      </w:r>
      <w:r>
        <w:lastRenderedPageBreak/>
        <w:t>хозяйственной или иной деятельности, связанной с созданием объекта капитального строительства;</w:t>
      </w:r>
    </w:p>
    <w:p w:rsidR="00FD423D" w:rsidRDefault="00FD423D">
      <w:pPr>
        <w:pStyle w:val="ConsPlusNormal"/>
        <w:ind w:firstLine="540"/>
        <w:jc w:val="both"/>
      </w:pPr>
      <w:r>
        <w:t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включающий в том числе основные мероприятия:</w:t>
      </w:r>
    </w:p>
    <w:p w:rsidR="00FD423D" w:rsidRDefault="00FD423D">
      <w:pPr>
        <w:pStyle w:val="ConsPlusNormal"/>
        <w:ind w:firstLine="540"/>
        <w:jc w:val="both"/>
      </w:pPr>
      <w:r>
        <w:t>по охране атмосферного воздуха;</w:t>
      </w:r>
    </w:p>
    <w:p w:rsidR="00FD423D" w:rsidRDefault="00FD423D">
      <w:pPr>
        <w:pStyle w:val="ConsPlusNormal"/>
        <w:ind w:firstLine="540"/>
        <w:jc w:val="both"/>
      </w:pPr>
      <w:r>
        <w:t>по оборотному водоснабжению - для объектов производственного назначения;</w:t>
      </w:r>
    </w:p>
    <w:p w:rsidR="00FD423D" w:rsidRDefault="00FD423D">
      <w:pPr>
        <w:pStyle w:val="ConsPlusNormal"/>
        <w:ind w:firstLine="540"/>
        <w:jc w:val="both"/>
      </w:pPr>
      <w:r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FD423D" w:rsidRDefault="00FD423D">
      <w:pPr>
        <w:pStyle w:val="ConsPlusNormal"/>
        <w:ind w:firstLine="540"/>
        <w:jc w:val="both"/>
      </w:pPr>
      <w:r>
        <w:t>по сбору, использованию, обезвреживанию, транспортировке и размещению опасных отходов;</w:t>
      </w:r>
    </w:p>
    <w:p w:rsidR="00FD423D" w:rsidRDefault="00FD423D">
      <w:pPr>
        <w:pStyle w:val="ConsPlusNormal"/>
        <w:ind w:firstLine="540"/>
        <w:jc w:val="both"/>
      </w:pPr>
      <w:r>
        <w:t>по охране недр - для объектов производственного назначения;</w:t>
      </w:r>
    </w:p>
    <w:p w:rsidR="00FD423D" w:rsidRDefault="00FD423D">
      <w:pPr>
        <w:pStyle w:val="ConsPlusNormal"/>
        <w:ind w:firstLine="540"/>
        <w:jc w:val="both"/>
      </w:pPr>
      <w:r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FD423D" w:rsidRDefault="00FD423D">
      <w:pPr>
        <w:pStyle w:val="ConsPlusNormal"/>
        <w:ind w:firstLine="540"/>
        <w:jc w:val="both"/>
      </w:pPr>
      <w:r>
        <w:t>по минимизации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FD423D" w:rsidRDefault="00FD423D">
      <w:pPr>
        <w:pStyle w:val="ConsPlusNormal"/>
        <w:ind w:firstLine="540"/>
        <w:jc w:val="both"/>
      </w:pPr>
      <w:r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FD423D" w:rsidRDefault="00FD423D">
      <w:pPr>
        <w:pStyle w:val="ConsPlusNormal"/>
        <w:ind w:firstLine="540"/>
        <w:jc w:val="both"/>
      </w:pPr>
      <w:r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FD423D" w:rsidRDefault="00FD423D">
      <w:pPr>
        <w:pStyle w:val="ConsPlusNormal"/>
        <w:ind w:firstLine="540"/>
        <w:jc w:val="both"/>
      </w:pPr>
      <w:r>
        <w:t>б) перечень основных мероприятий по обеспечению пожарной безопасности (виды и объем мероприятий).</w:t>
      </w:r>
    </w:p>
    <w:p w:rsidR="00FD423D" w:rsidRDefault="00FD423D">
      <w:pPr>
        <w:pStyle w:val="ConsPlusNormal"/>
        <w:ind w:firstLine="540"/>
        <w:jc w:val="both"/>
      </w:pPr>
      <w:r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>а) обоснование выбора оптимальных основных (принципиальных)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FD423D" w:rsidRDefault="00FD423D">
      <w:pPr>
        <w:pStyle w:val="ConsPlusNormal"/>
        <w:ind w:firstLine="540"/>
        <w:jc w:val="both"/>
      </w:pPr>
      <w:r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FD423D" w:rsidRDefault="00FD423D">
      <w:pPr>
        <w:pStyle w:val="ConsPlusNormal"/>
        <w:ind w:firstLine="540"/>
        <w:jc w:val="both"/>
      </w:pPr>
      <w:r>
        <w:t>в) сведения о классе энергетической эффективности объекта капитального строительства.</w:t>
      </w:r>
    </w:p>
    <w:p w:rsidR="00FD423D" w:rsidRDefault="00FD423D">
      <w:pPr>
        <w:pStyle w:val="ConsPlusNormal"/>
        <w:ind w:firstLine="540"/>
        <w:jc w:val="both"/>
      </w:pPr>
      <w:r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FD423D" w:rsidRDefault="00FD423D">
      <w:pPr>
        <w:pStyle w:val="ConsPlusNormal"/>
        <w:ind w:firstLine="540"/>
        <w:jc w:val="both"/>
      </w:pPr>
      <w:r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FD423D" w:rsidRDefault="00FD423D">
      <w:pPr>
        <w:pStyle w:val="ConsPlusNormal"/>
        <w:ind w:firstLine="540"/>
        <w:jc w:val="both"/>
      </w:pPr>
      <w:r>
        <w:t xml:space="preserve"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</w:t>
      </w:r>
      <w:r>
        <w:lastRenderedPageBreak/>
        <w:t>назначению, проектной мощности, природным и иным условиям территории, на которой планируется осуществлять строительство;</w:t>
      </w:r>
    </w:p>
    <w:p w:rsidR="00FD423D" w:rsidRDefault="00FD423D">
      <w:pPr>
        <w:pStyle w:val="ConsPlusNormal"/>
        <w:ind w:firstLine="540"/>
        <w:jc w:val="both"/>
      </w:pPr>
      <w:r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FD423D" w:rsidRDefault="00FD423D">
      <w:pPr>
        <w:pStyle w:val="ConsPlusNormal"/>
        <w:ind w:firstLine="540"/>
        <w:jc w:val="both"/>
      </w:pPr>
      <w:r>
        <w:t>21. Раздел, касающийся проекта задания на проектирование, содержит согласованный с руководителем главного распорядителя средств федерального бюджета в отношении объекта федеральной собственности, главного распорядителя средств бюджета субъекта Российской Федерации в отношении объекта государственной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формой задания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right"/>
        <w:outlineLvl w:val="0"/>
      </w:pPr>
      <w:r>
        <w:t>Утверждены</w:t>
      </w:r>
    </w:p>
    <w:p w:rsidR="00FD423D" w:rsidRDefault="00FD423D">
      <w:pPr>
        <w:pStyle w:val="ConsPlusNormal"/>
        <w:jc w:val="right"/>
      </w:pPr>
      <w:r>
        <w:t>постановлением Правительства</w:t>
      </w:r>
    </w:p>
    <w:p w:rsidR="00FD423D" w:rsidRDefault="00FD423D">
      <w:pPr>
        <w:pStyle w:val="ConsPlusNormal"/>
        <w:jc w:val="right"/>
      </w:pPr>
      <w:r>
        <w:t>Российской Федерации</w:t>
      </w:r>
    </w:p>
    <w:p w:rsidR="00FD423D" w:rsidRDefault="00FD423D">
      <w:pPr>
        <w:pStyle w:val="ConsPlusNormal"/>
        <w:jc w:val="right"/>
      </w:pPr>
      <w:r>
        <w:t>от 12 мая 2017 г. N 563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Title"/>
        <w:jc w:val="center"/>
      </w:pPr>
      <w:bookmarkStart w:id="17" w:name="P323"/>
      <w:bookmarkEnd w:id="17"/>
      <w:r>
        <w:t>ИЗМЕНЕНИЯ,</w:t>
      </w:r>
    </w:p>
    <w:p w:rsidR="00FD423D" w:rsidRDefault="00FD423D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Подпункт "з(1)" пункта 13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2008, N 2, ст. 95; 2012, N 17, ст. 1958; 2015, N 31, ст. 4700; N 50, ст. 7181; 2016, N 48, ст. 6766), дополнить словами "или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и копия заключения технологического и ценового аудита обоснования инвестиций,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Федерации".</w:t>
      </w:r>
    </w:p>
    <w:p w:rsidR="00FD423D" w:rsidRDefault="00FD423D">
      <w:pPr>
        <w:pStyle w:val="ConsPlusNormal"/>
        <w:ind w:firstLine="540"/>
        <w:jc w:val="both"/>
      </w:pPr>
      <w:r>
        <w:t xml:space="preserve">2. </w:t>
      </w:r>
      <w:hyperlink r:id="rId11" w:history="1">
        <w:r>
          <w:rPr>
            <w:color w:val="0000FF"/>
          </w:rPr>
          <w:t>Абзац тринадцатый пункта 31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2013, N 20, ст. 2478; 2016, N 48, ст. 6764), после слов "ценовой аудит" дополнить словами ",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инвестиций".</w:t>
      </w:r>
    </w:p>
    <w:p w:rsidR="00FD423D" w:rsidRDefault="00FD423D">
      <w:pPr>
        <w:pStyle w:val="ConsPlusNormal"/>
        <w:ind w:firstLine="540"/>
        <w:jc w:val="both"/>
      </w:pPr>
      <w:r>
        <w:t xml:space="preserve">3. В </w:t>
      </w:r>
      <w:hyperlink r:id="rId12" w:history="1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утвержденном постановлением Правительства Российской Федерации от 19 января 2006 г. N 20 </w:t>
      </w:r>
      <w:r>
        <w:lastRenderedPageBreak/>
        <w:t>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2009, N 18, ст. 2248; 2011, N 7, ст. 979; 2014, N 14, ст. 1627; N 25, ст. 3303):</w:t>
      </w:r>
    </w:p>
    <w:p w:rsidR="00FD423D" w:rsidRDefault="00FD423D">
      <w:pPr>
        <w:pStyle w:val="ConsPlusNormal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пункт 1</w:t>
        </w:r>
      </w:hyperlink>
      <w:r>
        <w:t xml:space="preserve"> слова "необходимых для архитектурно-строительного" заменить словами "необходимых для подготовки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архитектурно-строительного";</w:t>
      </w:r>
    </w:p>
    <w:p w:rsidR="00FD423D" w:rsidRDefault="00FD423D">
      <w:pPr>
        <w:pStyle w:val="ConsPlusNormal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абзац четвертый пункта 4</w:t>
        </w:r>
      </w:hyperlink>
      <w:r>
        <w:t xml:space="preserve"> после слов "для подготовки" дополнить словами "обоснования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объекта капитального строительства,".</w:t>
      </w:r>
    </w:p>
    <w:p w:rsidR="00FD423D" w:rsidRDefault="00FD423D">
      <w:pPr>
        <w:pStyle w:val="ConsPlusNormal"/>
        <w:ind w:firstLine="540"/>
        <w:jc w:val="both"/>
      </w:pPr>
      <w:r>
        <w:t xml:space="preserve">4.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5928) дополнить абзацем следующего содержания:</w:t>
      </w:r>
    </w:p>
    <w:p w:rsidR="00FD423D" w:rsidRDefault="00FD423D">
      <w:pPr>
        <w:pStyle w:val="ConsPlusNormal"/>
        <w:ind w:firstLine="540"/>
        <w:jc w:val="both"/>
      </w:pPr>
      <w:r>
        <w:t>"заключение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постановлением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Федерации".".</w:t>
      </w:r>
    </w:p>
    <w:p w:rsidR="00FD423D" w:rsidRDefault="00FD423D">
      <w:pPr>
        <w:pStyle w:val="ConsPlusNormal"/>
        <w:ind w:firstLine="540"/>
        <w:jc w:val="both"/>
      </w:pPr>
      <w:r>
        <w:t xml:space="preserve">5. </w:t>
      </w:r>
      <w:hyperlink r:id="rId16" w:history="1">
        <w:r>
          <w:rPr>
            <w:color w:val="0000FF"/>
          </w:rPr>
          <w:t>Подпункт "з(1)" пункта 11</w:t>
        </w:r>
      </w:hyperlink>
      <w:r>
        <w:t xml:space="preserve">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12 августа 2008 г. N 590 "О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вложения" (Собрание законодательства Российской Федерации, 2008, N 34, ст. 3916; 2009, N 2, ст. 247; 2013, N 20, ст. 2478; 2014, N 3, ст. 285; N 40, ст. 5434; 2015, N 50, ст. 7181; 2016, N 11, ст. 1538), дополнить словами ", или копия заключения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FD423D" w:rsidRDefault="00FD423D">
      <w:pPr>
        <w:pStyle w:val="ConsPlusNormal"/>
        <w:ind w:firstLine="540"/>
        <w:jc w:val="both"/>
      </w:pPr>
      <w:r>
        <w:t xml:space="preserve">6. </w:t>
      </w:r>
      <w:hyperlink r:id="rId17" w:history="1">
        <w:r>
          <w:rPr>
            <w:color w:val="0000FF"/>
          </w:rPr>
          <w:t>Абзац шестой пункта 8</w:t>
        </w:r>
      </w:hyperlink>
      <w:r>
        <w:t xml:space="preserve">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 (Собрание законодательства Российской Федерации, 2013, N 20, ст. 2478; 2015, N 50, ст. 7181; 2016, N 48, ст. 6764), дополнить словами "или проведен технологический и ценовой аудит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FD423D" w:rsidRDefault="00FD423D">
      <w:pPr>
        <w:pStyle w:val="ConsPlusNormal"/>
        <w:ind w:firstLine="540"/>
        <w:jc w:val="both"/>
      </w:pPr>
      <w:r>
        <w:lastRenderedPageBreak/>
        <w:t xml:space="preserve">7. </w:t>
      </w:r>
      <w:hyperlink r:id="rId18" w:history="1">
        <w:r>
          <w:rPr>
            <w:color w:val="0000FF"/>
          </w:rPr>
          <w:t>Пункт 17</w:t>
        </w:r>
      </w:hyperlink>
      <w:r>
        <w:t xml:space="preserve"> 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 г. N 716 "Об утверждении Правил формирования и реализации федеральной адресной инвестиционной программы" (Собрание законодательства Российской Федерации, 2010, N 38, ст. 4834; 2011, N 40, ст. 5553; 2014, N 3, ст. 285; 2016, N 13, ст. 1843; N 48, ст. 6764), дополнить подпунктом "м(1)" следующего содержания:</w:t>
      </w:r>
    </w:p>
    <w:p w:rsidR="00FD423D" w:rsidRDefault="00FD423D">
      <w:pPr>
        <w:pStyle w:val="ConsPlusNormal"/>
        <w:ind w:firstLine="540"/>
        <w:jc w:val="both"/>
      </w:pPr>
      <w:r>
        <w:t>"м(1)) документ, содержащий реквизиты решения о заключении в порядке и на основаниях,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(муниципальных) нужд, государственного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государственным заказчиком предполагается заключение такого государственного контракта;".</w:t>
      </w: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jc w:val="both"/>
      </w:pPr>
    </w:p>
    <w:p w:rsidR="00FD423D" w:rsidRDefault="00FD42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67DA" w:rsidRDefault="00F367DA">
      <w:bookmarkStart w:id="18" w:name="_GoBack"/>
      <w:bookmarkEnd w:id="18"/>
    </w:p>
    <w:sectPr w:rsidR="00F367DA" w:rsidSect="0081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3D"/>
    <w:rsid w:val="00F367DA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4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42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4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42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730B5FF809938B3EE37C6BF7F0E47C1F865BF5653B768B4D0DB23AD33A80FA9A0A50381BvEM" TargetMode="External"/><Relationship Id="rId18" Type="http://schemas.openxmlformats.org/officeDocument/2006/relationships/hyperlink" Target="consultantplus://offline/ref=730B5FF809938B3EE37C6BF7F0E47C1F865BF2613C7C8B4D0DB23AD33A80FA9A0A5038BB14E628161Ev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0B5FF809938B3EE37C6BF7F0E47C1F865AF9633F768B4D0DB23AD33A18v0M" TargetMode="External"/><Relationship Id="rId12" Type="http://schemas.openxmlformats.org/officeDocument/2006/relationships/hyperlink" Target="consultantplus://offline/ref=730B5FF809938B3EE37C6BF7F0E47C1F865BF5653B768B4D0DB23AD33A80FA9A0A50381Bv9M" TargetMode="External"/><Relationship Id="rId17" Type="http://schemas.openxmlformats.org/officeDocument/2006/relationships/hyperlink" Target="consultantplus://offline/ref=730B5FF809938B3EE37C6BF7F0E47C1F865AF9633F768B4D0DB23AD33A80FA9A0A5038BB14E628121Ev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0B5FF809938B3EE37C6BF7F0E47C1F865BF5663E728B4D0DB23AD33A80FA9A0A50381Bv3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0B5FF809938B3EE37C6BF7F0E47C1F865BF6653C718B4D0DB23AD33A80FA9A0A5038BB111EvEM" TargetMode="External"/><Relationship Id="rId11" Type="http://schemas.openxmlformats.org/officeDocument/2006/relationships/hyperlink" Target="consultantplus://offline/ref=730B5FF809938B3EE37C6BF7F0E47C1F865BF6663B718B4D0DB23AD33A80FA9A0A5038BB14E62C121Ev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30B5FF809938B3EE37C6BF7F0E47C1F865AF56334758B4D0DB23AD33A18v0M" TargetMode="External"/><Relationship Id="rId10" Type="http://schemas.openxmlformats.org/officeDocument/2006/relationships/hyperlink" Target="consultantplus://offline/ref=730B5FF809938B3EE37C6BF7F0E47C1F865BF6663B728B4D0DB23AD33A80FA9A0A5038BB14E629121EvF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0B5FF809938B3EE37C6BF7F0E47C1F865AF0653C728B4D0DB23AD33A18v0M" TargetMode="External"/><Relationship Id="rId14" Type="http://schemas.openxmlformats.org/officeDocument/2006/relationships/hyperlink" Target="consultantplus://offline/ref=730B5FF809938B3EE37C6BF7F0E47C1F865BF5653B768B4D0DB23AD33A80FA9A0A50381Bv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8872</Words>
  <Characters>50577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2017-05-19T12:47:00Z</dcterms:created>
  <dcterms:modified xsi:type="dcterms:W3CDTF">2017-05-19T12:48:00Z</dcterms:modified>
</cp:coreProperties>
</file>