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80" w:rsidRDefault="0006038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60380" w:rsidRDefault="0006038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603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60380" w:rsidRDefault="00060380">
            <w:pPr>
              <w:pStyle w:val="ConsPlusNormal"/>
            </w:pPr>
            <w:r>
              <w:t>3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60380" w:rsidRDefault="00060380">
            <w:pPr>
              <w:pStyle w:val="ConsPlusNormal"/>
              <w:jc w:val="right"/>
            </w:pPr>
            <w:r>
              <w:t>N 365-ФЗ</w:t>
            </w:r>
          </w:p>
        </w:tc>
      </w:tr>
    </w:tbl>
    <w:p w:rsidR="00060380" w:rsidRDefault="000603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Title"/>
        <w:jc w:val="center"/>
      </w:pPr>
      <w:r>
        <w:t>РОССИЙСКАЯ ФЕДЕРАЦИЯ</w:t>
      </w:r>
    </w:p>
    <w:p w:rsidR="00060380" w:rsidRDefault="00060380">
      <w:pPr>
        <w:pStyle w:val="ConsPlusTitle"/>
        <w:jc w:val="center"/>
      </w:pPr>
    </w:p>
    <w:p w:rsidR="00060380" w:rsidRDefault="00060380">
      <w:pPr>
        <w:pStyle w:val="ConsPlusTitle"/>
        <w:jc w:val="center"/>
      </w:pPr>
      <w:r>
        <w:t>ФЕДЕРАЛЬНЫЙ ЗАКОН</w:t>
      </w:r>
    </w:p>
    <w:p w:rsidR="00060380" w:rsidRDefault="00060380">
      <w:pPr>
        <w:pStyle w:val="ConsPlusTitle"/>
        <w:jc w:val="center"/>
      </w:pPr>
    </w:p>
    <w:p w:rsidR="00060380" w:rsidRDefault="00060380">
      <w:pPr>
        <w:pStyle w:val="ConsPlusTitle"/>
        <w:jc w:val="center"/>
      </w:pPr>
      <w:r>
        <w:t>О ВНЕСЕНИИ ИЗМЕНЕНИЙ</w:t>
      </w:r>
    </w:p>
    <w:p w:rsidR="00060380" w:rsidRDefault="00060380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060380" w:rsidRDefault="00060380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060380" w:rsidRDefault="00060380">
      <w:pPr>
        <w:pStyle w:val="ConsPlusTitle"/>
        <w:jc w:val="center"/>
      </w:pPr>
      <w:r>
        <w:t xml:space="preserve">И МУНИЦИПАЛЬНЫХ НУЖД" И </w:t>
      </w:r>
      <w:proofErr w:type="gramStart"/>
      <w:r>
        <w:t>ОТДЕЛЬНЫЕ</w:t>
      </w:r>
      <w:proofErr w:type="gramEnd"/>
      <w:r>
        <w:t xml:space="preserve"> ЗАКОНОДАТЕЛЬНЫЕ</w:t>
      </w:r>
    </w:p>
    <w:p w:rsidR="00060380" w:rsidRDefault="00060380">
      <w:pPr>
        <w:pStyle w:val="ConsPlusTitle"/>
        <w:jc w:val="center"/>
      </w:pPr>
      <w:r>
        <w:t>АКТЫ РОССИЙСКОЙ ФЕДЕРАЦИИ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jc w:val="right"/>
      </w:pPr>
      <w:proofErr w:type="gramStart"/>
      <w:r>
        <w:t>Принят</w:t>
      </w:r>
      <w:proofErr w:type="gramEnd"/>
    </w:p>
    <w:p w:rsidR="00060380" w:rsidRDefault="00060380">
      <w:pPr>
        <w:pStyle w:val="ConsPlusNormal"/>
        <w:jc w:val="right"/>
      </w:pPr>
      <w:r>
        <w:t>Государственной Думой</w:t>
      </w:r>
    </w:p>
    <w:p w:rsidR="00060380" w:rsidRDefault="00060380">
      <w:pPr>
        <w:pStyle w:val="ConsPlusNormal"/>
        <w:jc w:val="right"/>
      </w:pPr>
      <w:r>
        <w:t>24 июня 2016 года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jc w:val="right"/>
      </w:pPr>
      <w:r>
        <w:t>Одобрен</w:t>
      </w:r>
    </w:p>
    <w:p w:rsidR="00060380" w:rsidRDefault="00060380">
      <w:pPr>
        <w:pStyle w:val="ConsPlusNormal"/>
        <w:jc w:val="right"/>
      </w:pPr>
      <w:r>
        <w:t>Советом Федерации</w:t>
      </w:r>
    </w:p>
    <w:p w:rsidR="00060380" w:rsidRDefault="00060380">
      <w:pPr>
        <w:pStyle w:val="ConsPlusNormal"/>
        <w:jc w:val="right"/>
      </w:pPr>
      <w:r>
        <w:t>29 июня 2016 года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>Статья 1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</w:t>
      </w:r>
      <w:proofErr w:type="gramEnd"/>
      <w:r>
        <w:t xml:space="preserve"> </w:t>
      </w:r>
      <w:proofErr w:type="gramStart"/>
      <w:r>
        <w:t>N 49, ст. 6925; 2015, N 1, ст. 11, 51, 72; N 10, ст. 1418; N 27, ст. 4001; N 29, ст. 4342, 4352, 4353; 2016, N 1, ст. 10, 89; N 11, ст. 1493; N 15, ст. 2066; N 23, ст. 3291) следующие изменения: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часть 3 статьи 4</w:t>
        </w:r>
      </w:hyperlink>
      <w:r>
        <w:t xml:space="preserve"> дополнить пунктом 10.1 следующего содержания:</w:t>
      </w:r>
    </w:p>
    <w:p w:rsidR="00060380" w:rsidRDefault="00060380">
      <w:pPr>
        <w:pStyle w:val="ConsPlusNormal"/>
        <w:ind w:firstLine="540"/>
        <w:jc w:val="both"/>
      </w:pPr>
      <w:r>
        <w:t>"10.1) реестр единственных поставщиков товара, производство которого создается или модернизируется и (или) осваивается на территории Российской Федерации</w:t>
      </w:r>
      <w:proofErr w:type="gramStart"/>
      <w:r>
        <w:t>;"</w:t>
      </w:r>
      <w:proofErr w:type="gramEnd"/>
      <w:r>
        <w:t>;</w:t>
      </w:r>
    </w:p>
    <w:p w:rsidR="00060380" w:rsidRDefault="00060380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статью 31</w:t>
        </w:r>
      </w:hyperlink>
      <w:r>
        <w:t xml:space="preserve"> дополнить частью 10.1 следующего содержания:</w:t>
      </w:r>
    </w:p>
    <w:p w:rsidR="00060380" w:rsidRDefault="00060380">
      <w:pPr>
        <w:pStyle w:val="ConsPlusNormal"/>
        <w:ind w:firstLine="540"/>
        <w:jc w:val="both"/>
      </w:pPr>
      <w:r>
        <w:t>"10.1. Положения части 10 настоящей статьи не применяются при определении поставщика лекарственных препаратов, с которым заключается государственный контракт в соответствии со статьей 111.4 настоящего Федерального закона.";</w:t>
      </w:r>
    </w:p>
    <w:p w:rsidR="00060380" w:rsidRDefault="00060380">
      <w:pPr>
        <w:pStyle w:val="ConsPlusNormal"/>
        <w:ind w:firstLine="540"/>
        <w:jc w:val="both"/>
      </w:pPr>
      <w:r>
        <w:t xml:space="preserve">3) в </w:t>
      </w:r>
      <w:hyperlink r:id="rId9" w:history="1">
        <w:r>
          <w:rPr>
            <w:color w:val="0000FF"/>
          </w:rPr>
          <w:t>пункте 6 части 1 статьи 33</w:t>
        </w:r>
      </w:hyperlink>
      <w:r>
        <w:t xml:space="preserve"> слово "наименованиями</w:t>
      </w:r>
      <w:proofErr w:type="gramStart"/>
      <w:r>
        <w:t>;"</w:t>
      </w:r>
      <w:proofErr w:type="gramEnd"/>
      <w:r>
        <w:t xml:space="preserve"> заменить словами "наименованиями. Положения настоящего пункта не применяются при определении поставщика лекарственных препаратов, с которым заключается государственный контракт в соответствии со статьей 111.4 настоящего Федерального закона</w:t>
      </w:r>
      <w:proofErr w:type="gramStart"/>
      <w:r>
        <w:t>;"</w:t>
      </w:r>
      <w:proofErr w:type="gramEnd"/>
      <w:r>
        <w:t>;</w:t>
      </w:r>
    </w:p>
    <w:p w:rsidR="00060380" w:rsidRDefault="00060380">
      <w:pPr>
        <w:pStyle w:val="ConsPlusNormal"/>
        <w:ind w:firstLine="540"/>
        <w:jc w:val="both"/>
      </w:pPr>
      <w:r>
        <w:t xml:space="preserve">4) </w:t>
      </w:r>
      <w:hyperlink r:id="rId10" w:history="1">
        <w:r>
          <w:rPr>
            <w:color w:val="0000FF"/>
          </w:rPr>
          <w:t>статью 34</w:t>
        </w:r>
      </w:hyperlink>
      <w:r>
        <w:t xml:space="preserve"> дополнить частью 16.1 следующего содержания:</w:t>
      </w:r>
    </w:p>
    <w:p w:rsidR="00060380" w:rsidRDefault="00060380">
      <w:pPr>
        <w:pStyle w:val="ConsPlusNormal"/>
        <w:ind w:firstLine="540"/>
        <w:jc w:val="both"/>
      </w:pPr>
      <w:r>
        <w:t>"16.1. Предметом контракта может быть одновременно выполнение работ по проектированию, строительству и вводу в эксплуатацию объектов капитального строительства. Порядок и основания заключения таких контрактов устанавливаются Правительством Российской Федерации</w:t>
      </w:r>
      <w:proofErr w:type="gramStart"/>
      <w:r>
        <w:t>.";</w:t>
      </w:r>
    </w:p>
    <w:p w:rsidR="00060380" w:rsidRDefault="00060380">
      <w:pPr>
        <w:pStyle w:val="ConsPlusNormal"/>
        <w:ind w:firstLine="540"/>
        <w:jc w:val="both"/>
      </w:pPr>
      <w:proofErr w:type="gramEnd"/>
      <w:r>
        <w:t xml:space="preserve">5) </w:t>
      </w:r>
      <w:hyperlink r:id="rId11" w:history="1">
        <w:r>
          <w:rPr>
            <w:color w:val="0000FF"/>
          </w:rPr>
          <w:t>часть 2 статьи 57</w:t>
        </w:r>
      </w:hyperlink>
      <w:r>
        <w:t xml:space="preserve"> изложить в следующей редакции:</w:t>
      </w:r>
    </w:p>
    <w:p w:rsidR="00060380" w:rsidRDefault="00060380">
      <w:pPr>
        <w:pStyle w:val="ConsPlusNormal"/>
        <w:ind w:firstLine="540"/>
        <w:jc w:val="both"/>
      </w:pPr>
      <w:r>
        <w:t>"2. Заказчик вправе провести двухэтапный конкурс в соответствии с настоящим Федеральным законом при одновременном соблюдении следующих условий:</w:t>
      </w:r>
    </w:p>
    <w:p w:rsidR="00060380" w:rsidRDefault="00060380">
      <w:pPr>
        <w:pStyle w:val="ConsPlusNormal"/>
        <w:ind w:firstLine="540"/>
        <w:jc w:val="both"/>
      </w:pPr>
      <w:r>
        <w:t>1) конкурс проводится для заключения:</w:t>
      </w:r>
    </w:p>
    <w:p w:rsidR="00060380" w:rsidRDefault="00060380">
      <w:pPr>
        <w:pStyle w:val="ConsPlusNormal"/>
        <w:ind w:firstLine="540"/>
        <w:jc w:val="both"/>
      </w:pPr>
      <w:r>
        <w:t xml:space="preserve">а) контракта на проведение научных исследований, проектных работ (в том числе архитектурно-строительного проектирования), экспериментов, изысканий, на поставку </w:t>
      </w:r>
      <w:r>
        <w:lastRenderedPageBreak/>
        <w:t>инновационной и высокотехнологичной продукции;</w:t>
      </w:r>
    </w:p>
    <w:p w:rsidR="00060380" w:rsidRDefault="00060380">
      <w:pPr>
        <w:pStyle w:val="ConsPlusNormal"/>
        <w:ind w:firstLine="540"/>
        <w:jc w:val="both"/>
      </w:pPr>
      <w:r>
        <w:t>б) энергосервисного контракта;</w:t>
      </w:r>
    </w:p>
    <w:p w:rsidR="00060380" w:rsidRDefault="00060380">
      <w:pPr>
        <w:pStyle w:val="ConsPlusNormal"/>
        <w:ind w:firstLine="540"/>
        <w:jc w:val="both"/>
      </w:pPr>
      <w:r>
        <w:t>в) контракта на создание произведения литературы или искусства, исполнения (как результата интеллектуальной деятельности);</w:t>
      </w:r>
    </w:p>
    <w:p w:rsidR="00060380" w:rsidRDefault="00060380">
      <w:pPr>
        <w:pStyle w:val="ConsPlusNormal"/>
        <w:ind w:firstLine="540"/>
        <w:jc w:val="both"/>
      </w:pPr>
      <w:r>
        <w:t>2) для уточнения характеристик объекта закупки необходимо провести его обсуждение с участниками закупки</w:t>
      </w:r>
      <w:proofErr w:type="gramStart"/>
      <w:r>
        <w:t>.";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 xml:space="preserve">6) </w:t>
      </w:r>
      <w:hyperlink r:id="rId12" w:history="1">
        <w:r>
          <w:rPr>
            <w:color w:val="0000FF"/>
          </w:rPr>
          <w:t>пункт 6 части 2 статьи 83</w:t>
        </w:r>
      </w:hyperlink>
      <w:r>
        <w:t xml:space="preserve"> после слов "на основании части 9" дополнить словами "или 15";</w:t>
      </w:r>
    </w:p>
    <w:p w:rsidR="00060380" w:rsidRDefault="00060380">
      <w:pPr>
        <w:pStyle w:val="ConsPlusNormal"/>
        <w:ind w:firstLine="540"/>
        <w:jc w:val="both"/>
      </w:pPr>
      <w:r>
        <w:t xml:space="preserve">7) в </w:t>
      </w:r>
      <w:hyperlink r:id="rId13" w:history="1">
        <w:r>
          <w:rPr>
            <w:color w:val="0000FF"/>
          </w:rPr>
          <w:t>статье 93</w:t>
        </w:r>
      </w:hyperlink>
      <w:r>
        <w:t>:</w:t>
      </w:r>
    </w:p>
    <w:p w:rsidR="00060380" w:rsidRDefault="00060380">
      <w:pPr>
        <w:pStyle w:val="ConsPlusNormal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часть 1</w:t>
        </w:r>
      </w:hyperlink>
      <w:r>
        <w:t>:</w:t>
      </w:r>
    </w:p>
    <w:p w:rsidR="00060380" w:rsidRDefault="00060380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дополнить</w:t>
        </w:r>
      </w:hyperlink>
      <w:r>
        <w:t xml:space="preserve"> пунктом 47 следующего содержания:</w:t>
      </w:r>
    </w:p>
    <w:p w:rsidR="00060380" w:rsidRDefault="00060380">
      <w:pPr>
        <w:pStyle w:val="ConsPlusNormal"/>
        <w:ind w:firstLine="540"/>
        <w:jc w:val="both"/>
      </w:pPr>
      <w:r>
        <w:t>"47) осуществление закупки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по регулируемым ценам и с учетом особенностей, предусмотренных статьей 111.3 настоящего Федерального закона</w:t>
      </w:r>
      <w:proofErr w:type="gramStart"/>
      <w:r>
        <w:t>;"</w:t>
      </w:r>
      <w:proofErr w:type="gramEnd"/>
      <w:r>
        <w:t>;</w:t>
      </w:r>
    </w:p>
    <w:p w:rsidR="00060380" w:rsidRDefault="00060380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дополнить</w:t>
        </w:r>
      </w:hyperlink>
      <w:r>
        <w:t xml:space="preserve"> пунктом 48 следующего содержания:</w:t>
      </w:r>
    </w:p>
    <w:p w:rsidR="00060380" w:rsidRDefault="00060380">
      <w:pPr>
        <w:pStyle w:val="ConsPlusNormal"/>
        <w:ind w:firstLine="540"/>
        <w:jc w:val="both"/>
      </w:pPr>
      <w:r>
        <w:t>"48) осуществление закупки товара, производство которого создано или модернизировано и (или) освоено на территории субъекта Российской Федерации в соответствии с государственным контрактом, заключенным согласно статье 111.4 настоящего Федерального закона, по регулируемым ценам и с учетом особенностей, которые предусмотрены указанной статьей. Заключать контракт на основании настоящего пункта вправе только заказчики данного субъекта Российской Федерации, а также муниципальных образований, находящихся на территории данного субъекта Российской Федерации. При этом единственным поставщиком товара может быть только юридическое лицо, с которым заключен государственный контракт в соответствии со статьей 111.4 настоящего Федерального закона (далее - поставщик-инвестор)</w:t>
      </w:r>
      <w:proofErr w:type="gramStart"/>
      <w:r>
        <w:t>."</w:t>
      </w:r>
      <w:proofErr w:type="gramEnd"/>
      <w:r>
        <w:t>;</w:t>
      </w:r>
    </w:p>
    <w:p w:rsidR="00060380" w:rsidRDefault="00060380">
      <w:pPr>
        <w:pStyle w:val="ConsPlusNormal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часть 3</w:t>
        </w:r>
      </w:hyperlink>
      <w:r>
        <w:t xml:space="preserve"> после цифр "45" дополнить цифрами ", 47 - 48";</w:t>
      </w:r>
    </w:p>
    <w:p w:rsidR="00060380" w:rsidRDefault="00060380">
      <w:pPr>
        <w:pStyle w:val="ConsPlusNormal"/>
        <w:ind w:firstLine="540"/>
        <w:jc w:val="both"/>
      </w:pPr>
      <w:r>
        <w:t xml:space="preserve">8) </w:t>
      </w:r>
      <w:hyperlink r:id="rId18" w:history="1">
        <w:r>
          <w:rPr>
            <w:color w:val="0000FF"/>
          </w:rPr>
          <w:t>пункт 1 части 4 статьи 94</w:t>
        </w:r>
      </w:hyperlink>
      <w:r>
        <w:t xml:space="preserve"> после цифр "46" дополнить цифрами ", 47 - 48";</w:t>
      </w:r>
    </w:p>
    <w:p w:rsidR="00060380" w:rsidRDefault="00060380">
      <w:pPr>
        <w:pStyle w:val="ConsPlusNormal"/>
        <w:ind w:firstLine="540"/>
        <w:jc w:val="both"/>
      </w:pPr>
      <w:r>
        <w:t xml:space="preserve">9) </w:t>
      </w:r>
      <w:hyperlink r:id="rId19" w:history="1">
        <w:r>
          <w:rPr>
            <w:color w:val="0000FF"/>
          </w:rPr>
          <w:t>часть 15 статьи 95</w:t>
        </w:r>
      </w:hyperlink>
      <w:r>
        <w:t xml:space="preserve"> изложить в следующей редакции:</w:t>
      </w:r>
    </w:p>
    <w:p w:rsidR="00060380" w:rsidRDefault="00060380">
      <w:pPr>
        <w:pStyle w:val="ConsPlusNormal"/>
        <w:ind w:firstLine="540"/>
        <w:jc w:val="both"/>
      </w:pPr>
      <w:r>
        <w:t>"15. Заказчик обязан принять решение об одностороннем отказе от исполнения контракта в случаях: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>1)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>2) если в ходе исполнения заключенного в соответствии с пунктом 47 части 1 статьи 93 настоящего Федерального закона контракта на поставку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такой специальный инвестиционный контракт расторгнут. При этом расторжение контракта, заключенного в соответствии с пунктом 47 части 1 статьи 93 настоящего Федерального закона, осуществляется в следующем порядке: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>а) сторона специального инвестиционного контракта, которая заключила такой контракт от имени Российской Федерации (Российской Федерации наряду с субъектом Российской Федерации и (или) муниципальным образованием), направляет в течение десяти рабочих дней со дня его расторжения уведомление об указанном расторжении заказчикам, заключившим в соответствии с пунктом 47 части 1 статьи 93 настоящего Федерального закона контракты на поставку товара, обязательства по которым не</w:t>
      </w:r>
      <w:proofErr w:type="gramEnd"/>
      <w:r>
        <w:t xml:space="preserve"> исполнены на дату направления такого уведомления.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заказчиков, указанным в контрактах. </w:t>
      </w:r>
      <w:proofErr w:type="gramStart"/>
      <w:r>
        <w:t>Перечень соответствующих заказчиков определяется на основании информации, содержащейся в реестре контрактов, заключенных заказчиками;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 xml:space="preserve">б) заказчики не позднее трех рабочих дней </w:t>
      </w:r>
      <w:proofErr w:type="gramStart"/>
      <w:r>
        <w:t>с даты получения</w:t>
      </w:r>
      <w:proofErr w:type="gramEnd"/>
      <w:r>
        <w:t xml:space="preserve"> указанного в подпункте "а" настоящего пункта уведомления обязаны принять решение об одностороннем отказе от исполнения контракта, заключенного в соответствии с пунктом 47 части 1 статьи 93 настоящего </w:t>
      </w:r>
      <w:r>
        <w:lastRenderedPageBreak/>
        <w:t>Федерального закона;</w:t>
      </w:r>
    </w:p>
    <w:p w:rsidR="00060380" w:rsidRDefault="00060380">
      <w:pPr>
        <w:pStyle w:val="ConsPlusNormal"/>
        <w:ind w:firstLine="540"/>
        <w:jc w:val="both"/>
      </w:pPr>
      <w:r>
        <w:t>в) расторжение контракта после принятия решения, указанного в подпункте "б" настоящего пункта, осуществляется в соответствии с общим порядком, предусмотренным настоящей статьей;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>3) если в ходе исполнения заключенного в соответствии с пунктом 48 части 1 статьи 93 настоящего Федерального закона контракта на поставку товара, производство которого создано или модернизировано и (или) освоено на территории субъекта Российской Федерации в соответствии с государственным контрактом, заключенным согласно статье 111.4 настоящего Федерального закона, такой государственный контракт расторгнут.</w:t>
      </w:r>
      <w:proofErr w:type="gramEnd"/>
      <w:r>
        <w:t xml:space="preserve"> При этом расторжение контракта, заключенного в соответствии с пунктом 48 части 1 статьи 93 настоящего Федерального закона, осуществляется в следующем порядке: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>а) сторона государственного контракта, которая заключила такой контракт от имени субъекта Российской Федерации согласно статье 111.4 настоящего Федерального закона, направляет в течение десяти рабочих дней со дня его расторжения уведомления об указанном расторжении заказчикам, заключившим в соответствии с пунктом 48 части 1 статьи 93 настоящего Федерального закона контракты, обязательства по которым не исполнены на дату направления таких уведомлений.</w:t>
      </w:r>
      <w:proofErr w:type="gramEnd"/>
      <w:r>
        <w:t xml:space="preserve"> Уведомление о расторжении государственного контракта, заключенного согласно статье 111.4 настоящего Федерального закона, направляется заказчикам по почте заказными письмами с уведомлением о вручении по адресам заказчиков, указанным в контрактах. </w:t>
      </w:r>
      <w:proofErr w:type="gramStart"/>
      <w:r>
        <w:t>Перечень соответствующих заказчиков определяется на основании информации, содержащейся в реестре контрактов, заключенных заказчиками;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 xml:space="preserve">б) заказчики в течение трех рабочих дней </w:t>
      </w:r>
      <w:proofErr w:type="gramStart"/>
      <w:r>
        <w:t>с даты получения</w:t>
      </w:r>
      <w:proofErr w:type="gramEnd"/>
      <w:r>
        <w:t xml:space="preserve"> указанного в подпункте "а" настоящего пункта уведомления обязаны принять решение об одностороннем отказе от исполнения контракта, заключенного в соответствии с пунктом 48 части 1 статьи 93 настоящего Федерального закона;</w:t>
      </w:r>
    </w:p>
    <w:p w:rsidR="00060380" w:rsidRDefault="00060380">
      <w:pPr>
        <w:pStyle w:val="ConsPlusNormal"/>
        <w:ind w:firstLine="540"/>
        <w:jc w:val="both"/>
      </w:pPr>
      <w:r>
        <w:t>в) расторжение контракта после принятия решения, указанного в подпункте "б" настоящего пункта, осуществляется в соответствии с общим порядком, предусмотренным настоящей статьей</w:t>
      </w:r>
      <w:proofErr w:type="gramStart"/>
      <w:r>
        <w:t>.";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 xml:space="preserve">10) </w:t>
      </w:r>
      <w:hyperlink r:id="rId20" w:history="1">
        <w:r>
          <w:rPr>
            <w:color w:val="0000FF"/>
          </w:rPr>
          <w:t>часть 2 статьи 96</w:t>
        </w:r>
      </w:hyperlink>
      <w:r>
        <w:t xml:space="preserve"> после цифр "46" дополнить словами ", 47 - 48 (если контрактами, заключаемыми в соответствии с пунктами 47 - 48, не предусмотрена выплата аванса)";</w:t>
      </w:r>
    </w:p>
    <w:p w:rsidR="00060380" w:rsidRDefault="00060380">
      <w:pPr>
        <w:pStyle w:val="ConsPlusNormal"/>
        <w:ind w:firstLine="540"/>
        <w:jc w:val="both"/>
      </w:pPr>
      <w:r>
        <w:t xml:space="preserve">11) </w:t>
      </w:r>
      <w:hyperlink r:id="rId21" w:history="1">
        <w:r>
          <w:rPr>
            <w:color w:val="0000FF"/>
          </w:rPr>
          <w:t>главу 7</w:t>
        </w:r>
      </w:hyperlink>
      <w:r>
        <w:t>:</w:t>
      </w:r>
    </w:p>
    <w:p w:rsidR="00060380" w:rsidRDefault="00060380">
      <w:pPr>
        <w:pStyle w:val="ConsPlusNormal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статьей 111.3 следующего содержания: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>"Статья 111.3. Особенности осуществления закупки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Правительство Российской Федерации вправе определить актом, принятым с учетом требований части 2 настоящей статьи, сторону - инвестора специального инвестиционного контракта или привлеченное такой стороной-инвестором иное лицо, осуществляющие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заключенным на основании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31 декабря 2014 года N 488-ФЗ "О промышленной политике в</w:t>
      </w:r>
      <w:proofErr w:type="gramEnd"/>
      <w:r>
        <w:t xml:space="preserve"> Российской Федерации" (далее в целях настоящей статьи - производитель товара), единственным поставщиком указанного товара, информация о котором включается в реестр единственных поставщиков товара, производство которого создается или модернизируется и (или) осваивается на территории Российской Федерации, при одновременном исполнении следующих условий:</w:t>
      </w:r>
    </w:p>
    <w:p w:rsidR="00060380" w:rsidRDefault="00060380">
      <w:pPr>
        <w:pStyle w:val="ConsPlusNormal"/>
        <w:ind w:firstLine="540"/>
        <w:jc w:val="both"/>
      </w:pPr>
      <w:r>
        <w:t>1) специальный инвестиционный контракт заключен Российской Федерацией (Российской Федерацией наряду с субъектом Российской Федерации и (или) муниципальным образованием);</w:t>
      </w:r>
    </w:p>
    <w:p w:rsidR="00060380" w:rsidRDefault="00060380">
      <w:pPr>
        <w:pStyle w:val="ConsPlusNormal"/>
        <w:ind w:firstLine="540"/>
        <w:jc w:val="both"/>
      </w:pPr>
      <w:r>
        <w:t>2) объем инвестиций, предусмотренных специальным инвестиционным контрактом, в создание или модернизацию и (или) освоение производства товара на территории Российской Федерации превышает три миллиарда рублей;</w:t>
      </w:r>
    </w:p>
    <w:p w:rsidR="00060380" w:rsidRDefault="00060380">
      <w:pPr>
        <w:pStyle w:val="ConsPlusNormal"/>
        <w:ind w:firstLine="540"/>
        <w:jc w:val="both"/>
      </w:pPr>
      <w:r>
        <w:t>3) производство товара на территории Российской Федерации будет осуществляться российским юридическим лицом;</w:t>
      </w:r>
    </w:p>
    <w:p w:rsidR="00060380" w:rsidRDefault="00060380">
      <w:pPr>
        <w:pStyle w:val="ConsPlusNormal"/>
        <w:ind w:firstLine="540"/>
        <w:jc w:val="both"/>
      </w:pPr>
      <w:r>
        <w:t xml:space="preserve">4) страной происхождения товара, производство которого создается или модернизируется и </w:t>
      </w:r>
      <w:r>
        <w:lastRenderedPageBreak/>
        <w:t>(или) осваивается на территории Российской Федерации в соответствии со специальным инвестиционным контрактом, является Российская Федерация;</w:t>
      </w:r>
    </w:p>
    <w:p w:rsidR="00060380" w:rsidRDefault="00060380">
      <w:pPr>
        <w:pStyle w:val="ConsPlusNormal"/>
        <w:ind w:firstLine="540"/>
        <w:jc w:val="both"/>
      </w:pPr>
      <w:r>
        <w:t>5) специальный инвестиционный контракт содержит отлагательные условия, которые применяются в случае принятия указанного в настоящей части акта Правительства Российской Федерации и предусматривают:</w:t>
      </w:r>
    </w:p>
    <w:p w:rsidR="00060380" w:rsidRDefault="00060380">
      <w:pPr>
        <w:pStyle w:val="ConsPlusNormal"/>
        <w:ind w:firstLine="540"/>
        <w:jc w:val="both"/>
      </w:pPr>
      <w:r>
        <w:t>а) право производителя товара заключать в соответствии с пунктом 47 части 1 статьи 93 настоящего Федерального закона контракты на поставку товара. При этом совокупное количество товара каждого наименования, поставку которого производитель товара осуществляет в соответствии с указанным пунктом в течение календарного года, не должно превышать тридцать процентов количества товара такого наименования, произведенного им в течение данного календарного года;</w:t>
      </w:r>
    </w:p>
    <w:p w:rsidR="00060380" w:rsidRDefault="00060380">
      <w:pPr>
        <w:pStyle w:val="ConsPlusNormal"/>
        <w:ind w:firstLine="540"/>
        <w:jc w:val="both"/>
      </w:pPr>
      <w:r>
        <w:t>б) ответственность производителя товара за превышение указанного в подпункте "а" настоящего пункта совокупного количества товара в виде штрафа, размер которого составляет пятьдесят процентов стоимости такого превышения;</w:t>
      </w:r>
    </w:p>
    <w:p w:rsidR="00060380" w:rsidRDefault="00060380">
      <w:pPr>
        <w:pStyle w:val="ConsPlusNormal"/>
        <w:ind w:firstLine="540"/>
        <w:jc w:val="both"/>
      </w:pPr>
      <w:r>
        <w:t>в) обязанность производителя товара формировать и размещать в единой информационной системе отчет о соблюдении требований подпункта "а" настоящего пункта по форме, с учетом требований и в сроки, установленные Правительством Российской Федерации на основании пункта 5 части 3 настоящей статьи.</w:t>
      </w:r>
    </w:p>
    <w:p w:rsidR="00060380" w:rsidRDefault="00060380">
      <w:pPr>
        <w:pStyle w:val="ConsPlusNormal"/>
        <w:ind w:firstLine="540"/>
        <w:jc w:val="both"/>
      </w:pPr>
      <w:r>
        <w:t>2. В предусмотренном частью 1 настоящей статьи акте Правительства Российской Федерации указываются в том числе:</w:t>
      </w:r>
    </w:p>
    <w:p w:rsidR="00060380" w:rsidRDefault="00060380">
      <w:pPr>
        <w:pStyle w:val="ConsPlusNormal"/>
        <w:ind w:firstLine="540"/>
        <w:jc w:val="both"/>
      </w:pPr>
      <w:r>
        <w:t>1) федеральный орган исполнительной власти, заключивший специальный инвестиционный контракт от имени Российской Федерации (Российской Федерации наряду с субъектом Российской Федерации и (или) муниципальным образованием);</w:t>
      </w:r>
    </w:p>
    <w:p w:rsidR="00060380" w:rsidRDefault="00060380">
      <w:pPr>
        <w:pStyle w:val="ConsPlusNormal"/>
        <w:ind w:firstLine="540"/>
        <w:jc w:val="both"/>
      </w:pPr>
      <w:r>
        <w:t>2) производитель товара, определяемый единственным поставщиком, информация о котором включается в реестр единственных поставщиков товара, производство которого создается или модернизируется и (или) осваивается на территории Российской Федерации;</w:t>
      </w:r>
    </w:p>
    <w:p w:rsidR="00060380" w:rsidRDefault="00060380">
      <w:pPr>
        <w:pStyle w:val="ConsPlusNormal"/>
        <w:ind w:firstLine="540"/>
        <w:jc w:val="both"/>
      </w:pPr>
      <w:r>
        <w:t xml:space="preserve">3) наименование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 и заключение </w:t>
      </w:r>
      <w:proofErr w:type="gramStart"/>
      <w:r>
        <w:t>контракта</w:t>
      </w:r>
      <w:proofErr w:type="gramEnd"/>
      <w:r>
        <w:t xml:space="preserve"> на поставку которого может осуществляться в соответствии с пунктом 47 части 1 статьи 93 настоящего Федерального закона;</w:t>
      </w:r>
    </w:p>
    <w:p w:rsidR="00060380" w:rsidRDefault="00060380">
      <w:pPr>
        <w:pStyle w:val="ConsPlusNormal"/>
        <w:ind w:firstLine="540"/>
        <w:jc w:val="both"/>
      </w:pPr>
      <w:r>
        <w:t>4) федеральный орган исполнительной власти, устанавливающий для целей осуществления закупок в соответствии с пунктом 47 части 1 статьи 93 настоящего Федерального закона:</w:t>
      </w:r>
    </w:p>
    <w:p w:rsidR="00060380" w:rsidRDefault="00060380">
      <w:pPr>
        <w:pStyle w:val="ConsPlusNormal"/>
        <w:ind w:firstLine="540"/>
        <w:jc w:val="both"/>
      </w:pPr>
      <w:r>
        <w:t>а) порядок определения предельной цены единицы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контрактом, с учетом общих требований, предусмотренных пунктом 4 части 3 настоящей статьи;</w:t>
      </w:r>
    </w:p>
    <w:p w:rsidR="00060380" w:rsidRDefault="00060380">
      <w:pPr>
        <w:pStyle w:val="ConsPlusNormal"/>
        <w:ind w:firstLine="540"/>
        <w:jc w:val="both"/>
      </w:pPr>
      <w:r>
        <w:t>б) порядок определения цены контракта, заключаемого с производителем товара.</w:t>
      </w:r>
    </w:p>
    <w:p w:rsidR="00060380" w:rsidRDefault="00060380">
      <w:pPr>
        <w:pStyle w:val="ConsPlusNormal"/>
        <w:ind w:firstLine="540"/>
        <w:jc w:val="both"/>
      </w:pPr>
      <w:r>
        <w:t>3. Правительство Российской Федерации:</w:t>
      </w:r>
    </w:p>
    <w:p w:rsidR="00060380" w:rsidRDefault="00060380">
      <w:pPr>
        <w:pStyle w:val="ConsPlusNormal"/>
        <w:ind w:firstLine="540"/>
        <w:jc w:val="both"/>
      </w:pPr>
      <w:r>
        <w:t>1) устанавливает порядок ведения реестра единственных поставщиков товара, производство которого создается или модернизируется и (или) осваивается на территории Российской Федерации;</w:t>
      </w:r>
    </w:p>
    <w:p w:rsidR="00060380" w:rsidRDefault="00060380">
      <w:pPr>
        <w:pStyle w:val="ConsPlusNormal"/>
        <w:ind w:firstLine="540"/>
        <w:jc w:val="both"/>
      </w:pPr>
      <w:r>
        <w:t>2) определяет федеральный орган исполнительной власти, уполномоченный на ведение реестра единственных поставщиков товара, производство которого создается или модернизируется и (или) осваивается на территории Российской Федерации;</w:t>
      </w:r>
    </w:p>
    <w:p w:rsidR="00060380" w:rsidRDefault="00060380">
      <w:pPr>
        <w:pStyle w:val="ConsPlusNormal"/>
        <w:ind w:firstLine="540"/>
        <w:jc w:val="both"/>
      </w:pPr>
      <w:r>
        <w:t>3) устанавливает порядок подготовки акта Правительства Российской Федерации, предусмотренного частью 1 настоящей статьи;</w:t>
      </w:r>
    </w:p>
    <w:p w:rsidR="00060380" w:rsidRDefault="00060380">
      <w:pPr>
        <w:pStyle w:val="ConsPlusNormal"/>
        <w:ind w:firstLine="540"/>
        <w:jc w:val="both"/>
      </w:pPr>
      <w:r>
        <w:t>4) устанавливает общие требования к указанному в подпункте "а" пункта 4 части 2 настоящей статьи порядку определения предельной цены единицы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контрактом;</w:t>
      </w:r>
    </w:p>
    <w:p w:rsidR="00060380" w:rsidRDefault="00060380">
      <w:pPr>
        <w:pStyle w:val="ConsPlusNormal"/>
        <w:ind w:firstLine="540"/>
        <w:jc w:val="both"/>
      </w:pPr>
      <w:r>
        <w:t>5) устанавливает форму, требования к содержанию отчета о соблюдении требований подпункта "а" пункта 5 части 1 настоящей статьи, а также сроки размещения такого отчета в единой информационной системе.</w:t>
      </w:r>
    </w:p>
    <w:p w:rsidR="00060380" w:rsidRDefault="00060380">
      <w:pPr>
        <w:pStyle w:val="ConsPlusNormal"/>
        <w:ind w:firstLine="540"/>
        <w:jc w:val="both"/>
      </w:pPr>
      <w:r>
        <w:t xml:space="preserve">4. Федеральный орган исполнительной власти, заключивший специальный инвестиционный </w:t>
      </w:r>
      <w:r>
        <w:lastRenderedPageBreak/>
        <w:t>контракт от имени Российской Федерации, принимает в порядке и сроки, предусмотренные специальным инвестиционным контрактом, следующие решения: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>1) о дате начала срока,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при условии соблюдения требования, указанного в пункте 4 части 1 настоящей статьи;</w:t>
      </w:r>
      <w:proofErr w:type="gramEnd"/>
    </w:p>
    <w:p w:rsidR="00060380" w:rsidRDefault="00060380">
      <w:pPr>
        <w:pStyle w:val="ConsPlusNormal"/>
        <w:ind w:firstLine="540"/>
        <w:jc w:val="both"/>
      </w:pPr>
      <w:proofErr w:type="gramStart"/>
      <w:r>
        <w:t>2)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контракта, если в течение не менее чем одного календарного года производитель товара осуществил экспорт товара, производство которого создано или модернизировано и (или) освоено на территории Российской Федерации в соответствии со специальным</w:t>
      </w:r>
      <w:proofErr w:type="gramEnd"/>
      <w:r>
        <w:t xml:space="preserve"> инвестиционным контрактом, в объеме не менее десяти процентов количества такого произведенного товара в течение указанного календарного года.</w:t>
      </w:r>
    </w:p>
    <w:p w:rsidR="00060380" w:rsidRDefault="00060380">
      <w:pPr>
        <w:pStyle w:val="ConsPlusNormal"/>
        <w:ind w:firstLine="540"/>
        <w:jc w:val="both"/>
      </w:pPr>
      <w:r>
        <w:t>5. В соответствии с порядком, предусмотренным пунктом 1 части 3 настоящей статьи, федеральный орган исполнительной власти, заключивший специальный инвестиционный контракт от имени Российской Федерации, обеспечивает включение в реестр единственных поставщиков товара, производство которого создается или модернизируется и (или) осваивается на территории Российской Федерации, в том числе следующих информации и документов: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>1) наименование, фирменное наименование (при наличии), место нахождения, почтовый адрес и номер контактного телефона единственного поставщика, являющегося производителем товара, а также наименование федерального органа исполнительной власти, заключившего специальный инвестиционный контракт от имени Российской Федерации;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>2) наименование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контрактом;</w:t>
      </w:r>
    </w:p>
    <w:p w:rsidR="00060380" w:rsidRDefault="00060380">
      <w:pPr>
        <w:pStyle w:val="ConsPlusNormal"/>
        <w:ind w:firstLine="540"/>
        <w:jc w:val="both"/>
      </w:pPr>
      <w:r>
        <w:t>3) срок действия специального инвестиционного контракта;</w:t>
      </w:r>
    </w:p>
    <w:p w:rsidR="00060380" w:rsidRDefault="00060380">
      <w:pPr>
        <w:pStyle w:val="ConsPlusNormal"/>
        <w:ind w:firstLine="540"/>
        <w:jc w:val="both"/>
      </w:pPr>
      <w:r>
        <w:t>4) планируемый период, в течение которого заказчик вправе заключать на основании пункта 47 части 1 статьи 93 настоящего Федерального закона контракт на поставку товара, определенный согласно соответствующему специальному инвестиционному контракту с учетом планируемого срока выполнения требований пункта 4 части 1 настоящей статьи;</w:t>
      </w:r>
    </w:p>
    <w:p w:rsidR="00060380" w:rsidRDefault="00060380">
      <w:pPr>
        <w:pStyle w:val="ConsPlusNormal"/>
        <w:ind w:firstLine="540"/>
        <w:jc w:val="both"/>
      </w:pPr>
      <w:r>
        <w:t>5) объем инвестиций, предусмотренных специальным инвестиционным контрактом, в создание или модернизацию и (или) освоение на территории Российской Федерации производства товара;</w:t>
      </w:r>
    </w:p>
    <w:p w:rsidR="00060380" w:rsidRDefault="00060380">
      <w:pPr>
        <w:pStyle w:val="ConsPlusNormal"/>
        <w:ind w:firstLine="540"/>
        <w:jc w:val="both"/>
      </w:pPr>
      <w:r>
        <w:t>6) наименование федерального органа исполнительной власти, определенного в соответствии с пунктом 4 части 2 настоящей статьи;</w:t>
      </w:r>
    </w:p>
    <w:p w:rsidR="00060380" w:rsidRDefault="00060380">
      <w:pPr>
        <w:pStyle w:val="ConsPlusNormal"/>
        <w:ind w:firstLine="540"/>
        <w:jc w:val="both"/>
      </w:pPr>
      <w:r>
        <w:t>7) фактический период, в течение которого заказчик вправе заключать в соответствии с пунктом 47 части 1 статьи 93 настоящего Федерального закона контракт на поставку товара. Такой период начинается с даты, которая определяется в соответствии с пунктом 1 части 4 настоящей статьи, и завершается датой окончания срока действия соответствующего специального инвестиционного контракта либо датой, определенной согласно пункту 2 части 4 настоящей статьи;</w:t>
      </w:r>
    </w:p>
    <w:p w:rsidR="00060380" w:rsidRDefault="00060380">
      <w:pPr>
        <w:pStyle w:val="ConsPlusNormal"/>
        <w:ind w:firstLine="540"/>
        <w:jc w:val="both"/>
      </w:pPr>
      <w:r>
        <w:t>8) реквизиты указанного в части 1 настоящей статьи акта Правительства Российской Федерации;</w:t>
      </w:r>
    </w:p>
    <w:p w:rsidR="00060380" w:rsidRDefault="00060380">
      <w:pPr>
        <w:pStyle w:val="ConsPlusNormal"/>
        <w:ind w:firstLine="540"/>
        <w:jc w:val="both"/>
      </w:pPr>
      <w:r>
        <w:t>9) информация об изменении условий специального инвестиционного контракта (в части информации об условиях такого контракта, которая включается в данный реестр);</w:t>
      </w:r>
    </w:p>
    <w:p w:rsidR="00060380" w:rsidRDefault="00060380">
      <w:pPr>
        <w:pStyle w:val="ConsPlusNormal"/>
        <w:ind w:firstLine="540"/>
        <w:jc w:val="both"/>
      </w:pPr>
      <w:r>
        <w:t>10) информация о расторжении специального инвестиционного контракта.</w:t>
      </w:r>
    </w:p>
    <w:p w:rsidR="00060380" w:rsidRDefault="00060380">
      <w:pPr>
        <w:pStyle w:val="ConsPlusNormal"/>
        <w:ind w:firstLine="540"/>
        <w:jc w:val="both"/>
      </w:pPr>
      <w:r>
        <w:t>6. Контракт с единственным поставщиком в соответствии с пунктом 47 части 1 статьи 93 настоящего Федерального закона на поставку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заключается с учетом следующих особенностей:</w:t>
      </w:r>
    </w:p>
    <w:p w:rsidR="00060380" w:rsidRDefault="00060380">
      <w:pPr>
        <w:pStyle w:val="ConsPlusNormal"/>
        <w:ind w:firstLine="540"/>
        <w:jc w:val="both"/>
      </w:pPr>
      <w:r>
        <w:t>1) заключение такого контракта осуществляется в течение периода, указанного в пункте 7 части 5 настоящей статьи;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 xml:space="preserve">2) срок, на который заключается такой контракт с единственным поставщиком, являющимся </w:t>
      </w:r>
      <w:r>
        <w:lastRenderedPageBreak/>
        <w:t>производителем товара, не может выходить за пределы срока действия соответствующего специального инвестиционного контракта либо срока, установленного в соответствии с пунктом 2 части 4 настоящей статьи, с учетом положений бюджетного законодательства Российской Федерации и международных обязательств Российской Федерации;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>3) цена единицы товара, поставка которого является предметом такого контракта, не может превышать предельную цену, определенную в порядке, установленном в соответствии с подпунктом "а" пункта 4 части 2 настоящей статьи. При этом цена контракта определяется в порядке, установленном в соответствии с подпунктом "б" пункта 4 части 2 настоящей статьи;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>4) предметом такого контракта является поставка товара, который произведен в соответствии со специальным инвестиционным контрактом и указан в акте Правительства Российской Федерации, предусмотренном частью 1 настоящей статьи;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>5) поставляемый товар, производство которого создано или модернизировано и (или) освоено на территории Российской Федерации при исполнении специального инвестиционного контракта, должен в соответствии с законодательством Российской Федерации признаваться товаром российского происхождения.</w:t>
      </w:r>
    </w:p>
    <w:p w:rsidR="00060380" w:rsidRDefault="00060380">
      <w:pPr>
        <w:pStyle w:val="ConsPlusNormal"/>
        <w:ind w:firstLine="540"/>
        <w:jc w:val="both"/>
      </w:pPr>
      <w:r>
        <w:t>7.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товаров, с которыми заказчики вправе заключать контракты на основании пункта 47 части 1 статьи 93 настоящего Федерального закона</w:t>
      </w:r>
      <w:proofErr w:type="gramStart"/>
      <w:r>
        <w:t>.";</w:t>
      </w:r>
      <w:proofErr w:type="gramEnd"/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статьей 111.4 следующего содержания: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>"Статья 111.4. Особенности заключения государственного контракта, предусматривающего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 для обеспечения государственных нужд субъекта Российской Федерации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 xml:space="preserve">1. </w:t>
      </w:r>
      <w:proofErr w:type="gramStart"/>
      <w:r>
        <w:t>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закона, в том числе с учетом особенностей, которые предусмотрены настоящей статьей, на заключение государственного контракта на поставку товара, предусматривающего встречные инвестиционные обязательства поставщика-инвестора по созданию или модернизации и (или) освоению производства такого товара на территории субъекта Российской Федерации.</w:t>
      </w:r>
      <w:proofErr w:type="gramEnd"/>
      <w:r>
        <w:t xml:space="preserve"> В указанном акте определяются:</w:t>
      </w:r>
    </w:p>
    <w:p w:rsidR="00060380" w:rsidRDefault="00060380">
      <w:pPr>
        <w:pStyle w:val="ConsPlusNormal"/>
        <w:ind w:firstLine="540"/>
        <w:jc w:val="both"/>
      </w:pPr>
      <w:r>
        <w:t>1) орган исполнительной власти субъекта Российской Федерации, который проводит конкурс и заключает такой государственный контракт;</w:t>
      </w:r>
    </w:p>
    <w:p w:rsidR="00060380" w:rsidRDefault="00060380">
      <w:pPr>
        <w:pStyle w:val="ConsPlusNormal"/>
        <w:ind w:firstLine="540"/>
        <w:jc w:val="both"/>
      </w:pPr>
      <w:r>
        <w:t xml:space="preserve">2) наименование товара, производство которого создается или модернизируется и (или) осваивается на территории субъекта Российской Федерации в соответствии с таким государственным контрактом и заключение </w:t>
      </w:r>
      <w:proofErr w:type="gramStart"/>
      <w:r>
        <w:t>контракта</w:t>
      </w:r>
      <w:proofErr w:type="gramEnd"/>
      <w:r>
        <w:t xml:space="preserve"> на поставку которого может осуществляться в соответствии с пунктом 48 части 1 статьи 93 настоящего Федерального закона;</w:t>
      </w:r>
    </w:p>
    <w:p w:rsidR="00060380" w:rsidRDefault="00060380">
      <w:pPr>
        <w:pStyle w:val="ConsPlusNormal"/>
        <w:ind w:firstLine="540"/>
        <w:jc w:val="both"/>
      </w:pPr>
      <w:r>
        <w:t>3) срок действия такого государственного контракта, который не может превышать десять лет;</w:t>
      </w:r>
    </w:p>
    <w:p w:rsidR="00060380" w:rsidRDefault="00060380">
      <w:pPr>
        <w:pStyle w:val="ConsPlusNormal"/>
        <w:ind w:firstLine="540"/>
        <w:jc w:val="both"/>
      </w:pPr>
      <w:r>
        <w:t>4) максимальный срок, в течение которого осуществляются создание или модернизация и (или) освоение на территории субъекта Российской Федерации производства товара в соответствии с таким государственным контрактом. Данное производство должно обеспечивать поставку товара, который в соответствии с законодательством Российской Федерации признается товаром российского происхождения;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>5) минимальный объем инвестиций, которые осуществляет поставщик-инвестор в создание или модернизацию и (или) освоение производства товара на территории субъекта Российской Федерации, составляющий не менее одного миллиарда рублей;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>6) общие требования к указанному в подпункте "а" пункта 7 настоящей части порядку определения предельной цены единицы товара, производство которого создается или модернизируется и (или) осваивается в соответствии с таким государственным контрактом;</w:t>
      </w:r>
    </w:p>
    <w:p w:rsidR="00060380" w:rsidRDefault="00060380">
      <w:pPr>
        <w:pStyle w:val="ConsPlusNormal"/>
        <w:ind w:firstLine="540"/>
        <w:jc w:val="both"/>
      </w:pPr>
      <w:r>
        <w:t xml:space="preserve">7) орган исполнительной власти субъекта Российской Федерации, устанавливающий для </w:t>
      </w:r>
      <w:r>
        <w:lastRenderedPageBreak/>
        <w:t>целей осуществления закупок в соответствии с пунктом 48 части 1 статьи 93 настоящего Федерального закона:</w:t>
      </w:r>
    </w:p>
    <w:p w:rsidR="00060380" w:rsidRDefault="00060380">
      <w:pPr>
        <w:pStyle w:val="ConsPlusNormal"/>
        <w:ind w:firstLine="540"/>
        <w:jc w:val="both"/>
      </w:pPr>
      <w:r>
        <w:t>а) порядок определения предельной цены единицы товара, производство которого создается или модернизируется и (или) осваивается на территории субъекта Российской Федерации в соответствии с таким государственным контрактом, с учетом общих требований, предусмотренных пунктом 6 настоящей части;</w:t>
      </w:r>
    </w:p>
    <w:p w:rsidR="00060380" w:rsidRDefault="00060380">
      <w:pPr>
        <w:pStyle w:val="ConsPlusNormal"/>
        <w:ind w:firstLine="540"/>
        <w:jc w:val="both"/>
      </w:pPr>
      <w:r>
        <w:t>б) порядок определения цены контракта, заключаемого с поставщиком-инвестором.</w:t>
      </w:r>
    </w:p>
    <w:p w:rsidR="00060380" w:rsidRDefault="00060380">
      <w:pPr>
        <w:pStyle w:val="ConsPlusNormal"/>
        <w:ind w:firstLine="540"/>
        <w:jc w:val="both"/>
      </w:pPr>
      <w:r>
        <w:t>2. Участниками конкурса на заключение государственного контракта, предусматривающего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Федерации, могут быть только российские юридические лица.</w:t>
      </w:r>
    </w:p>
    <w:p w:rsidR="00060380" w:rsidRDefault="00060380">
      <w:pPr>
        <w:pStyle w:val="ConsPlusNormal"/>
        <w:ind w:firstLine="540"/>
        <w:jc w:val="both"/>
      </w:pPr>
      <w:r>
        <w:t>3. Правительством Российской Федерации могут быть установлены:</w:t>
      </w:r>
    </w:p>
    <w:p w:rsidR="00060380" w:rsidRDefault="00060380">
      <w:pPr>
        <w:pStyle w:val="ConsPlusNormal"/>
        <w:ind w:firstLine="540"/>
        <w:jc w:val="both"/>
      </w:pPr>
      <w:r>
        <w:t>1) особенности планирования закупок, предусматривающих заключение государственных контрактов со встречными инвестиционными обязательствами поставщика-инвестора по созданию или модернизации и (или) освоению производства товара на территории субъекта Российской Федерации (включая особенности определения и обоснования начальной (максимальной) цены такого контракта);</w:t>
      </w:r>
    </w:p>
    <w:p w:rsidR="00060380" w:rsidRDefault="00060380">
      <w:pPr>
        <w:pStyle w:val="ConsPlusNormal"/>
        <w:ind w:firstLine="540"/>
        <w:jc w:val="both"/>
      </w:pPr>
      <w:r>
        <w:t>2) особенности проведения конкурсов для определения поставщика, с которым заключается государственный контракт, предусматривающий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Федерации, в том числе в части:</w:t>
      </w:r>
    </w:p>
    <w:p w:rsidR="00060380" w:rsidRDefault="00060380">
      <w:pPr>
        <w:pStyle w:val="ConsPlusNormal"/>
        <w:ind w:firstLine="540"/>
        <w:jc w:val="both"/>
      </w:pPr>
      <w:r>
        <w:t>а) сроков размещения в единой информационной системе извещений о проведении таких конкурсов;</w:t>
      </w:r>
    </w:p>
    <w:p w:rsidR="00060380" w:rsidRDefault="00060380">
      <w:pPr>
        <w:pStyle w:val="ConsPlusNormal"/>
        <w:ind w:firstLine="540"/>
        <w:jc w:val="both"/>
      </w:pPr>
      <w:r>
        <w:t>б) обеспечения исполнения указанных государственных контрактов;</w:t>
      </w:r>
    </w:p>
    <w:p w:rsidR="00060380" w:rsidRDefault="00060380">
      <w:pPr>
        <w:pStyle w:val="ConsPlusNormal"/>
        <w:ind w:firstLine="540"/>
        <w:jc w:val="both"/>
      </w:pPr>
      <w:r>
        <w:t xml:space="preserve">3) требования к </w:t>
      </w:r>
      <w:proofErr w:type="gramStart"/>
      <w:r>
        <w:t>устанавливаемому</w:t>
      </w:r>
      <w:proofErr w:type="gramEnd"/>
      <w:r>
        <w:t xml:space="preserve">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закона:</w:t>
      </w:r>
    </w:p>
    <w:p w:rsidR="00060380" w:rsidRDefault="00060380">
      <w:pPr>
        <w:pStyle w:val="ConsPlusNormal"/>
        <w:ind w:firstLine="540"/>
        <w:jc w:val="both"/>
      </w:pPr>
      <w:r>
        <w:t>а) порядку определения предельной цены единицы товара, производство которого создается или модернизируется и (или) осваивается на территории субъекта Российской Федерации в соответствии с таким государственным контрактом;</w:t>
      </w:r>
    </w:p>
    <w:p w:rsidR="00060380" w:rsidRDefault="00060380">
      <w:pPr>
        <w:pStyle w:val="ConsPlusNormal"/>
        <w:ind w:firstLine="540"/>
        <w:jc w:val="both"/>
      </w:pPr>
      <w:r>
        <w:t>б) порядку определения цены контракта, заключаемого с поставщиком-инвестором.</w:t>
      </w:r>
    </w:p>
    <w:p w:rsidR="00060380" w:rsidRDefault="00060380">
      <w:pPr>
        <w:pStyle w:val="ConsPlusNormal"/>
        <w:ind w:firstLine="540"/>
        <w:jc w:val="both"/>
      </w:pPr>
      <w:r>
        <w:t xml:space="preserve">4. </w:t>
      </w:r>
      <w:proofErr w:type="gramStart"/>
      <w:r>
        <w:t>Орган исполнительной власти субъекта Российской Федерации, заключивший государственный контракт на основании настоящей статьи, с учетом порядка, предусмотренного пунктом 1 части 3 статьи 111.3 настоящего Федерального закона, обеспечивает включение в реестр единственных поставщиков товара, производство которого создается или модернизируется и (или) осваивается на территории Российской Федерации, в том числе следующих информации и документов: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>1) информация о сторонах такого государственного контракта:</w:t>
      </w:r>
    </w:p>
    <w:p w:rsidR="00060380" w:rsidRDefault="00060380">
      <w:pPr>
        <w:pStyle w:val="ConsPlusNormal"/>
        <w:ind w:firstLine="540"/>
        <w:jc w:val="both"/>
      </w:pPr>
      <w:r>
        <w:t>а) наименование, фирменное наименование (при наличии), место нахождения, почтовый адрес и номер контактного телефона единственного поставщика, являющегося стороной-инвестором;</w:t>
      </w:r>
    </w:p>
    <w:p w:rsidR="00060380" w:rsidRDefault="00060380">
      <w:pPr>
        <w:pStyle w:val="ConsPlusNormal"/>
        <w:ind w:firstLine="540"/>
        <w:jc w:val="both"/>
      </w:pPr>
      <w:r>
        <w:t>б) наименование органа исполнительной власти субъекта Российской Федерации, заключившего такой государственный контракт от имени субъекта Российской Федерации;</w:t>
      </w:r>
    </w:p>
    <w:p w:rsidR="00060380" w:rsidRDefault="00060380">
      <w:pPr>
        <w:pStyle w:val="ConsPlusNormal"/>
        <w:ind w:firstLine="540"/>
        <w:jc w:val="both"/>
      </w:pPr>
      <w:r>
        <w:t>2) наименование товара, производство которого создается или модернизируется и (или) осваивается на территории субъекта Российской Федерации в соответствии с таким государственным контрактом;</w:t>
      </w:r>
    </w:p>
    <w:p w:rsidR="00060380" w:rsidRDefault="00060380">
      <w:pPr>
        <w:pStyle w:val="ConsPlusNormal"/>
        <w:ind w:firstLine="540"/>
        <w:jc w:val="both"/>
      </w:pPr>
      <w:r>
        <w:t>3) срок действия такого государственного контракта;</w:t>
      </w:r>
    </w:p>
    <w:p w:rsidR="00060380" w:rsidRDefault="00060380">
      <w:pPr>
        <w:pStyle w:val="ConsPlusNormal"/>
        <w:ind w:firstLine="540"/>
        <w:jc w:val="both"/>
      </w:pPr>
      <w:r>
        <w:t xml:space="preserve">4) планируемый период, в течение которого заказчик вправе заключать в соответствии с пунктом 48 части 1 статьи 93 настоящего Федерального закона контракт на поставку товара. Такой период начинается </w:t>
      </w:r>
      <w:proofErr w:type="gramStart"/>
      <w:r>
        <w:t>с даты окончания</w:t>
      </w:r>
      <w:proofErr w:type="gramEnd"/>
      <w:r>
        <w:t xml:space="preserve"> срока, предусмотренного пунктом 4 части 1 настоящей статьи, и завершается датой окончания срока действия государственного контракта, предусматривающего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Федерации;</w:t>
      </w:r>
    </w:p>
    <w:p w:rsidR="00060380" w:rsidRDefault="00060380">
      <w:pPr>
        <w:pStyle w:val="ConsPlusNormal"/>
        <w:ind w:firstLine="540"/>
        <w:jc w:val="both"/>
      </w:pPr>
      <w:r>
        <w:lastRenderedPageBreak/>
        <w:t>5) объем инвестиций, которые осуществляет поставщик-инвестор в создание или модернизацию и (или) освоение производства товара на территории субъекта Российской Федерации;</w:t>
      </w:r>
    </w:p>
    <w:p w:rsidR="00060380" w:rsidRDefault="00060380">
      <w:pPr>
        <w:pStyle w:val="ConsPlusNormal"/>
        <w:ind w:firstLine="540"/>
        <w:jc w:val="both"/>
      </w:pPr>
      <w:r>
        <w:t>6) наименование органа исполнительной власти субъекта Российской Федерации, определенного в соответствии с пунктом 7 части 1 настоящей статьи;</w:t>
      </w:r>
    </w:p>
    <w:p w:rsidR="00060380" w:rsidRDefault="00060380">
      <w:pPr>
        <w:pStyle w:val="ConsPlusNormal"/>
        <w:ind w:firstLine="540"/>
        <w:jc w:val="both"/>
      </w:pPr>
      <w:r>
        <w:t>7) фактический период, в течение которого заказчик вправе заключать в соответствии с пунктом 48 части 1 статьи 93 настоящего Федерального закона контракт на поставку товара. Такой период определяется органом исполнительной власти субъекта Российской Федерации, заключившим государственный контракт, предусматривающий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Федерации. Началом такого периода является дата, которая устанавливается при условии выполнения требования, указанного в пункте 4 части 1 настоящей статьи. Окончанием такого периода является дата окончания срока действия указанного государственного контракта;</w:t>
      </w:r>
    </w:p>
    <w:p w:rsidR="00060380" w:rsidRDefault="00060380">
      <w:pPr>
        <w:pStyle w:val="ConsPlusNormal"/>
        <w:ind w:firstLine="540"/>
        <w:jc w:val="both"/>
      </w:pPr>
      <w:r>
        <w:t>8) реквизиты указанного в части 1 настоящей статьи акта субъекта Российской Федерации;</w:t>
      </w:r>
    </w:p>
    <w:p w:rsidR="00060380" w:rsidRDefault="00060380">
      <w:pPr>
        <w:pStyle w:val="ConsPlusNormal"/>
        <w:ind w:firstLine="540"/>
        <w:jc w:val="both"/>
      </w:pPr>
      <w:proofErr w:type="gramStart"/>
      <w:r>
        <w:t>9) информация об изменении условий такого государственного контракта (в части информации об условиях такого государственного контракта, которая включается в данный реестр);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>10) информация о расторжении такого государственного контракта.</w:t>
      </w:r>
    </w:p>
    <w:p w:rsidR="00060380" w:rsidRDefault="00060380">
      <w:pPr>
        <w:pStyle w:val="ConsPlusNormal"/>
        <w:ind w:firstLine="540"/>
        <w:jc w:val="both"/>
      </w:pPr>
      <w:r>
        <w:t>5. Контракт с единственным поставщиком в соответствии с пунктом 48 части 1 статьи 93 настоящего Федерального закона на поставку товара заключается с учетом следующих особенностей:</w:t>
      </w:r>
    </w:p>
    <w:p w:rsidR="00060380" w:rsidRDefault="00060380">
      <w:pPr>
        <w:pStyle w:val="ConsPlusNormal"/>
        <w:ind w:firstLine="540"/>
        <w:jc w:val="both"/>
      </w:pPr>
      <w:r>
        <w:t>1) заключение такого контракта осуществляется в течение периода, указанного в пункте 7 части 4 настоящей статьи;</w:t>
      </w:r>
    </w:p>
    <w:p w:rsidR="00060380" w:rsidRDefault="00060380">
      <w:pPr>
        <w:pStyle w:val="ConsPlusNormal"/>
        <w:ind w:firstLine="540"/>
        <w:jc w:val="both"/>
      </w:pPr>
      <w:r>
        <w:t>2) срок, на который заключается такой контракт, не может выходить за пределы срока действия соответствующего государственного контракта, предусматривающего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Федерации, с учетом требований бюджетного законодательства Российской Федерации, а также международных обязательств Российской Федерации;</w:t>
      </w:r>
    </w:p>
    <w:p w:rsidR="00060380" w:rsidRDefault="00060380">
      <w:pPr>
        <w:pStyle w:val="ConsPlusNormal"/>
        <w:ind w:firstLine="540"/>
        <w:jc w:val="both"/>
      </w:pPr>
      <w:r>
        <w:t>3) цена единицы товара, поставка которого является предметом такого контракта, не может превышать предельную цену, определенную в порядке, установленном в соответствии с подпунктом "а" пункта 7 части 1 настоящей статьи. При этом цена такого контракта определяется в порядке, установленном в соответствии с подпунктом "б" пункта 7 части 1 настоящей статьи;</w:t>
      </w:r>
    </w:p>
    <w:p w:rsidR="00060380" w:rsidRDefault="00060380">
      <w:pPr>
        <w:pStyle w:val="ConsPlusNormal"/>
        <w:ind w:firstLine="540"/>
        <w:jc w:val="both"/>
      </w:pPr>
      <w:r>
        <w:t>4) предметом такого контракта является поставка товара, произведенного в соответствии с государственным контрактом, заключенным в соответствии с требованиями настоящей статьи;</w:t>
      </w:r>
    </w:p>
    <w:p w:rsidR="00060380" w:rsidRDefault="00060380">
      <w:pPr>
        <w:pStyle w:val="ConsPlusNormal"/>
        <w:ind w:firstLine="540"/>
        <w:jc w:val="both"/>
      </w:pPr>
      <w:r>
        <w:t>5) поставляемый товар должен в соответствии с законодательством Российской Федерации признаваться товаром российского происхождения.</w:t>
      </w:r>
    </w:p>
    <w:p w:rsidR="00060380" w:rsidRDefault="00060380">
      <w:pPr>
        <w:pStyle w:val="ConsPlusNormal"/>
        <w:ind w:firstLine="540"/>
        <w:jc w:val="both"/>
      </w:pPr>
      <w:r>
        <w:t>6. На основании настоящей статьи может быть заключено несколько государственных контрактов, предусматривающих встречные инвестиционные обязательства поставщиков-инвесторов по созданию или модернизации и (или) освоению производства однородных либо идентичных товаров, с которыми заказчики вправе заключать контракты на основании пункта 48 части 1 статьи 93 настоящего Федерального закона</w:t>
      </w:r>
      <w:proofErr w:type="gramStart"/>
      <w:r>
        <w:t>.".</w:t>
      </w:r>
      <w:proofErr w:type="gramEnd"/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>Статья 2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Пункт 2 статьи 39.6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2014, N 26, ст. 3377; N 30, ст. 4218, 4225; 2015, N 29, ст. 4339, 4350; 2016, N 18, ст. 2495) дополнить подпунктом 23.2 следующего содержания:</w:t>
      </w:r>
    </w:p>
    <w:p w:rsidR="00060380" w:rsidRDefault="00060380">
      <w:pPr>
        <w:pStyle w:val="ConsPlusNormal"/>
        <w:ind w:firstLine="540"/>
        <w:jc w:val="both"/>
      </w:pPr>
      <w:r>
        <w:t>"23.2)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</w:t>
      </w:r>
      <w:proofErr w:type="gramStart"/>
      <w:r>
        <w:t>;"</w:t>
      </w:r>
      <w:proofErr w:type="gramEnd"/>
      <w:r>
        <w:t>.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>Статья 3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 xml:space="preserve">Внести в </w:t>
      </w:r>
      <w:hyperlink r:id="rId26" w:history="1">
        <w:r>
          <w:rPr>
            <w:color w:val="0000FF"/>
          </w:rPr>
          <w:t>статью 6</w:t>
        </w:r>
      </w:hyperlink>
      <w:r>
        <w:t xml:space="preserve"> Федерального закона от 31 декабря 2014 года N 488-ФЗ "О промышленной политике в Российской Федерации" (Собрание законодательства Российской Федерации, 2015, N 1, ст. 41) следующие изменения:</w:t>
      </w:r>
    </w:p>
    <w:p w:rsidR="00060380" w:rsidRDefault="00060380">
      <w:pPr>
        <w:pStyle w:val="ConsPlusNormal"/>
        <w:ind w:firstLine="540"/>
        <w:jc w:val="both"/>
      </w:pPr>
      <w:r>
        <w:t xml:space="preserve">1) в </w:t>
      </w:r>
      <w:hyperlink r:id="rId27" w:history="1">
        <w:r>
          <w:rPr>
            <w:color w:val="0000FF"/>
          </w:rPr>
          <w:t>части 1</w:t>
        </w:r>
      </w:hyperlink>
      <w:r>
        <w:t>:</w:t>
      </w:r>
    </w:p>
    <w:p w:rsidR="00060380" w:rsidRDefault="00060380">
      <w:pPr>
        <w:pStyle w:val="ConsPlusNormal"/>
        <w:ind w:firstLine="540"/>
        <w:jc w:val="both"/>
      </w:pPr>
      <w:r>
        <w:t xml:space="preserve">а) </w:t>
      </w:r>
      <w:hyperlink r:id="rId28" w:history="1">
        <w:r>
          <w:rPr>
            <w:color w:val="0000FF"/>
          </w:rPr>
          <w:t>пункт 2</w:t>
        </w:r>
      </w:hyperlink>
      <w:r>
        <w:t xml:space="preserve"> дополнить словами ", и критерии подтверждения производства промышленной продукции на территории Российской Федерации";</w:t>
      </w:r>
    </w:p>
    <w:p w:rsidR="00060380" w:rsidRDefault="00060380">
      <w:pPr>
        <w:pStyle w:val="ConsPlusNormal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дополнить</w:t>
        </w:r>
      </w:hyperlink>
      <w:r>
        <w:t xml:space="preserve"> пунктами 10 - 13 следующего содержания:</w:t>
      </w:r>
    </w:p>
    <w:p w:rsidR="00060380" w:rsidRDefault="00060380">
      <w:pPr>
        <w:pStyle w:val="ConsPlusNormal"/>
        <w:ind w:firstLine="540"/>
        <w:jc w:val="both"/>
      </w:pPr>
      <w:r>
        <w:t>"10) утверждает методику определения размера платы и предельные размеры платы за оказание необходимой и обязательной услуги по экспертизе определения отличий параметров продукции от параметров произведенной в Российской Федерации промышленной продукции;</w:t>
      </w:r>
    </w:p>
    <w:p w:rsidR="00060380" w:rsidRDefault="00060380">
      <w:pPr>
        <w:pStyle w:val="ConsPlusNormal"/>
        <w:ind w:firstLine="540"/>
        <w:jc w:val="both"/>
      </w:pPr>
      <w:r>
        <w:t>11) утверждает порядок отнесения продукции к промышленной продукции, не имеющей произведенных в Российской Федерации аналогов, в соответствии с критериями, предусмотренными пунктом 2 настоящей части;</w:t>
      </w:r>
    </w:p>
    <w:p w:rsidR="00060380" w:rsidRDefault="00060380">
      <w:pPr>
        <w:pStyle w:val="ConsPlusNormal"/>
        <w:ind w:firstLine="540"/>
        <w:jc w:val="both"/>
      </w:pPr>
      <w:r>
        <w:t>12) утверждает требования к организациям, осуществляющим экспертизу определения отличий параметров продукции от параметров произведенной в Российской Федерации промышленной продукции, и порядок их отбора;</w:t>
      </w:r>
    </w:p>
    <w:p w:rsidR="00060380" w:rsidRDefault="00060380">
      <w:pPr>
        <w:pStyle w:val="ConsPlusNormal"/>
        <w:ind w:firstLine="540"/>
        <w:jc w:val="both"/>
      </w:pPr>
      <w:r>
        <w:t>13) утверждает порядок выдачи заключения о подтверждении производства промышленной продукции на территории Российской Федерации</w:t>
      </w:r>
      <w:proofErr w:type="gramStart"/>
      <w:r>
        <w:t>.";</w:t>
      </w:r>
      <w:proofErr w:type="gramEnd"/>
    </w:p>
    <w:p w:rsidR="00060380" w:rsidRDefault="00060380">
      <w:pPr>
        <w:pStyle w:val="ConsPlusNormal"/>
        <w:ind w:firstLine="540"/>
        <w:jc w:val="both"/>
      </w:pPr>
      <w:r>
        <w:t xml:space="preserve">2) </w:t>
      </w:r>
      <w:hyperlink r:id="rId30" w:history="1">
        <w:r>
          <w:rPr>
            <w:color w:val="0000FF"/>
          </w:rPr>
          <w:t>часть 3</w:t>
        </w:r>
      </w:hyperlink>
      <w:r>
        <w:t xml:space="preserve"> дополнить пунктами 6 и 7 следующего содержания:</w:t>
      </w:r>
    </w:p>
    <w:p w:rsidR="00060380" w:rsidRDefault="00060380">
      <w:pPr>
        <w:pStyle w:val="ConsPlusNormal"/>
        <w:ind w:firstLine="540"/>
        <w:jc w:val="both"/>
      </w:pPr>
      <w:r>
        <w:t xml:space="preserve">"6) выдает заключение об отнесении продукции к промышленной продукции, не имеющей произведенных в Российской Федерации аналогов, с учетом </w:t>
      </w:r>
      <w:proofErr w:type="gramStart"/>
      <w:r>
        <w:t>проведения экспертизы определения отличий параметров продукции</w:t>
      </w:r>
      <w:proofErr w:type="gramEnd"/>
      <w:r>
        <w:t xml:space="preserve"> от параметров произведенной в Российской Федерации промышленной продукции;</w:t>
      </w:r>
    </w:p>
    <w:p w:rsidR="00060380" w:rsidRDefault="00060380">
      <w:pPr>
        <w:pStyle w:val="ConsPlusNormal"/>
        <w:ind w:firstLine="540"/>
        <w:jc w:val="both"/>
      </w:pPr>
      <w:r>
        <w:t>7) выдает заключение о подтверждении производства промышленной продукции на территории Российской Федерации</w:t>
      </w:r>
      <w:proofErr w:type="gramStart"/>
      <w:r>
        <w:t>.".</w:t>
      </w:r>
      <w:proofErr w:type="gramEnd"/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>Статья 4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ind w:firstLine="540"/>
        <w:jc w:val="both"/>
      </w:pPr>
      <w:r>
        <w:t>Настоящий Федеральный закон вступает в силу с 1 сентября 2016 года.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jc w:val="right"/>
      </w:pPr>
      <w:r>
        <w:t>Президент</w:t>
      </w:r>
    </w:p>
    <w:p w:rsidR="00060380" w:rsidRDefault="00060380">
      <w:pPr>
        <w:pStyle w:val="ConsPlusNormal"/>
        <w:jc w:val="right"/>
      </w:pPr>
      <w:r>
        <w:t>Российской Федерации</w:t>
      </w:r>
    </w:p>
    <w:p w:rsidR="00060380" w:rsidRDefault="00060380">
      <w:pPr>
        <w:pStyle w:val="ConsPlusNormal"/>
        <w:jc w:val="right"/>
      </w:pPr>
      <w:r>
        <w:t>В.ПУТИН</w:t>
      </w:r>
    </w:p>
    <w:p w:rsidR="00060380" w:rsidRDefault="00060380">
      <w:pPr>
        <w:pStyle w:val="ConsPlusNormal"/>
      </w:pPr>
      <w:r>
        <w:t>Москва, Кремль</w:t>
      </w:r>
    </w:p>
    <w:p w:rsidR="00060380" w:rsidRDefault="00060380">
      <w:pPr>
        <w:pStyle w:val="ConsPlusNormal"/>
      </w:pPr>
      <w:r>
        <w:t>3 июля 2016 года</w:t>
      </w:r>
    </w:p>
    <w:p w:rsidR="00060380" w:rsidRDefault="00060380">
      <w:pPr>
        <w:pStyle w:val="ConsPlusNormal"/>
      </w:pPr>
      <w:r>
        <w:t>N 365-ФЗ</w:t>
      </w: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jc w:val="both"/>
      </w:pPr>
    </w:p>
    <w:p w:rsidR="00060380" w:rsidRDefault="000603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4D5A" w:rsidRDefault="00544D5A">
      <w:bookmarkStart w:id="0" w:name="_GoBack"/>
      <w:bookmarkEnd w:id="0"/>
    </w:p>
    <w:sectPr w:rsidR="00544D5A" w:rsidSect="0028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80"/>
    <w:rsid w:val="00060380"/>
    <w:rsid w:val="0054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3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3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CCDB9CF419FABE98DCD2C3221790F2A238BBB2F24044A2E72B78D5F1766453E8216A4A7C0CE3EG5qAG" TargetMode="External"/><Relationship Id="rId13" Type="http://schemas.openxmlformats.org/officeDocument/2006/relationships/hyperlink" Target="consultantplus://offline/ref=BFBCCDB9CF419FABE98DCD2C3221790F2A238BBB2F24044A2E72B78D5F1766453E8216A4A7C1CF38G5q8G" TargetMode="External"/><Relationship Id="rId18" Type="http://schemas.openxmlformats.org/officeDocument/2006/relationships/hyperlink" Target="consultantplus://offline/ref=BFBCCDB9CF419FABE98DCD2C3221790F2A238BBB2F24044A2E72B78D5F1766453E8216A4A5GCq9G" TargetMode="External"/><Relationship Id="rId26" Type="http://schemas.openxmlformats.org/officeDocument/2006/relationships/hyperlink" Target="consultantplus://offline/ref=BFBCCDB9CF419FABE98DCD2C3221790F292B89B42F23044A2E72B78D5F1766453E8216A4A7C0CD3BG5qC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BCCDB9CF419FABE98DCD2C3221790F2A238BBB2F24044A2E72B78D5F1766453E8216A4A7C1C83BG5qCG" TargetMode="External"/><Relationship Id="rId7" Type="http://schemas.openxmlformats.org/officeDocument/2006/relationships/hyperlink" Target="consultantplus://offline/ref=BFBCCDB9CF419FABE98DCD2C3221790F2A238BBB2F24044A2E72B78D5F1766453E8216A4A7C0CD38G5q9G" TargetMode="External"/><Relationship Id="rId12" Type="http://schemas.openxmlformats.org/officeDocument/2006/relationships/hyperlink" Target="consultantplus://offline/ref=BFBCCDB9CF419FABE98DCD2C3221790F2A238BBB2F24044A2E72B78D5F1766453E8216A4A7C1CD34G5q8G" TargetMode="External"/><Relationship Id="rId17" Type="http://schemas.openxmlformats.org/officeDocument/2006/relationships/hyperlink" Target="consultantplus://offline/ref=BFBCCDB9CF419FABE98DCD2C3221790F2A238BBB2F24044A2E72B78D5F1766453E8216A4A5GCq0G" TargetMode="External"/><Relationship Id="rId25" Type="http://schemas.openxmlformats.org/officeDocument/2006/relationships/hyperlink" Target="consultantplus://offline/ref=BFBCCDB9CF419FABE98DCD2C3221790F2A238AB32525044A2E72B78D5F1766453E8216A1A1GCq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BCCDB9CF419FABE98DCD2C3221790F2A238BBB2F24044A2E72B78D5F1766453E8216A4A7C1CF38G5q9G" TargetMode="External"/><Relationship Id="rId20" Type="http://schemas.openxmlformats.org/officeDocument/2006/relationships/hyperlink" Target="consultantplus://offline/ref=BFBCCDB9CF419FABE98DCD2C3221790F2A238BBB2F24044A2E72B78D5F1766453E8216A4A4GCq7G" TargetMode="External"/><Relationship Id="rId29" Type="http://schemas.openxmlformats.org/officeDocument/2006/relationships/hyperlink" Target="consultantplus://offline/ref=BFBCCDB9CF419FABE98DCD2C3221790F292B89B42F23044A2E72B78D5F1766453E8216A4A7C0CD3BG5q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BCCDB9CF419FABE98DCD2C3221790F2A238BBB2F24044A2E72B78D5FG1q7G" TargetMode="External"/><Relationship Id="rId11" Type="http://schemas.openxmlformats.org/officeDocument/2006/relationships/hyperlink" Target="consultantplus://offline/ref=BFBCCDB9CF419FABE98DCD2C3221790F2A238BBB2F24044A2E72B78D5F1766453E8216A4A7C0CA3FG5q8G" TargetMode="External"/><Relationship Id="rId24" Type="http://schemas.openxmlformats.org/officeDocument/2006/relationships/hyperlink" Target="consultantplus://offline/ref=BFBCCDB9CF419FABE98DCD2C3221790F2A238BBB2F24044A2E72B78D5F1766453E8216A4A7C1C83BG5qC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FBCCDB9CF419FABE98DCD2C3221790F2A238BBB2F24044A2E72B78D5F1766453E8216A4A7C1CF38G5q9G" TargetMode="External"/><Relationship Id="rId23" Type="http://schemas.openxmlformats.org/officeDocument/2006/relationships/hyperlink" Target="consultantplus://offline/ref=BFBCCDB9CF419FABE98DCD2C3221790F292B89B42F23044A2E72B78D5FG1q7G" TargetMode="External"/><Relationship Id="rId28" Type="http://schemas.openxmlformats.org/officeDocument/2006/relationships/hyperlink" Target="consultantplus://offline/ref=BFBCCDB9CF419FABE98DCD2C3221790F292B89B42F23044A2E72B78D5F1766453E8216A4A7C0CD3BG5qBG" TargetMode="External"/><Relationship Id="rId10" Type="http://schemas.openxmlformats.org/officeDocument/2006/relationships/hyperlink" Target="consultantplus://offline/ref=BFBCCDB9CF419FABE98DCD2C3221790F2A238BBB2F24044A2E72B78D5F1766453E8216A4A7C0C93DG5qEG" TargetMode="External"/><Relationship Id="rId19" Type="http://schemas.openxmlformats.org/officeDocument/2006/relationships/hyperlink" Target="consultantplus://offline/ref=BFBCCDB9CF419FABE98DCD2C3221790F2A238BBB2F24044A2E72B78D5F1766453E8216A4A7C1C43AG5q6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BCCDB9CF419FABE98DCD2C3221790F2A238BBB2F24044A2E72B78D5F1766453E8216A4A7C0CE34G5qDG" TargetMode="External"/><Relationship Id="rId14" Type="http://schemas.openxmlformats.org/officeDocument/2006/relationships/hyperlink" Target="consultantplus://offline/ref=BFBCCDB9CF419FABE98DCD2C3221790F2A238BBB2F24044A2E72B78D5F1766453E8216A4A7C1CF38G5q9G" TargetMode="External"/><Relationship Id="rId22" Type="http://schemas.openxmlformats.org/officeDocument/2006/relationships/hyperlink" Target="consultantplus://offline/ref=BFBCCDB9CF419FABE98DCD2C3221790F2A238BBB2F24044A2E72B78D5F1766453E8216A4A7C1C83BG5qCG" TargetMode="External"/><Relationship Id="rId27" Type="http://schemas.openxmlformats.org/officeDocument/2006/relationships/hyperlink" Target="consultantplus://offline/ref=BFBCCDB9CF419FABE98DCD2C3221790F292B89B42F23044A2E72B78D5F1766453E8216A4A7C0CD3BG5qDG" TargetMode="External"/><Relationship Id="rId30" Type="http://schemas.openxmlformats.org/officeDocument/2006/relationships/hyperlink" Target="consultantplus://offline/ref=BFBCCDB9CF419FABE98DCD2C3221790F292B89B42F23044A2E72B78D5F1766453E8216A4A7C0CD3AG5q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5200</Words>
  <Characters>29645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2016-07-29T06:42:00Z</dcterms:created>
  <dcterms:modified xsi:type="dcterms:W3CDTF">2016-07-29T06:42:00Z</dcterms:modified>
</cp:coreProperties>
</file>