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A91" w:rsidRDefault="00C90A9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90A91" w:rsidRDefault="00C90A91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90A9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90A91" w:rsidRDefault="00C90A91">
            <w:pPr>
              <w:pStyle w:val="ConsPlusNormal"/>
            </w:pPr>
            <w:r>
              <w:t>3 июля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90A91" w:rsidRDefault="00C90A91">
            <w:pPr>
              <w:pStyle w:val="ConsPlusNormal"/>
              <w:jc w:val="right"/>
            </w:pPr>
            <w:r>
              <w:t>N 318-ФЗ</w:t>
            </w:r>
          </w:p>
        </w:tc>
      </w:tr>
    </w:tbl>
    <w:p w:rsidR="00C90A91" w:rsidRDefault="00C90A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0A91" w:rsidRDefault="00C90A91">
      <w:pPr>
        <w:pStyle w:val="ConsPlusNormal"/>
        <w:jc w:val="both"/>
      </w:pPr>
    </w:p>
    <w:p w:rsidR="00C90A91" w:rsidRDefault="00C90A91">
      <w:pPr>
        <w:pStyle w:val="ConsPlusTitle"/>
        <w:jc w:val="center"/>
      </w:pPr>
      <w:r>
        <w:t>РОССИЙСКАЯ ФЕДЕРАЦИЯ</w:t>
      </w:r>
    </w:p>
    <w:p w:rsidR="00C90A91" w:rsidRDefault="00C90A91">
      <w:pPr>
        <w:pStyle w:val="ConsPlusTitle"/>
        <w:jc w:val="center"/>
      </w:pPr>
    </w:p>
    <w:p w:rsidR="00C90A91" w:rsidRDefault="00C90A91">
      <w:pPr>
        <w:pStyle w:val="ConsPlusTitle"/>
        <w:jc w:val="center"/>
      </w:pPr>
      <w:r>
        <w:t>ФЕДЕРАЛЬНЫЙ ЗАКОН</w:t>
      </w:r>
    </w:p>
    <w:p w:rsidR="00C90A91" w:rsidRDefault="00C90A91">
      <w:pPr>
        <w:pStyle w:val="ConsPlusTitle"/>
        <w:jc w:val="center"/>
      </w:pPr>
    </w:p>
    <w:p w:rsidR="00C90A91" w:rsidRDefault="00C90A91">
      <w:pPr>
        <w:pStyle w:val="ConsPlusTitle"/>
        <w:jc w:val="center"/>
      </w:pPr>
      <w:r>
        <w:t>О ВНЕСЕНИИ ИЗМЕНЕНИЙ</w:t>
      </w:r>
    </w:p>
    <w:p w:rsidR="00C90A91" w:rsidRDefault="00C90A91">
      <w:pPr>
        <w:pStyle w:val="ConsPlusTitle"/>
        <w:jc w:val="center"/>
      </w:pPr>
      <w:r>
        <w:t>В КОДЕКС РОССИЙСКОЙ ФЕДЕРАЦИИ</w:t>
      </w:r>
    </w:p>
    <w:p w:rsidR="00C90A91" w:rsidRDefault="00C90A91">
      <w:pPr>
        <w:pStyle w:val="ConsPlusTitle"/>
        <w:jc w:val="center"/>
      </w:pPr>
      <w:r>
        <w:t>ОБ АДМИНИСТРАТИВНЫХ ПРАВОНАРУШЕНИЯХ</w:t>
      </w:r>
    </w:p>
    <w:p w:rsidR="00C90A91" w:rsidRDefault="00C90A91">
      <w:pPr>
        <w:pStyle w:val="ConsPlusNormal"/>
        <w:jc w:val="both"/>
      </w:pPr>
    </w:p>
    <w:p w:rsidR="00C90A91" w:rsidRDefault="00C90A91">
      <w:pPr>
        <w:pStyle w:val="ConsPlusNormal"/>
        <w:jc w:val="right"/>
      </w:pPr>
      <w:proofErr w:type="gramStart"/>
      <w:r>
        <w:t>Принят</w:t>
      </w:r>
      <w:proofErr w:type="gramEnd"/>
    </w:p>
    <w:p w:rsidR="00C90A91" w:rsidRDefault="00C90A91">
      <w:pPr>
        <w:pStyle w:val="ConsPlusNormal"/>
        <w:jc w:val="right"/>
      </w:pPr>
      <w:r>
        <w:t>Государственной Думой</w:t>
      </w:r>
    </w:p>
    <w:p w:rsidR="00C90A91" w:rsidRDefault="00C90A91">
      <w:pPr>
        <w:pStyle w:val="ConsPlusNormal"/>
        <w:jc w:val="right"/>
      </w:pPr>
      <w:r>
        <w:t>22 июня 2016 года</w:t>
      </w:r>
    </w:p>
    <w:p w:rsidR="00C90A91" w:rsidRDefault="00C90A91">
      <w:pPr>
        <w:pStyle w:val="ConsPlusNormal"/>
        <w:jc w:val="both"/>
      </w:pPr>
    </w:p>
    <w:p w:rsidR="00C90A91" w:rsidRDefault="00C90A91">
      <w:pPr>
        <w:pStyle w:val="ConsPlusNormal"/>
        <w:jc w:val="right"/>
      </w:pPr>
      <w:r>
        <w:t>Одобрен</w:t>
      </w:r>
    </w:p>
    <w:p w:rsidR="00C90A91" w:rsidRDefault="00C90A91">
      <w:pPr>
        <w:pStyle w:val="ConsPlusNormal"/>
        <w:jc w:val="right"/>
      </w:pPr>
      <w:r>
        <w:t>Советом Федерации</w:t>
      </w:r>
    </w:p>
    <w:p w:rsidR="00C90A91" w:rsidRDefault="00C90A91">
      <w:pPr>
        <w:pStyle w:val="ConsPlusNormal"/>
        <w:jc w:val="right"/>
      </w:pPr>
      <w:r>
        <w:t>29 июня 2016 года</w:t>
      </w:r>
    </w:p>
    <w:p w:rsidR="00C90A91" w:rsidRDefault="00C90A91">
      <w:pPr>
        <w:pStyle w:val="ConsPlusNormal"/>
        <w:jc w:val="both"/>
      </w:pPr>
    </w:p>
    <w:p w:rsidR="00C90A91" w:rsidRDefault="00C90A91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6" w:history="1">
        <w:r>
          <w:rPr>
            <w:color w:val="0000FF"/>
          </w:rPr>
          <w:t>Кодекс</w:t>
        </w:r>
      </w:hyperlink>
      <w:r>
        <w:t xml:space="preserve"> Российской Федерации об административных правонарушениях (Собрание законодательства Российской Федерации, 2002, N 1, ст. 1; N 30, ст. 3029; N 44, ст. 4295, 4298; 2003, N 27, ст. 2700, 2708, 2717; N 46, ст. 4434; N 50, ст. 4847, 4855; 2004, N 31, ст. 3229; N 34, ст. 3529, 3533;</w:t>
      </w:r>
      <w:proofErr w:type="gramEnd"/>
      <w:r>
        <w:t xml:space="preserve"> </w:t>
      </w:r>
      <w:proofErr w:type="gramStart"/>
      <w:r>
        <w:t>2005, N 1, ст. 9, 13, 40, 45; N 10, ст. 763; N 13, ст. 1075, 1077; N 19, ст. 1752; N 27, ст. 2719, 2721; N 30, ст. 3104, 3131; N 50, ст. 5247; 2006, N 1, ст. 4, 10; N 6, ст. 636; N 10, ст. 1067; N 12, ст. 1234;</w:t>
      </w:r>
      <w:proofErr w:type="gramEnd"/>
      <w:r>
        <w:t xml:space="preserve"> </w:t>
      </w:r>
      <w:proofErr w:type="gramStart"/>
      <w:r>
        <w:t>N 17, ст. 1776; N 18, ст. 1907; N 19, ст. 2066; N 23, ст. 2380; N 31, ст. 3420, 3432, 3438, 3452; N 45, ст. 4641; N 50, ст. 5279; N 52, ст. 5498; 2007, N 1, ст. 21, 29; N 16, ст. 1825; N 26, ст. 3089; N 30, ст. 3755;</w:t>
      </w:r>
      <w:proofErr w:type="gramEnd"/>
      <w:r>
        <w:t xml:space="preserve"> N 31, ст. 4007, 4008, 4009, 4015; N 41, ст. 4845; N 43, ст. 5084; N 46, ст. 5553; N 50, ст. 6246; 2008, N 18, ст. 1941; N 20, ст. 2251, 2259; N 29, ст. 3418; N 30, ст. 3604; N 49, ст. 5745; N 52, ст. 6235, 6236; 2009, N 1, ст. 17; N 7, ст. 777; N 23, ст. 2759; N 26, ст. 3120, 3122; N 29, ст. 3597, 3642; N 30, ст. 3735, 3739; N 48, ст. 5711, 5724; N 52, ст. 6412; 2010, N 1, ст. 1; N 19, ст. 2291; N 21, ст. 2525; </w:t>
      </w:r>
      <w:proofErr w:type="gramStart"/>
      <w:r>
        <w:t>N 23, ст. 2790; N 27, ст. 3416; N 30, ст. 4002, 4006, 4007; N 31, ст. 4158, 4164, 4193, 4195, 4206, 4207, 4208; N 41, ст. 5192; N 49, ст. 6409; 2011, N 1, ст. 10, 23, 54; N 7, ст. 901; N 15, ст. 2039; N 17, ст. 2310;</w:t>
      </w:r>
      <w:proofErr w:type="gramEnd"/>
      <w:r>
        <w:t xml:space="preserve"> </w:t>
      </w:r>
      <w:proofErr w:type="gramStart"/>
      <w:r>
        <w:t>N 19, ст. 2715; N 23, ст. 3260; N 27, ст. 3873; N 29, ст. 4290, 4291, 4298; N 30, ст. 4573, 4585, 4590, 4598, 4600, 4601, 4605; N 46, ст. 6406; N 48, ст. 6728; N 49, ст. 7025, 7061; N 50, ст. 7342, 7345, 7346, 7351, 7352, 7355, 7362, 7366;</w:t>
      </w:r>
      <w:proofErr w:type="gramEnd"/>
      <w:r>
        <w:t xml:space="preserve"> </w:t>
      </w:r>
      <w:proofErr w:type="gramStart"/>
      <w:r>
        <w:t>2012, N 6, ст. 621; N 10, ст. 1166; N 19, ст. 2278, 2281; N 24, ст. 3069, 3082; N 29, ст. 3996; N 31, ст. 4320, 4330; N 47, ст. 6402, 6403; N 49, ст. 6752, 6757; N 53, ст. 7577, 7602, 7640; 2013, N 8, ст. 719; N 14, ст. 1651, 1666;</w:t>
      </w:r>
      <w:proofErr w:type="gramEnd"/>
      <w:r>
        <w:t xml:space="preserve"> </w:t>
      </w:r>
      <w:proofErr w:type="gramStart"/>
      <w:r>
        <w:t>N 19, ст. 2323, 2325; N 26, ст. 3207, 3208; N 27, ст. 3454, 3470; N 30, ст. 4025, 4029, 4030, 4031, 4032, 4034, 4036, 4040, 4044, 4078, 4082; N 31, ст. 4191; N 43, ст. 5443, 5444, 5445, 5452; N 44, ст. 5624, 5643; N 48, ст. 6161, 6164, 6165;</w:t>
      </w:r>
      <w:proofErr w:type="gramEnd"/>
      <w:r>
        <w:t xml:space="preserve"> </w:t>
      </w:r>
      <w:proofErr w:type="gramStart"/>
      <w:r>
        <w:t>N 49, ст. 6327, 6341, 6343; N 51, ст. 6683, 6685, 6695; N 52, ст. 6961, 6980, 6986, 7002; 2014, N 6, ст. 559, 566; N 11, ст. 1092, 1096; N 14, ст. 1562; N 19, ст. 2302, 2306, 2310, 2324, 2325, 2326, 2327, 2330, 2335; N 26, ст. 3366, 3379;</w:t>
      </w:r>
      <w:proofErr w:type="gramEnd"/>
      <w:r>
        <w:t xml:space="preserve"> </w:t>
      </w:r>
      <w:proofErr w:type="gramStart"/>
      <w:r>
        <w:t>N 30, ст. 4211, 4218, 4228, 4233, 4248, 4256, 4259, 4264, 4278; N 42, ст. 5615; N 43, ст. 5799; N 48, ст. 6636, 6638, 6642, 6651; N 52, ст. 7541, 7550, 7557; 2015, N 1, ст. 29, 67, 74, 83, 85; N 10, ст. 1405, 1416; N 13, ст. 1811;</w:t>
      </w:r>
      <w:proofErr w:type="gramEnd"/>
      <w:r>
        <w:t xml:space="preserve"> </w:t>
      </w:r>
      <w:proofErr w:type="gramStart"/>
      <w:r>
        <w:t>N 18, ст. 2614, 2620; N 21, ст. 2981; N 24, ст. 3370; N 27, ст. 3945, 3950; N 29, ст. 4359, 4374, 4376, 4391; N 41, ст. 5629, 5637; N 44, ст. 6046; N 45, ст. 6205, 6208; N 48, ст. 6706, 6710; N 51, ст. 7250; 2016, N 1, ст. 11, 28, 59, 63, 79, 84;</w:t>
      </w:r>
      <w:proofErr w:type="gramEnd"/>
      <w:r>
        <w:t xml:space="preserve"> </w:t>
      </w:r>
      <w:proofErr w:type="gramStart"/>
      <w:r>
        <w:t>N 10, ст. 1323; N 11, ст. 1481, 1491, 1493; N 18, ст. 2514; N 23, ст. 3285) следующие изменения:</w:t>
      </w:r>
      <w:proofErr w:type="gramEnd"/>
    </w:p>
    <w:p w:rsidR="00C90A91" w:rsidRDefault="00C90A91">
      <w:pPr>
        <w:pStyle w:val="ConsPlusNormal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дополнить</w:t>
        </w:r>
      </w:hyperlink>
      <w:r>
        <w:t xml:space="preserve"> статьей 7.29.3 следующего содержания:</w:t>
      </w:r>
    </w:p>
    <w:p w:rsidR="00C90A91" w:rsidRDefault="00C90A91">
      <w:pPr>
        <w:pStyle w:val="ConsPlusNormal"/>
        <w:jc w:val="both"/>
      </w:pPr>
    </w:p>
    <w:p w:rsidR="00C90A91" w:rsidRDefault="00C90A91">
      <w:pPr>
        <w:pStyle w:val="ConsPlusNormal"/>
        <w:ind w:firstLine="540"/>
        <w:jc w:val="both"/>
      </w:pPr>
      <w:r>
        <w:t>"Статья 7.29.3. Нарушение законодательства Российской Федерации о контрактной системе в сфере закупок при планировании закупок</w:t>
      </w:r>
    </w:p>
    <w:p w:rsidR="00C90A91" w:rsidRDefault="00C90A91">
      <w:pPr>
        <w:pStyle w:val="ConsPlusNormal"/>
        <w:jc w:val="both"/>
      </w:pPr>
    </w:p>
    <w:p w:rsidR="00C90A91" w:rsidRDefault="00C90A91">
      <w:pPr>
        <w:pStyle w:val="ConsPlusNormal"/>
        <w:ind w:firstLine="540"/>
        <w:jc w:val="both"/>
      </w:pPr>
      <w:r>
        <w:t xml:space="preserve">1. </w:t>
      </w:r>
      <w:proofErr w:type="gramStart"/>
      <w:r>
        <w:t>Включение в план закупок или план-график закупок объекта или объектов закупки,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товарам, работам, услугам и (или) нормативным затратам, либо включение в план-график закупок начальной (максимальной) цены контракта, в том числе заключаемого с единственным</w:t>
      </w:r>
      <w:proofErr w:type="gramEnd"/>
      <w:r>
        <w:t xml:space="preserve"> поставщиком (подрядчиком, исполнителем), в отношении которой обоснование отсутствует или не соответствует требованиям,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закупок, -</w:t>
      </w:r>
    </w:p>
    <w:p w:rsidR="00C90A91" w:rsidRDefault="00C90A91">
      <w:pPr>
        <w:pStyle w:val="ConsPlusNormal"/>
        <w:ind w:firstLine="540"/>
        <w:jc w:val="both"/>
      </w:pPr>
      <w:r>
        <w:t>влечет наложение административного штрафа на должностных лиц в размере от двадцати тысяч до пятидесяти тысяч рублей.</w:t>
      </w:r>
    </w:p>
    <w:p w:rsidR="00C90A91" w:rsidRDefault="00C90A91">
      <w:pPr>
        <w:pStyle w:val="ConsPlusNormal"/>
        <w:ind w:firstLine="540"/>
        <w:jc w:val="both"/>
      </w:pPr>
      <w:r>
        <w:t>2. Несоблюдение порядка или формы обоснования начальной (максимальной) цены контракта, обоснования объекта закупки (за исключением описания объекта закупки) -</w:t>
      </w:r>
    </w:p>
    <w:p w:rsidR="00C90A91" w:rsidRDefault="00C90A91">
      <w:pPr>
        <w:pStyle w:val="ConsPlusNormal"/>
        <w:ind w:firstLine="540"/>
        <w:jc w:val="both"/>
      </w:pPr>
      <w:r>
        <w:t>влечет наложение административного штрафа на должностных лиц в размере десяти тысяч рублей.</w:t>
      </w:r>
    </w:p>
    <w:p w:rsidR="00C90A91" w:rsidRDefault="00C90A91">
      <w:pPr>
        <w:pStyle w:val="ConsPlusNormal"/>
        <w:ind w:firstLine="540"/>
        <w:jc w:val="both"/>
      </w:pPr>
      <w:r>
        <w:t>3.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-</w:t>
      </w:r>
    </w:p>
    <w:p w:rsidR="00C90A91" w:rsidRDefault="00C90A91">
      <w:pPr>
        <w:pStyle w:val="ConsPlusNormal"/>
        <w:ind w:firstLine="540"/>
        <w:jc w:val="both"/>
      </w:pPr>
      <w:r>
        <w:t>влечет наложение административного штрафа на должностных лиц в размере тридцати тысяч рублей.</w:t>
      </w:r>
    </w:p>
    <w:p w:rsidR="00C90A91" w:rsidRDefault="00C90A91">
      <w:pPr>
        <w:pStyle w:val="ConsPlusNormal"/>
        <w:ind w:firstLine="540"/>
        <w:jc w:val="both"/>
      </w:pPr>
      <w:r>
        <w:t>4. Нарушение срока утверждения плана закупок, плана-графика закупок (вносимых в эти планы изменений) или срока размещения плана закупок, плана-графика закупок (вносимых в эти планы изменений) в единой информационной системе в сфере закупок -</w:t>
      </w:r>
    </w:p>
    <w:p w:rsidR="00C90A91" w:rsidRDefault="00C90A91">
      <w:pPr>
        <w:pStyle w:val="ConsPlusNormal"/>
        <w:ind w:firstLine="540"/>
        <w:jc w:val="both"/>
      </w:pPr>
      <w:r>
        <w:t>влечет наложение административного штрафа на должностных лиц в размере от пяти тысяч до тридцати тысяч рублей</w:t>
      </w:r>
      <w:proofErr w:type="gramStart"/>
      <w:r>
        <w:t>.";</w:t>
      </w:r>
      <w:proofErr w:type="gramEnd"/>
    </w:p>
    <w:p w:rsidR="00C90A91" w:rsidRDefault="00C90A91">
      <w:pPr>
        <w:pStyle w:val="ConsPlusNormal"/>
        <w:jc w:val="both"/>
      </w:pPr>
    </w:p>
    <w:p w:rsidR="00C90A91" w:rsidRDefault="00C90A91">
      <w:pPr>
        <w:pStyle w:val="ConsPlusNormal"/>
        <w:ind w:firstLine="540"/>
        <w:jc w:val="both"/>
      </w:pPr>
      <w:r>
        <w:t xml:space="preserve">2) в </w:t>
      </w:r>
      <w:hyperlink r:id="rId8" w:history="1">
        <w:r>
          <w:rPr>
            <w:color w:val="0000FF"/>
          </w:rPr>
          <w:t>статье 7.30</w:t>
        </w:r>
      </w:hyperlink>
      <w:r>
        <w:t>:</w:t>
      </w:r>
    </w:p>
    <w:p w:rsidR="00C90A91" w:rsidRDefault="00C90A91">
      <w:pPr>
        <w:pStyle w:val="ConsPlusNormal"/>
        <w:ind w:firstLine="540"/>
        <w:jc w:val="both"/>
      </w:pPr>
      <w:r>
        <w:t xml:space="preserve">а) в </w:t>
      </w:r>
      <w:hyperlink r:id="rId9" w:history="1">
        <w:r>
          <w:rPr>
            <w:color w:val="0000FF"/>
          </w:rPr>
          <w:t>абзаце первом части 1.4</w:t>
        </w:r>
      </w:hyperlink>
      <w:r>
        <w:t xml:space="preserve"> слова "за исключением случаев, предусмотренных частями 1 - 1.3 настоящей статьи" заменить словами "за исключением случаев, предусмотренных частями 1 - 1.3 и 1.7 настоящей статьи";</w:t>
      </w:r>
    </w:p>
    <w:p w:rsidR="00C90A91" w:rsidRDefault="00C90A91">
      <w:pPr>
        <w:pStyle w:val="ConsPlusNormal"/>
        <w:ind w:firstLine="540"/>
        <w:jc w:val="both"/>
      </w:pPr>
      <w:r>
        <w:t xml:space="preserve">б) </w:t>
      </w:r>
      <w:hyperlink r:id="rId10" w:history="1">
        <w:r>
          <w:rPr>
            <w:color w:val="0000FF"/>
          </w:rPr>
          <w:t>дополнить</w:t>
        </w:r>
      </w:hyperlink>
      <w:r>
        <w:t xml:space="preserve"> частью 1.5 следующего содержания:</w:t>
      </w:r>
    </w:p>
    <w:p w:rsidR="00C90A91" w:rsidRDefault="00C90A91">
      <w:pPr>
        <w:pStyle w:val="ConsPlusNormal"/>
        <w:ind w:firstLine="540"/>
        <w:jc w:val="both"/>
      </w:pPr>
      <w:r>
        <w:t>"1.5.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(подрядчика, исполнителя) ранее десяти календарных дней со дня внесения изменений в план-график в отношении такой закупки -</w:t>
      </w:r>
    </w:p>
    <w:p w:rsidR="00C90A91" w:rsidRDefault="00C90A91">
      <w:pPr>
        <w:pStyle w:val="ConsPlusNormal"/>
        <w:ind w:firstLine="540"/>
        <w:jc w:val="both"/>
      </w:pPr>
      <w:r>
        <w:t>влечет наложение административного штрафа на должностных лиц в размере тридцати тысяч рублей</w:t>
      </w:r>
      <w:proofErr w:type="gramStart"/>
      <w:r>
        <w:t>.";</w:t>
      </w:r>
      <w:proofErr w:type="gramEnd"/>
    </w:p>
    <w:p w:rsidR="00C90A91" w:rsidRDefault="00C90A91">
      <w:pPr>
        <w:pStyle w:val="ConsPlusNormal"/>
        <w:ind w:firstLine="540"/>
        <w:jc w:val="both"/>
      </w:pPr>
      <w:r>
        <w:t xml:space="preserve">в) </w:t>
      </w:r>
      <w:hyperlink r:id="rId11" w:history="1">
        <w:r>
          <w:rPr>
            <w:color w:val="0000FF"/>
          </w:rPr>
          <w:t>дополнить</w:t>
        </w:r>
      </w:hyperlink>
      <w:r>
        <w:t xml:space="preserve"> частью 1.6 следующего содержания:</w:t>
      </w:r>
    </w:p>
    <w:p w:rsidR="00C90A91" w:rsidRDefault="00C90A91">
      <w:pPr>
        <w:pStyle w:val="ConsPlusNormal"/>
        <w:ind w:firstLine="540"/>
        <w:jc w:val="both"/>
      </w:pPr>
      <w:r>
        <w:t>"1.6.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(подрядчика, исполнителя) в случае, если информация о такой закупке не включена в план-график, -</w:t>
      </w:r>
    </w:p>
    <w:p w:rsidR="00C90A91" w:rsidRDefault="00C90A91">
      <w:pPr>
        <w:pStyle w:val="ConsPlusNormal"/>
        <w:ind w:firstLine="540"/>
        <w:jc w:val="both"/>
      </w:pPr>
      <w:r>
        <w:t>влечет наложение административного штрафа на должностных лиц в размере тридцати тысяч рублей</w:t>
      </w:r>
      <w:proofErr w:type="gramStart"/>
      <w:r>
        <w:t>.";</w:t>
      </w:r>
    </w:p>
    <w:p w:rsidR="00C90A91" w:rsidRDefault="00C90A91">
      <w:pPr>
        <w:pStyle w:val="ConsPlusNormal"/>
        <w:ind w:firstLine="540"/>
        <w:jc w:val="both"/>
      </w:pPr>
      <w:proofErr w:type="gramEnd"/>
      <w:r>
        <w:t xml:space="preserve">г) </w:t>
      </w:r>
      <w:hyperlink r:id="rId12" w:history="1">
        <w:r>
          <w:rPr>
            <w:color w:val="0000FF"/>
          </w:rPr>
          <w:t>дополнить</w:t>
        </w:r>
      </w:hyperlink>
      <w:r>
        <w:t xml:space="preserve"> частью 1.7 следующего содержания:</w:t>
      </w:r>
    </w:p>
    <w:p w:rsidR="00C90A91" w:rsidRDefault="00C90A91">
      <w:pPr>
        <w:pStyle w:val="ConsPlusNormal"/>
        <w:ind w:firstLine="540"/>
        <w:jc w:val="both"/>
      </w:pPr>
      <w:r>
        <w:t>"1.7.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(подрядчика, исполнителя) в случае, если было вынесено предписание о признании такой закупки необоснованной и если нарушение, указанное в предписании, не устранено, -</w:t>
      </w:r>
    </w:p>
    <w:p w:rsidR="00C90A91" w:rsidRDefault="00C90A91">
      <w:pPr>
        <w:pStyle w:val="ConsPlusNormal"/>
        <w:ind w:firstLine="540"/>
        <w:jc w:val="both"/>
      </w:pPr>
      <w:r>
        <w:t>влечет наложение административного штрафа на должностных лиц в размере тридцати тысяч рублей</w:t>
      </w:r>
      <w:proofErr w:type="gramStart"/>
      <w:r>
        <w:t>.";</w:t>
      </w:r>
    </w:p>
    <w:p w:rsidR="00C90A91" w:rsidRDefault="00C90A91">
      <w:pPr>
        <w:pStyle w:val="ConsPlusNormal"/>
        <w:ind w:firstLine="540"/>
        <w:jc w:val="both"/>
      </w:pPr>
      <w:proofErr w:type="gramEnd"/>
      <w:r>
        <w:t xml:space="preserve">3) в </w:t>
      </w:r>
      <w:hyperlink r:id="rId13" w:history="1">
        <w:r>
          <w:rPr>
            <w:color w:val="0000FF"/>
          </w:rPr>
          <w:t>статье 7.32</w:t>
        </w:r>
      </w:hyperlink>
      <w:r>
        <w:t>:</w:t>
      </w:r>
    </w:p>
    <w:p w:rsidR="00C90A91" w:rsidRDefault="00C90A91">
      <w:pPr>
        <w:pStyle w:val="ConsPlusNormal"/>
        <w:ind w:firstLine="540"/>
        <w:jc w:val="both"/>
      </w:pPr>
      <w:r>
        <w:t xml:space="preserve">а) </w:t>
      </w:r>
      <w:hyperlink r:id="rId14" w:history="1">
        <w:r>
          <w:rPr>
            <w:color w:val="0000FF"/>
          </w:rPr>
          <w:t>дополнить</w:t>
        </w:r>
      </w:hyperlink>
      <w:r>
        <w:t xml:space="preserve"> частью 8 следующего содержания:</w:t>
      </w:r>
    </w:p>
    <w:p w:rsidR="00C90A91" w:rsidRDefault="00C90A91">
      <w:pPr>
        <w:pStyle w:val="ConsPlusNormal"/>
        <w:ind w:firstLine="540"/>
        <w:jc w:val="both"/>
      </w:pPr>
      <w:r>
        <w:lastRenderedPageBreak/>
        <w:t xml:space="preserve">"8. </w:t>
      </w:r>
      <w:proofErr w:type="gramStart"/>
      <w:r>
        <w:t>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товара, результатов выполненной работы, оказанной услуги или отдельных этапов исполнения контракта в случае,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экспертов, экспертные организации, -</w:t>
      </w:r>
      <w:proofErr w:type="gramEnd"/>
    </w:p>
    <w:p w:rsidR="00C90A91" w:rsidRDefault="00C90A91">
      <w:pPr>
        <w:pStyle w:val="ConsPlusNormal"/>
        <w:ind w:firstLine="540"/>
        <w:jc w:val="both"/>
      </w:pPr>
      <w:r>
        <w:t>влечет наложение административного штрафа на должностных лиц в размере двадцати тысяч рублей</w:t>
      </w:r>
      <w:proofErr w:type="gramStart"/>
      <w:r>
        <w:t>.";</w:t>
      </w:r>
      <w:proofErr w:type="gramEnd"/>
    </w:p>
    <w:p w:rsidR="00C90A91" w:rsidRDefault="00C90A91">
      <w:pPr>
        <w:pStyle w:val="ConsPlusNormal"/>
        <w:ind w:firstLine="540"/>
        <w:jc w:val="both"/>
      </w:pPr>
      <w:r>
        <w:t xml:space="preserve">б) </w:t>
      </w:r>
      <w:hyperlink r:id="rId15" w:history="1">
        <w:r>
          <w:rPr>
            <w:color w:val="0000FF"/>
          </w:rPr>
          <w:t>дополнить</w:t>
        </w:r>
      </w:hyperlink>
      <w:r>
        <w:t xml:space="preserve"> частью 9 следующего содержания:</w:t>
      </w:r>
    </w:p>
    <w:p w:rsidR="00C90A91" w:rsidRDefault="00C90A91">
      <w:pPr>
        <w:pStyle w:val="ConsPlusNormal"/>
        <w:ind w:firstLine="540"/>
        <w:jc w:val="both"/>
      </w:pPr>
      <w:r>
        <w:t>"9. Несоставление документов о приемке поставленного товара, выполненной работы (ее результатов), оказанной услуги или отдельных этапов поставки товара, выполнения работы, оказания услуги либо ненаправление мотивированного отказа от подписания таких документов в случае отказа от их подписания -</w:t>
      </w:r>
    </w:p>
    <w:p w:rsidR="00C90A91" w:rsidRDefault="00C90A91">
      <w:pPr>
        <w:pStyle w:val="ConsPlusNormal"/>
        <w:ind w:firstLine="540"/>
        <w:jc w:val="both"/>
      </w:pPr>
      <w:r>
        <w:t>влечет наложение административного штрафа на должностных лиц в размере двадцати тысяч рублей</w:t>
      </w:r>
      <w:proofErr w:type="gramStart"/>
      <w:r>
        <w:t>.";</w:t>
      </w:r>
    </w:p>
    <w:p w:rsidR="00C90A91" w:rsidRDefault="00C90A91">
      <w:pPr>
        <w:pStyle w:val="ConsPlusNormal"/>
        <w:ind w:firstLine="540"/>
        <w:jc w:val="both"/>
      </w:pPr>
      <w:proofErr w:type="gramEnd"/>
      <w:r>
        <w:t xml:space="preserve">в) </w:t>
      </w:r>
      <w:hyperlink r:id="rId16" w:history="1">
        <w:r>
          <w:rPr>
            <w:color w:val="0000FF"/>
          </w:rPr>
          <w:t>дополнить</w:t>
        </w:r>
      </w:hyperlink>
      <w:r>
        <w:t xml:space="preserve"> частью 10 следующего содержания:</w:t>
      </w:r>
    </w:p>
    <w:p w:rsidR="00C90A91" w:rsidRDefault="00C90A91">
      <w:pPr>
        <w:pStyle w:val="ConsPlusNormal"/>
        <w:ind w:firstLine="540"/>
        <w:jc w:val="both"/>
      </w:pPr>
      <w:r>
        <w:t xml:space="preserve">"10. </w:t>
      </w:r>
      <w:proofErr w:type="gramStart"/>
      <w:r>
        <w:t>Приемка поставленного товара, выполненной работы (ее результатов), оказанной услуги или отдельного этапа исполнения контракта в случае несоответствия этих товара, работы, услуги либо результатов выполненных работ условиям контракта, если выявленное несоответствие не устранено поставщиком (подрядчиком, исполнителем)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товаров, объема выполняемых работ, оказываемых услуг для обеспечения государственных</w:t>
      </w:r>
      <w:proofErr w:type="gramEnd"/>
      <w:r>
        <w:t xml:space="preserve"> и муниципальных нужд, -</w:t>
      </w:r>
    </w:p>
    <w:p w:rsidR="00C90A91" w:rsidRDefault="00C90A91">
      <w:pPr>
        <w:pStyle w:val="ConsPlusNormal"/>
        <w:ind w:firstLine="540"/>
        <w:jc w:val="both"/>
      </w:pPr>
      <w:r>
        <w:t>влечет наложение административного штрафа на должностных лиц в размере от двадцати тысяч до пятидесяти тысяч рублей</w:t>
      </w:r>
      <w:proofErr w:type="gramStart"/>
      <w:r>
        <w:t>.";</w:t>
      </w:r>
      <w:proofErr w:type="gramEnd"/>
    </w:p>
    <w:p w:rsidR="00C90A91" w:rsidRDefault="00C90A91">
      <w:pPr>
        <w:pStyle w:val="ConsPlusNormal"/>
        <w:ind w:firstLine="540"/>
        <w:jc w:val="both"/>
      </w:pPr>
      <w:r>
        <w:t xml:space="preserve">4) </w:t>
      </w:r>
      <w:hyperlink r:id="rId17" w:history="1">
        <w:r>
          <w:rPr>
            <w:color w:val="0000FF"/>
          </w:rPr>
          <w:t>статью 19.5</w:t>
        </w:r>
      </w:hyperlink>
      <w:r>
        <w:t>:</w:t>
      </w:r>
    </w:p>
    <w:p w:rsidR="00C90A91" w:rsidRDefault="00C90A91">
      <w:pPr>
        <w:pStyle w:val="ConsPlusNormal"/>
        <w:ind w:firstLine="540"/>
        <w:jc w:val="both"/>
      </w:pPr>
      <w:r>
        <w:t xml:space="preserve">а) </w:t>
      </w:r>
      <w:hyperlink r:id="rId18" w:history="1">
        <w:r>
          <w:rPr>
            <w:color w:val="0000FF"/>
          </w:rPr>
          <w:t>дополнить</w:t>
        </w:r>
      </w:hyperlink>
      <w:r>
        <w:t xml:space="preserve"> частью 7.3 следующего содержания:</w:t>
      </w:r>
    </w:p>
    <w:p w:rsidR="00C90A91" w:rsidRDefault="00C90A91">
      <w:pPr>
        <w:pStyle w:val="ConsPlusNormal"/>
        <w:ind w:firstLine="540"/>
        <w:jc w:val="both"/>
      </w:pPr>
      <w:r>
        <w:t>"7.3. Повторное совершение должностным лицом административных правонарушений, предусмотренных частями 7 и 7.1 настоящей статьи, -</w:t>
      </w:r>
    </w:p>
    <w:p w:rsidR="00C90A91" w:rsidRDefault="00C90A91">
      <w:pPr>
        <w:pStyle w:val="ConsPlusNormal"/>
        <w:ind w:firstLine="540"/>
        <w:jc w:val="both"/>
      </w:pPr>
      <w:r>
        <w:t>влечет дисквалификацию сроком на один год</w:t>
      </w:r>
      <w:proofErr w:type="gramStart"/>
      <w:r>
        <w:t>.";</w:t>
      </w:r>
      <w:proofErr w:type="gramEnd"/>
    </w:p>
    <w:p w:rsidR="00C90A91" w:rsidRDefault="00C90A91">
      <w:pPr>
        <w:pStyle w:val="ConsPlusNormal"/>
        <w:ind w:firstLine="540"/>
        <w:jc w:val="both"/>
      </w:pPr>
      <w:r>
        <w:t xml:space="preserve">б) </w:t>
      </w:r>
      <w:hyperlink r:id="rId19" w:history="1">
        <w:r>
          <w:rPr>
            <w:color w:val="0000FF"/>
          </w:rPr>
          <w:t>дополнить</w:t>
        </w:r>
      </w:hyperlink>
      <w:r>
        <w:t xml:space="preserve"> частью 20.1 следующего содержания:</w:t>
      </w:r>
    </w:p>
    <w:p w:rsidR="00C90A91" w:rsidRDefault="00C90A91">
      <w:pPr>
        <w:pStyle w:val="ConsPlusNormal"/>
        <w:ind w:firstLine="540"/>
        <w:jc w:val="both"/>
      </w:pPr>
      <w:r>
        <w:t>"20.1. Повторное совершение должностным лицом административного правонарушения, предусмотренного частью 20 настоящей статьи, -</w:t>
      </w:r>
    </w:p>
    <w:p w:rsidR="00C90A91" w:rsidRDefault="00C90A91">
      <w:pPr>
        <w:pStyle w:val="ConsPlusNormal"/>
        <w:ind w:firstLine="540"/>
        <w:jc w:val="both"/>
      </w:pPr>
      <w:r>
        <w:t>влечет дисквалификацию сроком на два года</w:t>
      </w:r>
      <w:proofErr w:type="gramStart"/>
      <w:r>
        <w:t>.";</w:t>
      </w:r>
    </w:p>
    <w:p w:rsidR="00C90A91" w:rsidRDefault="00C90A91">
      <w:pPr>
        <w:pStyle w:val="ConsPlusNormal"/>
        <w:ind w:firstLine="540"/>
        <w:jc w:val="both"/>
      </w:pPr>
      <w:proofErr w:type="gramEnd"/>
      <w:r>
        <w:t xml:space="preserve">5) в </w:t>
      </w:r>
      <w:hyperlink r:id="rId20" w:history="1">
        <w:r>
          <w:rPr>
            <w:color w:val="0000FF"/>
          </w:rPr>
          <w:t>статье 19.7.2</w:t>
        </w:r>
      </w:hyperlink>
      <w:r>
        <w:t>:</w:t>
      </w:r>
    </w:p>
    <w:p w:rsidR="00C90A91" w:rsidRDefault="00C90A91">
      <w:pPr>
        <w:pStyle w:val="ConsPlusNormal"/>
        <w:ind w:firstLine="540"/>
        <w:jc w:val="both"/>
      </w:pPr>
      <w:r>
        <w:t xml:space="preserve">а) </w:t>
      </w:r>
      <w:hyperlink r:id="rId21" w:history="1">
        <w:r>
          <w:rPr>
            <w:color w:val="0000FF"/>
          </w:rPr>
          <w:t>наименование</w:t>
        </w:r>
      </w:hyperlink>
      <w:r>
        <w:t xml:space="preserve"> дополнить словами ", орган внутреннего государственного (муниципального) финансового контроля";</w:t>
      </w:r>
    </w:p>
    <w:p w:rsidR="00C90A91" w:rsidRDefault="00C90A91">
      <w:pPr>
        <w:pStyle w:val="ConsPlusNormal"/>
        <w:ind w:firstLine="540"/>
        <w:jc w:val="both"/>
      </w:pPr>
      <w:r>
        <w:t xml:space="preserve">б) </w:t>
      </w:r>
      <w:hyperlink r:id="rId22" w:history="1">
        <w:r>
          <w:rPr>
            <w:color w:val="0000FF"/>
          </w:rPr>
          <w:t>абзац первый части 1</w:t>
        </w:r>
      </w:hyperlink>
      <w:r>
        <w:t xml:space="preserve"> после слов "для обеспечения государственных и муниципальных нужд</w:t>
      </w:r>
      <w:proofErr w:type="gramStart"/>
      <w:r>
        <w:t>,"</w:t>
      </w:r>
      <w:proofErr w:type="gramEnd"/>
      <w:r>
        <w:t xml:space="preserve"> дополнить словами "орган внутреннего государственного (муниципального) финансового контроля";</w:t>
      </w:r>
    </w:p>
    <w:p w:rsidR="00C90A91" w:rsidRDefault="00C90A91">
      <w:pPr>
        <w:pStyle w:val="ConsPlusNormal"/>
        <w:ind w:firstLine="540"/>
        <w:jc w:val="both"/>
      </w:pPr>
      <w:r>
        <w:t xml:space="preserve">6) в </w:t>
      </w:r>
      <w:hyperlink r:id="rId23" w:history="1">
        <w:r>
          <w:rPr>
            <w:color w:val="0000FF"/>
          </w:rPr>
          <w:t>части 1 статьи 23.1</w:t>
        </w:r>
      </w:hyperlink>
      <w:r>
        <w:t xml:space="preserve"> слова "частями 1, 12 - 16, 18, 19, 24, 25, 26 статьи 19.5" заменить словами "частями 1, 7.3, 12 - 16, 18, 19, 20.1, 24, 25, 26 статьи 19.5";</w:t>
      </w:r>
    </w:p>
    <w:p w:rsidR="00C90A91" w:rsidRDefault="00C90A91">
      <w:pPr>
        <w:pStyle w:val="ConsPlusNormal"/>
        <w:ind w:firstLine="540"/>
        <w:jc w:val="both"/>
      </w:pPr>
      <w:proofErr w:type="gramStart"/>
      <w:r>
        <w:t xml:space="preserve">7) в </w:t>
      </w:r>
      <w:hyperlink r:id="rId24" w:history="1">
        <w:r>
          <w:rPr>
            <w:color w:val="0000FF"/>
          </w:rPr>
          <w:t>части 1 статьи 23.7</w:t>
        </w:r>
      </w:hyperlink>
      <w:r>
        <w:t xml:space="preserve"> слова "статьями 15.1, 15.14 - 15.15.16 в пределах своих бюджетных полномочий и частью 20 статьи 19.5 настоящего Кодекса" заменить словами "статьей 7.29.3, частями 8 - 10 статьи 7.32, статьями 15.1, 15.14 - 15.15.16, частью 20 статьи 19.5 и частью 1 статьи 19.7.2 настоящего Кодекса (в пределах своих полномочий)";</w:t>
      </w:r>
      <w:proofErr w:type="gramEnd"/>
    </w:p>
    <w:p w:rsidR="00C90A91" w:rsidRDefault="00C90A91">
      <w:pPr>
        <w:pStyle w:val="ConsPlusNormal"/>
        <w:ind w:firstLine="540"/>
        <w:jc w:val="both"/>
      </w:pPr>
      <w:proofErr w:type="gramStart"/>
      <w:r>
        <w:t xml:space="preserve">8) в </w:t>
      </w:r>
      <w:hyperlink r:id="rId25" w:history="1">
        <w:r>
          <w:rPr>
            <w:color w:val="0000FF"/>
          </w:rPr>
          <w:t>части 1 статьи 23.7.1</w:t>
        </w:r>
      </w:hyperlink>
      <w:r>
        <w:t xml:space="preserve"> слова "статьями 15.1, 15.14 - 15.15.16 в пределах своих бюджетных полномочий, статьей 15.41 и частью 20 статьи 19.5 настоящего Кодекса" заменить словами "статьей 7.29.3, частями 8 - 10 статьи 7.32, статьями 15.1, 15.14 - 15.15.16, 15.41, частью 20 статьи 19.5 и частью 1 статьи 19.7.2 настоящего Кодекса (в пределах своих полномочий)";</w:t>
      </w:r>
      <w:proofErr w:type="gramEnd"/>
    </w:p>
    <w:p w:rsidR="00C90A91" w:rsidRDefault="00C90A91">
      <w:pPr>
        <w:pStyle w:val="ConsPlusNormal"/>
        <w:ind w:firstLine="540"/>
        <w:jc w:val="both"/>
      </w:pPr>
      <w:r>
        <w:t xml:space="preserve">9) в </w:t>
      </w:r>
      <w:hyperlink r:id="rId26" w:history="1">
        <w:r>
          <w:rPr>
            <w:color w:val="0000FF"/>
          </w:rPr>
          <w:t>части 1 статьи 23.82</w:t>
        </w:r>
      </w:hyperlink>
      <w:r>
        <w:t xml:space="preserve"> слова "статьями 7.29.1, 7.29.2, частью 15 статьи 7.30" заменить словами "статьями 7.29.1, 7.29.2, 7.29.3, частью 15 статьи 7.30, частями 8 - 10 статьи 7.32 (в части государственного оборонного заказа и государственной тайны)";</w:t>
      </w:r>
    </w:p>
    <w:p w:rsidR="00C90A91" w:rsidRDefault="00C90A91">
      <w:pPr>
        <w:pStyle w:val="ConsPlusNormal"/>
        <w:ind w:firstLine="540"/>
        <w:jc w:val="both"/>
      </w:pPr>
      <w:r>
        <w:lastRenderedPageBreak/>
        <w:t xml:space="preserve">10) в </w:t>
      </w:r>
      <w:hyperlink r:id="rId27" w:history="1">
        <w:r>
          <w:rPr>
            <w:color w:val="0000FF"/>
          </w:rPr>
          <w:t>статье 28.3</w:t>
        </w:r>
      </w:hyperlink>
      <w:r>
        <w:t>:</w:t>
      </w:r>
    </w:p>
    <w:p w:rsidR="00C90A91" w:rsidRDefault="00C90A91">
      <w:pPr>
        <w:pStyle w:val="ConsPlusNormal"/>
        <w:ind w:firstLine="540"/>
        <w:jc w:val="both"/>
      </w:pPr>
      <w:r>
        <w:t xml:space="preserve">а) в </w:t>
      </w:r>
      <w:hyperlink r:id="rId28" w:history="1">
        <w:r>
          <w:rPr>
            <w:color w:val="0000FF"/>
          </w:rPr>
          <w:t>части 2</w:t>
        </w:r>
      </w:hyperlink>
      <w:r>
        <w:t>:</w:t>
      </w:r>
    </w:p>
    <w:p w:rsidR="00C90A91" w:rsidRDefault="00C90A91">
      <w:pPr>
        <w:pStyle w:val="ConsPlusNormal"/>
        <w:ind w:firstLine="540"/>
        <w:jc w:val="both"/>
      </w:pPr>
      <w:hyperlink r:id="rId29" w:history="1">
        <w:r>
          <w:rPr>
            <w:color w:val="0000FF"/>
          </w:rPr>
          <w:t>пункт 11</w:t>
        </w:r>
      </w:hyperlink>
      <w:r>
        <w:t xml:space="preserve"> после слов "частью 1 статьи 19.4," дополнить словами "частью 20.1 статьи 19.5,";</w:t>
      </w:r>
    </w:p>
    <w:p w:rsidR="00C90A91" w:rsidRDefault="00C90A91">
      <w:pPr>
        <w:pStyle w:val="ConsPlusNormal"/>
        <w:ind w:firstLine="540"/>
        <w:jc w:val="both"/>
      </w:pPr>
      <w:hyperlink r:id="rId30" w:history="1">
        <w:r>
          <w:rPr>
            <w:color w:val="0000FF"/>
          </w:rPr>
          <w:t>дополнить</w:t>
        </w:r>
      </w:hyperlink>
      <w:r>
        <w:t xml:space="preserve"> пунктом 62.2 следующего содержания:</w:t>
      </w:r>
    </w:p>
    <w:p w:rsidR="00C90A91" w:rsidRDefault="00C90A91">
      <w:pPr>
        <w:pStyle w:val="ConsPlusNormal"/>
        <w:ind w:firstLine="540"/>
        <w:jc w:val="both"/>
      </w:pPr>
      <w:r>
        <w:t>"62.2) должностные лица контрольного органа в сфере закупок, его территориальных органов - об административных правонарушениях, предусмотренных частью 7.3 статьи 19.5 настоящего Кодекса</w:t>
      </w:r>
      <w:proofErr w:type="gramStart"/>
      <w:r>
        <w:t>;"</w:t>
      </w:r>
      <w:proofErr w:type="gramEnd"/>
      <w:r>
        <w:t>;</w:t>
      </w:r>
    </w:p>
    <w:p w:rsidR="00C90A91" w:rsidRDefault="00C90A91">
      <w:pPr>
        <w:pStyle w:val="ConsPlusNormal"/>
        <w:ind w:firstLine="540"/>
        <w:jc w:val="both"/>
      </w:pPr>
      <w:r>
        <w:t xml:space="preserve">б) </w:t>
      </w:r>
      <w:hyperlink r:id="rId31" w:history="1">
        <w:r>
          <w:rPr>
            <w:color w:val="0000FF"/>
          </w:rPr>
          <w:t>абзац третий части 3</w:t>
        </w:r>
      </w:hyperlink>
      <w:r>
        <w:t xml:space="preserve"> после цифр "19.4.1," дополнить словами "частью 20.1 статьи 19.5,";</w:t>
      </w:r>
    </w:p>
    <w:p w:rsidR="00C90A91" w:rsidRDefault="00C90A91">
      <w:pPr>
        <w:pStyle w:val="ConsPlusNormal"/>
        <w:ind w:firstLine="540"/>
        <w:jc w:val="both"/>
      </w:pPr>
      <w:r>
        <w:t xml:space="preserve">в) в </w:t>
      </w:r>
      <w:hyperlink r:id="rId32" w:history="1">
        <w:r>
          <w:rPr>
            <w:color w:val="0000FF"/>
          </w:rPr>
          <w:t>пункте 3 части 5</w:t>
        </w:r>
      </w:hyperlink>
      <w:r>
        <w:t xml:space="preserve"> слова "статьями 5.21," заменить словами "статьей 5.21, частями 1 - 3 статьи 7.29.3, частью 8 статьи 7.32, статьями";</w:t>
      </w:r>
    </w:p>
    <w:p w:rsidR="00C90A91" w:rsidRDefault="00C90A91">
      <w:pPr>
        <w:pStyle w:val="ConsPlusNormal"/>
        <w:ind w:firstLine="540"/>
        <w:jc w:val="both"/>
      </w:pPr>
      <w:r>
        <w:t xml:space="preserve">г) в </w:t>
      </w:r>
      <w:hyperlink r:id="rId33" w:history="1">
        <w:r>
          <w:rPr>
            <w:color w:val="0000FF"/>
          </w:rPr>
          <w:t>части 6.1</w:t>
        </w:r>
      </w:hyperlink>
      <w:r>
        <w:t xml:space="preserve"> слова "частью 1 статьи 19.5" заменить словами "частями 1 и 20.1 статьи 19.5";</w:t>
      </w:r>
    </w:p>
    <w:p w:rsidR="00C90A91" w:rsidRDefault="00C90A91">
      <w:pPr>
        <w:pStyle w:val="ConsPlusNormal"/>
        <w:ind w:firstLine="540"/>
        <w:jc w:val="both"/>
      </w:pPr>
      <w:r>
        <w:t xml:space="preserve">д) в </w:t>
      </w:r>
      <w:hyperlink r:id="rId34" w:history="1">
        <w:r>
          <w:rPr>
            <w:color w:val="0000FF"/>
          </w:rPr>
          <w:t>части 7</w:t>
        </w:r>
      </w:hyperlink>
      <w:r>
        <w:t xml:space="preserve"> слова "частью 20 статьи 19.5" заменить словами "частями 20 и 20.1 статьи 19.5".</w:t>
      </w:r>
    </w:p>
    <w:p w:rsidR="00C90A91" w:rsidRDefault="00C90A91">
      <w:pPr>
        <w:pStyle w:val="ConsPlusNormal"/>
        <w:jc w:val="both"/>
      </w:pPr>
    </w:p>
    <w:p w:rsidR="00C90A91" w:rsidRDefault="00C90A91">
      <w:pPr>
        <w:pStyle w:val="ConsPlusNormal"/>
        <w:jc w:val="right"/>
      </w:pPr>
      <w:r>
        <w:t>Президент</w:t>
      </w:r>
    </w:p>
    <w:p w:rsidR="00C90A91" w:rsidRDefault="00C90A91">
      <w:pPr>
        <w:pStyle w:val="ConsPlusNormal"/>
        <w:jc w:val="right"/>
      </w:pPr>
      <w:r>
        <w:t>Российской Федерации</w:t>
      </w:r>
    </w:p>
    <w:p w:rsidR="00C90A91" w:rsidRDefault="00C90A91">
      <w:pPr>
        <w:pStyle w:val="ConsPlusNormal"/>
        <w:jc w:val="right"/>
      </w:pPr>
      <w:r>
        <w:t>В.ПУТИН</w:t>
      </w:r>
    </w:p>
    <w:p w:rsidR="00C90A91" w:rsidRDefault="00C90A91">
      <w:pPr>
        <w:pStyle w:val="ConsPlusNormal"/>
      </w:pPr>
      <w:r>
        <w:t>Москва, Кремль</w:t>
      </w:r>
    </w:p>
    <w:p w:rsidR="00C90A91" w:rsidRDefault="00C90A91">
      <w:pPr>
        <w:pStyle w:val="ConsPlusNormal"/>
      </w:pPr>
      <w:r>
        <w:t>3 июля 2016 года</w:t>
      </w:r>
    </w:p>
    <w:p w:rsidR="00C90A91" w:rsidRDefault="00C90A91">
      <w:pPr>
        <w:pStyle w:val="ConsPlusNormal"/>
      </w:pPr>
      <w:r>
        <w:t>N 318-ФЗ</w:t>
      </w:r>
    </w:p>
    <w:p w:rsidR="00C90A91" w:rsidRDefault="00C90A91">
      <w:pPr>
        <w:pStyle w:val="ConsPlusNormal"/>
        <w:jc w:val="both"/>
      </w:pPr>
    </w:p>
    <w:p w:rsidR="00C90A91" w:rsidRDefault="00C90A91">
      <w:pPr>
        <w:pStyle w:val="ConsPlusNormal"/>
        <w:jc w:val="both"/>
      </w:pPr>
    </w:p>
    <w:p w:rsidR="00C90A91" w:rsidRDefault="00C90A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2576" w:rsidRDefault="00002576">
      <w:bookmarkStart w:id="0" w:name="_GoBack"/>
      <w:bookmarkEnd w:id="0"/>
    </w:p>
    <w:sectPr w:rsidR="00002576" w:rsidSect="004D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A91"/>
    <w:rsid w:val="00002576"/>
    <w:rsid w:val="00C9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0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0A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0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0A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0B4E72842DB36FD97F9D47FD6D74A53BCC04AF65F3ED8020EA56427829ADCF75BD9904FFAA08oCG" TargetMode="External"/><Relationship Id="rId13" Type="http://schemas.openxmlformats.org/officeDocument/2006/relationships/hyperlink" Target="consultantplus://offline/ref=920B4E72842DB36FD97F9D47FD6D74A53BCC04AF65F3ED8020EA56427829ADCF75BD9905F6AE08oAG" TargetMode="External"/><Relationship Id="rId18" Type="http://schemas.openxmlformats.org/officeDocument/2006/relationships/hyperlink" Target="consultantplus://offline/ref=920B4E72842DB36FD97F9D47FD6D74A53BCC04AF65F3ED8020EA56427829ADCF75BD9905F4AB08o8G" TargetMode="External"/><Relationship Id="rId26" Type="http://schemas.openxmlformats.org/officeDocument/2006/relationships/hyperlink" Target="consultantplus://offline/ref=920B4E72842DB36FD97F9D47FD6D74A53BCC04AF65F3ED8020EA56427829ADCF75BD9906F3A808o8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20B4E72842DB36FD97F9D47FD6D74A53BCC04AF65F3ED8020EA56427829ADCF75BD9906F3A908o7G" TargetMode="External"/><Relationship Id="rId34" Type="http://schemas.openxmlformats.org/officeDocument/2006/relationships/hyperlink" Target="consultantplus://offline/ref=920B4E72842DB36FD97F9D47FD6D74A53BCC04AF65F3ED8020EA56427829ADCF75BD9906F0A408oBG" TargetMode="External"/><Relationship Id="rId7" Type="http://schemas.openxmlformats.org/officeDocument/2006/relationships/hyperlink" Target="consultantplus://offline/ref=920B4E72842DB36FD97F9D47FD6D74A53BCC04AF65F3ED8020EA56427802o9G" TargetMode="External"/><Relationship Id="rId12" Type="http://schemas.openxmlformats.org/officeDocument/2006/relationships/hyperlink" Target="consultantplus://offline/ref=920B4E72842DB36FD97F9D47FD6D74A53BCC04AF65F3ED8020EA56427829ADCF75BD9904FFAA08oCG" TargetMode="External"/><Relationship Id="rId17" Type="http://schemas.openxmlformats.org/officeDocument/2006/relationships/hyperlink" Target="consultantplus://offline/ref=920B4E72842DB36FD97F9D47FD6D74A53BCC04AF65F3ED8020EA56427829ADCF75BD9905F4AB08o8G" TargetMode="External"/><Relationship Id="rId25" Type="http://schemas.openxmlformats.org/officeDocument/2006/relationships/hyperlink" Target="consultantplus://offline/ref=920B4E72842DB36FD97F9D47FD6D74A53BCC04AF65F3ED8020EA56427829ADCF75BD9906FFAE08oCG" TargetMode="External"/><Relationship Id="rId33" Type="http://schemas.openxmlformats.org/officeDocument/2006/relationships/hyperlink" Target="consultantplus://offline/ref=920B4E72842DB36FD97F9D47FD6D74A53BCC04AF65F3ED8020EA56427829ADCF75BD9906F0A408oA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20B4E72842DB36FD97F9D47FD6D74A53BCC04AF65F3ED8020EA56427829ADCF75BD9905F6AE08oAG" TargetMode="External"/><Relationship Id="rId20" Type="http://schemas.openxmlformats.org/officeDocument/2006/relationships/hyperlink" Target="consultantplus://offline/ref=920B4E72842DB36FD97F9D47FD6D74A53BCC04AF65F3ED8020EA56427829ADCF75BD9906F3A908o7G" TargetMode="External"/><Relationship Id="rId29" Type="http://schemas.openxmlformats.org/officeDocument/2006/relationships/hyperlink" Target="consultantplus://offline/ref=920B4E72842DB36FD97F9D47FD6D74A53BCC04AF65F3ED8020EA56427829ADCF75BD9905F6AB08o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20B4E72842DB36FD97F9D47FD6D74A53BCC04AF65F3ED8020EA56427802o9G" TargetMode="External"/><Relationship Id="rId11" Type="http://schemas.openxmlformats.org/officeDocument/2006/relationships/hyperlink" Target="consultantplus://offline/ref=920B4E72842DB36FD97F9D47FD6D74A53BCC04AF65F3ED8020EA56427829ADCF75BD9904FFAA08oCG" TargetMode="External"/><Relationship Id="rId24" Type="http://schemas.openxmlformats.org/officeDocument/2006/relationships/hyperlink" Target="consultantplus://offline/ref=920B4E72842DB36FD97F9D47FD6D74A53BCC04AF65F3ED8020EA56427829ADCF75BD9904F2AB08oAG" TargetMode="External"/><Relationship Id="rId32" Type="http://schemas.openxmlformats.org/officeDocument/2006/relationships/hyperlink" Target="consultantplus://offline/ref=920B4E72842DB36FD97F9D47FD6D74A53BCC04AF65F3ED8020EA56427829ADCF75BD9906F0A408oD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20B4E72842DB36FD97F9D47FD6D74A53BCC04AF65F3ED8020EA56427829ADCF75BD9905F6AE08oAG" TargetMode="External"/><Relationship Id="rId23" Type="http://schemas.openxmlformats.org/officeDocument/2006/relationships/hyperlink" Target="consultantplus://offline/ref=920B4E72842DB36FD97F9D47FD6D74A53BCC04AF65F3ED8020EA56427829ADCF75BD9907F6AE08oCG" TargetMode="External"/><Relationship Id="rId28" Type="http://schemas.openxmlformats.org/officeDocument/2006/relationships/hyperlink" Target="consultantplus://offline/ref=920B4E72842DB36FD97F9D47FD6D74A53BCC04AF65F3ED8020EA56427829ADCF75BD9906F0AE08oCG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920B4E72842DB36FD97F9D47FD6D74A53BCC04AF65F3ED8020EA56427829ADCF75BD9904FFAA08oCG" TargetMode="External"/><Relationship Id="rId19" Type="http://schemas.openxmlformats.org/officeDocument/2006/relationships/hyperlink" Target="consultantplus://offline/ref=920B4E72842DB36FD97F9D47FD6D74A53BCC04AF65F3ED8020EA56427829ADCF75BD9905F4AB08o8G" TargetMode="External"/><Relationship Id="rId31" Type="http://schemas.openxmlformats.org/officeDocument/2006/relationships/hyperlink" Target="consultantplus://offline/ref=920B4E72842DB36FD97F9D47FD6D74A53BCC04AF65F3ED8020EA56427829ADCF75BD9906F0A408o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0B4E72842DB36FD97F9D47FD6D74A53BCC04AF65F3ED8020EA56427829ADCF75BD9904FFA508oFG" TargetMode="External"/><Relationship Id="rId14" Type="http://schemas.openxmlformats.org/officeDocument/2006/relationships/hyperlink" Target="consultantplus://offline/ref=920B4E72842DB36FD97F9D47FD6D74A53BCC04AF65F3ED8020EA56427829ADCF75BD9905F6AE08oAG" TargetMode="External"/><Relationship Id="rId22" Type="http://schemas.openxmlformats.org/officeDocument/2006/relationships/hyperlink" Target="consultantplus://offline/ref=920B4E72842DB36FD97F9D47FD6D74A53BCC04AF65F3ED8020EA56427829ADCF75BD9906F3A808oEG" TargetMode="External"/><Relationship Id="rId27" Type="http://schemas.openxmlformats.org/officeDocument/2006/relationships/hyperlink" Target="consultantplus://offline/ref=920B4E72842DB36FD97F9D47FD6D74A53BCC04AF65F3ED8020EA56427829ADCF75BD9901F6AF8B0309o8G" TargetMode="External"/><Relationship Id="rId30" Type="http://schemas.openxmlformats.org/officeDocument/2006/relationships/hyperlink" Target="consultantplus://offline/ref=920B4E72842DB36FD97F9D47FD6D74A53BCC04AF65F3ED8020EA56427829ADCF75BD9906F0AE08oCG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2228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2016-07-29T06:40:00Z</dcterms:created>
  <dcterms:modified xsi:type="dcterms:W3CDTF">2016-07-29T06:41:00Z</dcterms:modified>
</cp:coreProperties>
</file>