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01" w:rsidRPr="00D65537" w:rsidRDefault="00850D60" w:rsidP="004C4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65537">
        <w:rPr>
          <w:rFonts w:ascii="Times New Roman" w:eastAsia="Times New Roman" w:hAnsi="Times New Roman"/>
          <w:b/>
          <w:sz w:val="24"/>
          <w:szCs w:val="24"/>
          <w:lang w:eastAsia="ru-RU"/>
        </w:rPr>
        <w:t>Про</w:t>
      </w:r>
      <w:bookmarkStart w:id="0" w:name="_GoBack"/>
      <w:bookmarkEnd w:id="0"/>
      <w:r w:rsidRPr="00D65537">
        <w:rPr>
          <w:rFonts w:ascii="Times New Roman" w:eastAsia="Times New Roman" w:hAnsi="Times New Roman"/>
          <w:b/>
          <w:sz w:val="24"/>
          <w:szCs w:val="24"/>
          <w:lang w:eastAsia="ru-RU"/>
        </w:rPr>
        <w:t>верка законности и эффективности использования бюджетных средств на благоустройство общественных территорий городского округа «Город Архангельск» в 2025 году – истекшем периоде 2026 года</w:t>
      </w:r>
    </w:p>
    <w:p w:rsidR="0020024F" w:rsidRPr="00BB3056" w:rsidRDefault="0020024F" w:rsidP="004C4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95601" w:rsidRPr="009377F5" w:rsidRDefault="0020024F" w:rsidP="004C4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77F5">
        <w:rPr>
          <w:rFonts w:ascii="Times New Roman" w:hAnsi="Times New Roman"/>
          <w:sz w:val="24"/>
          <w:szCs w:val="24"/>
          <w:lang w:eastAsia="ru-RU"/>
        </w:rPr>
        <w:t>Контрольно-счетной палатой проведена проверка</w:t>
      </w:r>
      <w:r w:rsidR="00E95601" w:rsidRPr="009377F5">
        <w:rPr>
          <w:sz w:val="24"/>
          <w:szCs w:val="24"/>
        </w:rPr>
        <w:t xml:space="preserve"> </w:t>
      </w:r>
      <w:r w:rsidR="00E95601" w:rsidRPr="009377F5">
        <w:rPr>
          <w:rFonts w:ascii="Times New Roman" w:hAnsi="Times New Roman"/>
          <w:sz w:val="24"/>
          <w:szCs w:val="24"/>
          <w:lang w:eastAsia="ru-RU"/>
        </w:rPr>
        <w:t>эффективности и законности использован</w:t>
      </w:r>
      <w:r w:rsidR="00F829FB">
        <w:rPr>
          <w:rFonts w:ascii="Times New Roman" w:hAnsi="Times New Roman"/>
          <w:sz w:val="24"/>
          <w:szCs w:val="24"/>
          <w:lang w:eastAsia="ru-RU"/>
        </w:rPr>
        <w:t>ия бюджетных средств</w:t>
      </w:r>
      <w:r w:rsidR="00E95601" w:rsidRPr="009377F5">
        <w:rPr>
          <w:rFonts w:ascii="Times New Roman" w:hAnsi="Times New Roman"/>
          <w:sz w:val="24"/>
          <w:szCs w:val="24"/>
          <w:lang w:eastAsia="ru-RU"/>
        </w:rPr>
        <w:t xml:space="preserve"> на благоустройство общественных территорий городс</w:t>
      </w:r>
      <w:r w:rsidR="00F829FB">
        <w:rPr>
          <w:rFonts w:ascii="Times New Roman" w:hAnsi="Times New Roman"/>
          <w:sz w:val="24"/>
          <w:szCs w:val="24"/>
          <w:lang w:eastAsia="ru-RU"/>
        </w:rPr>
        <w:t>кого округа «Город Архангельск» в 2025 году – истекшем периоде 2026 года</w:t>
      </w:r>
      <w:r w:rsidR="00E95601" w:rsidRPr="009377F5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970F68" w:rsidRPr="009377F5" w:rsidRDefault="00970F68" w:rsidP="004C4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377F5">
        <w:rPr>
          <w:rFonts w:ascii="Times New Roman" w:hAnsi="Times New Roman"/>
          <w:sz w:val="24"/>
          <w:szCs w:val="24"/>
          <w:lang w:eastAsia="ru-RU"/>
        </w:rPr>
        <w:t>По результатам проведенной проверки в отношении департамента городского хозяйства Администрации городского округ</w:t>
      </w:r>
      <w:r w:rsidR="004C4E7A">
        <w:rPr>
          <w:rFonts w:ascii="Times New Roman" w:hAnsi="Times New Roman"/>
          <w:sz w:val="24"/>
          <w:szCs w:val="24"/>
          <w:lang w:eastAsia="ru-RU"/>
        </w:rPr>
        <w:t>а «Город Архангельск»</w:t>
      </w:r>
      <w:r w:rsidRPr="009377F5">
        <w:rPr>
          <w:rFonts w:ascii="Times New Roman" w:hAnsi="Times New Roman"/>
          <w:sz w:val="24"/>
          <w:szCs w:val="24"/>
          <w:lang w:eastAsia="ru-RU"/>
        </w:rPr>
        <w:t xml:space="preserve"> выявлены нарушения:</w:t>
      </w:r>
    </w:p>
    <w:p w:rsidR="004C4E7A" w:rsidRPr="004C4E7A" w:rsidRDefault="004C4E7A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арушение подпункта 8 пункта 1 статьи 1, пункта 2 статьи 7 Земельного кодекса Российской Федерации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части 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>не определен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 целевого назначения земельного участка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общественной территории «Набережная Северной Двины от Архангельского ЛВЗ до ул. Гагарина», не установлен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ия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правового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 для определения принадлежности к той или иной категории и разрешенного использования в соответствии с зонированием территорий и требованиями законодательства.</w:t>
      </w:r>
      <w:proofErr w:type="gramEnd"/>
    </w:p>
    <w:p w:rsidR="004C4E7A" w:rsidRPr="004C4E7A" w:rsidRDefault="004C4E7A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9B070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>арушение пункта 12.5 Описания объекта закупки (техническое задание) (приложение №3 к м</w:t>
      </w:r>
      <w:r w:rsidR="00DD2658">
        <w:rPr>
          <w:rFonts w:ascii="Times New Roman" w:eastAsia="Times New Roman" w:hAnsi="Times New Roman"/>
          <w:sz w:val="24"/>
          <w:szCs w:val="24"/>
          <w:lang w:eastAsia="ru-RU"/>
        </w:rPr>
        <w:t>униципальному контракту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F626BD"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части </w:t>
      </w:r>
      <w:r w:rsidR="009B0704">
        <w:rPr>
          <w:rFonts w:ascii="Times New Roman" w:eastAsia="Times New Roman" w:hAnsi="Times New Roman"/>
          <w:sz w:val="24"/>
          <w:szCs w:val="24"/>
          <w:lang w:eastAsia="ru-RU"/>
        </w:rPr>
        <w:t xml:space="preserve">не оформления </w:t>
      </w:r>
      <w:r w:rsidR="009B0704"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должным образом </w:t>
      </w:r>
      <w:r w:rsidR="009B0704">
        <w:rPr>
          <w:rFonts w:ascii="Times New Roman" w:eastAsia="Times New Roman" w:hAnsi="Times New Roman"/>
          <w:sz w:val="24"/>
          <w:szCs w:val="24"/>
          <w:lang w:eastAsia="ru-RU"/>
        </w:rPr>
        <w:t>технического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паспорт</w:t>
      </w:r>
      <w:r w:rsidR="009B070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626BD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объект, не отражения достоверных сведений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эл</w:t>
      </w:r>
      <w:r w:rsidR="00F626BD">
        <w:rPr>
          <w:rFonts w:ascii="Times New Roman" w:eastAsia="Times New Roman" w:hAnsi="Times New Roman"/>
          <w:sz w:val="24"/>
          <w:szCs w:val="24"/>
          <w:lang w:eastAsia="ru-RU"/>
        </w:rPr>
        <w:t>ементам объекта благоустройства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в части устройства борто</w:t>
      </w:r>
      <w:r w:rsidR="00F626BD">
        <w:rPr>
          <w:rFonts w:ascii="Times New Roman" w:eastAsia="Times New Roman" w:hAnsi="Times New Roman"/>
          <w:sz w:val="24"/>
          <w:szCs w:val="24"/>
          <w:lang w:eastAsia="ru-RU"/>
        </w:rPr>
        <w:t>вого камня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E7A" w:rsidRPr="004C4E7A" w:rsidRDefault="004C4E7A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DD2658">
        <w:rPr>
          <w:rFonts w:ascii="Times New Roman" w:eastAsia="Times New Roman" w:hAnsi="Times New Roman"/>
          <w:sz w:val="24"/>
          <w:szCs w:val="24"/>
          <w:lang w:eastAsia="ru-RU"/>
        </w:rPr>
        <w:t>Нарушение пункта 1.1 муниципального контракта в части осуществления расходов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6097B">
        <w:rPr>
          <w:rFonts w:ascii="Times New Roman" w:eastAsia="Times New Roman" w:hAnsi="Times New Roman"/>
          <w:sz w:val="24"/>
          <w:szCs w:val="24"/>
          <w:lang w:eastAsia="ru-RU"/>
        </w:rPr>
        <w:t>на установку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бортового камня на парковке (заездном кармане) автомобильной дороги по наб. Северной Двины, что является нецелевым использованием бюджетных средств (статья 306.4 Бюджетного кодекса Российской Федерации).</w:t>
      </w:r>
    </w:p>
    <w:p w:rsidR="004C4E7A" w:rsidRPr="004C4E7A" w:rsidRDefault="0083387D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Неэффективное использование</w:t>
      </w:r>
      <w:r w:rsidR="004C4E7A"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бюджетных средств (статья 34 Бюджетного кодекса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РФ) в части осуществления расходов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установку информационного стенда, не выполняющего своего функциона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льного назначения.</w:t>
      </w:r>
    </w:p>
    <w:p w:rsidR="00894F8E" w:rsidRDefault="00894F8E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 Н</w:t>
      </w:r>
      <w:r w:rsidR="004C4E7A" w:rsidRPr="004C4E7A">
        <w:rPr>
          <w:rFonts w:ascii="Times New Roman" w:eastAsia="Times New Roman" w:hAnsi="Times New Roman"/>
          <w:sz w:val="24"/>
          <w:szCs w:val="24"/>
          <w:lang w:eastAsia="ru-RU"/>
        </w:rPr>
        <w:t>арушение пунктов 13-19 Методики определения сметной стоимости строительства, реконструкции и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04.08.2020 №421/</w:t>
      </w:r>
      <w:proofErr w:type="spellStart"/>
      <w:proofErr w:type="gramStart"/>
      <w:r w:rsidR="004C4E7A" w:rsidRPr="004C4E7A">
        <w:rPr>
          <w:rFonts w:ascii="Times New Roman" w:eastAsia="Times New Roman" w:hAnsi="Times New Roman"/>
          <w:sz w:val="24"/>
          <w:szCs w:val="24"/>
          <w:lang w:eastAsia="ru-RU"/>
        </w:rPr>
        <w:t>пр</w:t>
      </w:r>
      <w:proofErr w:type="spellEnd"/>
      <w:proofErr w:type="gramEnd"/>
      <w:r w:rsidR="004C4E7A"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части не предоставления документов, обосновывающих стоимость МАФ.</w:t>
      </w:r>
    </w:p>
    <w:p w:rsidR="004C4E7A" w:rsidRPr="004C4E7A" w:rsidRDefault="004C4E7A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45AFA">
        <w:rPr>
          <w:rFonts w:ascii="Times New Roman" w:eastAsia="Times New Roman" w:hAnsi="Times New Roman"/>
          <w:sz w:val="24"/>
          <w:szCs w:val="24"/>
          <w:lang w:eastAsia="ru-RU"/>
        </w:rPr>
        <w:t>6. Выявлены повреждения деревянного покрытия скамеек и деревянного поручня лестниц, не являющиеся гарантийным сл</w:t>
      </w:r>
      <w:r w:rsidR="008A5028">
        <w:rPr>
          <w:rFonts w:ascii="Times New Roman" w:eastAsia="Times New Roman" w:hAnsi="Times New Roman"/>
          <w:sz w:val="24"/>
          <w:szCs w:val="24"/>
          <w:lang w:eastAsia="ru-RU"/>
        </w:rPr>
        <w:t>учаем.</w:t>
      </w:r>
    </w:p>
    <w:p w:rsidR="004C4E7A" w:rsidRPr="008A5028" w:rsidRDefault="004C4E7A" w:rsidP="008A5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E7A">
        <w:rPr>
          <w:rFonts w:ascii="Times New Roman" w:eastAsiaTheme="minorHAnsi" w:hAnsi="Times New Roman"/>
          <w:sz w:val="24"/>
          <w:szCs w:val="24"/>
        </w:rPr>
        <w:t xml:space="preserve">7. </w:t>
      </w:r>
      <w:proofErr w:type="gramStart"/>
      <w:r w:rsidR="00AA4ED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арушение статьи 101 Федерального закона </w:t>
      </w:r>
      <w:r w:rsidRPr="004C4E7A">
        <w:rPr>
          <w:rFonts w:ascii="Times New Roman" w:eastAsiaTheme="minorHAnsi" w:hAnsi="Times New Roman"/>
          <w:sz w:val="24"/>
          <w:szCs w:val="24"/>
        </w:rPr>
        <w:t xml:space="preserve">от 05.04.2013 </w:t>
      </w:r>
      <w:r w:rsidR="00AA4ED6">
        <w:rPr>
          <w:rFonts w:ascii="Times New Roman" w:eastAsia="Times New Roman" w:hAnsi="Times New Roman"/>
          <w:sz w:val="24"/>
          <w:szCs w:val="24"/>
          <w:lang w:eastAsia="ru-RU"/>
        </w:rPr>
        <w:t xml:space="preserve">№44-ФЗ </w:t>
      </w:r>
      <w:r w:rsidRPr="004C4E7A">
        <w:rPr>
          <w:rFonts w:ascii="Times New Roman" w:eastAsiaTheme="minorHAnsi" w:hAnsi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, пунктов 8.1. и 8.3. муниципального контракта </w:t>
      </w:r>
      <w:r w:rsidR="00AA4ED6">
        <w:rPr>
          <w:rFonts w:ascii="Times New Roman" w:eastAsia="Times New Roman" w:hAnsi="Times New Roman"/>
          <w:sz w:val="24"/>
          <w:szCs w:val="24"/>
          <w:lang w:eastAsia="ru-RU"/>
        </w:rPr>
        <w:t>в части не осуществления контроля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за исполнением Подрядчиком условий контракта</w:t>
      </w:r>
      <w:r w:rsidR="008A502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A5028">
        <w:rPr>
          <w:rFonts w:ascii="Times New Roman" w:eastAsia="Times New Roman" w:hAnsi="Times New Roman"/>
          <w:sz w:val="24"/>
          <w:szCs w:val="24"/>
          <w:lang w:eastAsia="ru-RU"/>
        </w:rPr>
        <w:t xml:space="preserve">в части </w:t>
      </w:r>
      <w:r w:rsidR="008A5028" w:rsidRPr="008A5028">
        <w:rPr>
          <w:rFonts w:ascii="Times New Roman" w:eastAsia="Times New Roman" w:hAnsi="Times New Roman"/>
          <w:sz w:val="24"/>
          <w:szCs w:val="24"/>
          <w:lang w:eastAsia="ru-RU"/>
        </w:rPr>
        <w:t>не предъявления требования по устранению недостатков выполненных работ в пределах гарантийного срока</w:t>
      </w:r>
      <w:r w:rsidR="008A502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4C4E7A" w:rsidRPr="004C4E7A" w:rsidRDefault="004C4E7A" w:rsidP="0035544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35544F">
        <w:rPr>
          <w:rFonts w:ascii="Times New Roman" w:eastAsia="Times New Roman" w:hAnsi="Times New Roman"/>
          <w:sz w:val="24"/>
          <w:szCs w:val="24"/>
          <w:lang w:eastAsia="ru-RU"/>
        </w:rPr>
        <w:t>Неэффективное использование</w:t>
      </w:r>
      <w:r w:rsidR="0035544F"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бюджетных средств (статья 34 Бюджетного кодекса </w:t>
      </w:r>
      <w:r w:rsidR="0035544F">
        <w:rPr>
          <w:rFonts w:ascii="Times New Roman" w:eastAsia="Times New Roman" w:hAnsi="Times New Roman"/>
          <w:sz w:val="24"/>
          <w:szCs w:val="24"/>
          <w:lang w:eastAsia="ru-RU"/>
        </w:rPr>
        <w:t>РФ) в части осуществления расходов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544F">
        <w:rPr>
          <w:rFonts w:ascii="Times New Roman" w:eastAsia="Times New Roman" w:hAnsi="Times New Roman"/>
          <w:sz w:val="24"/>
          <w:szCs w:val="24"/>
          <w:lang w:eastAsia="ru-RU"/>
        </w:rPr>
        <w:t>на устройство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мет</w:t>
      </w:r>
      <w:r w:rsidR="0035544F">
        <w:rPr>
          <w:rFonts w:ascii="Times New Roman" w:eastAsia="Times New Roman" w:hAnsi="Times New Roman"/>
          <w:sz w:val="24"/>
          <w:szCs w:val="24"/>
          <w:lang w:eastAsia="ru-RU"/>
        </w:rPr>
        <w:t>аллической конструкции лестницы.</w:t>
      </w:r>
    </w:p>
    <w:p w:rsidR="00DD17F6" w:rsidRDefault="004C4E7A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="0035544F">
        <w:rPr>
          <w:rFonts w:ascii="Times New Roman" w:eastAsia="Times New Roman" w:hAnsi="Times New Roman"/>
          <w:sz w:val="24"/>
          <w:szCs w:val="24"/>
          <w:lang w:eastAsia="ru-RU"/>
        </w:rPr>
        <w:t xml:space="preserve">Нарушение условий муниципального контракта в части </w:t>
      </w:r>
      <w:r w:rsidR="00DD17F6">
        <w:rPr>
          <w:rFonts w:ascii="Times New Roman" w:eastAsia="Times New Roman" w:hAnsi="Times New Roman"/>
          <w:sz w:val="24"/>
          <w:szCs w:val="24"/>
          <w:lang w:eastAsia="ru-RU"/>
        </w:rPr>
        <w:t>не указания срока для устранения Подрядчиком дефектов и недостатков, установленных в рамках гарантийных обязательств.</w:t>
      </w:r>
    </w:p>
    <w:p w:rsidR="00560D6B" w:rsidRDefault="004C4E7A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10. В нарушение части 15 статьи 48 Градостроительного кодекса Российской Федерации, раздела 7 ГОСТ </w:t>
      </w:r>
      <w:proofErr w:type="gramStart"/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21.1101-2013 «Система проектной документации для строительства. Основные требования к проектной и рабочей документации», пункта 1.1 муниципального контракта </w:t>
      </w:r>
      <w:r w:rsidR="00560D6B">
        <w:rPr>
          <w:rFonts w:ascii="Times New Roman" w:eastAsia="Times New Roman" w:hAnsi="Times New Roman"/>
          <w:sz w:val="24"/>
          <w:szCs w:val="24"/>
          <w:lang w:eastAsia="ru-RU"/>
        </w:rPr>
        <w:t>в части замены материалов при выполнении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0D6B">
        <w:rPr>
          <w:rFonts w:ascii="Times New Roman" w:eastAsia="Times New Roman" w:hAnsi="Times New Roman"/>
          <w:sz w:val="24"/>
          <w:szCs w:val="24"/>
          <w:lang w:eastAsia="ru-RU"/>
        </w:rPr>
        <w:t>работ</w:t>
      </w:r>
      <w:r w:rsidRPr="004C4E7A">
        <w:rPr>
          <w:rFonts w:ascii="Times New Roman" w:eastAsia="Times New Roman" w:hAnsi="Times New Roman"/>
          <w:sz w:val="24"/>
          <w:szCs w:val="24"/>
          <w:lang w:eastAsia="ru-RU"/>
        </w:rPr>
        <w:t xml:space="preserve"> без внесения изменений в проектную документацию</w:t>
      </w:r>
      <w:r w:rsidR="00560D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C4E7A" w:rsidRPr="004C4E7A" w:rsidRDefault="004C4E7A" w:rsidP="004C4E7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100E4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11. </w:t>
      </w:r>
      <w:r w:rsidRPr="00100E49">
        <w:rPr>
          <w:rFonts w:ascii="Times New Roman" w:hAnsi="Times New Roman"/>
          <w:sz w:val="24"/>
          <w:szCs w:val="24"/>
        </w:rPr>
        <w:t>Выявлены расхождения между объемом бюджетных ассигнований на исполнение расходных обязател</w:t>
      </w:r>
      <w:r w:rsidR="00CC6B87">
        <w:rPr>
          <w:rFonts w:ascii="Times New Roman" w:hAnsi="Times New Roman"/>
          <w:sz w:val="24"/>
          <w:szCs w:val="24"/>
        </w:rPr>
        <w:t>ьств по отчету</w:t>
      </w:r>
      <w:r w:rsidRPr="00100E49">
        <w:rPr>
          <w:rFonts w:ascii="Times New Roman" w:hAnsi="Times New Roman"/>
          <w:sz w:val="24"/>
          <w:szCs w:val="24"/>
        </w:rPr>
        <w:t xml:space="preserve"> и объемами доведенных в 2026 году до департамента городского хозяйства лимитов бюджетных обязательств по расходным расписаниям </w:t>
      </w:r>
      <w:r w:rsidR="00100E49">
        <w:rPr>
          <w:rFonts w:ascii="Times New Roman" w:hAnsi="Times New Roman"/>
          <w:sz w:val="24"/>
          <w:szCs w:val="24"/>
        </w:rPr>
        <w:t>на сумму</w:t>
      </w:r>
      <w:r w:rsidRPr="00100E49">
        <w:rPr>
          <w:rFonts w:ascii="Times New Roman" w:hAnsi="Times New Roman"/>
          <w:sz w:val="24"/>
          <w:szCs w:val="24"/>
        </w:rPr>
        <w:t xml:space="preserve"> </w:t>
      </w:r>
      <w:r w:rsidRPr="00100E49">
        <w:rPr>
          <w:rFonts w:ascii="Times New Roman" w:eastAsiaTheme="minorHAnsi" w:hAnsi="Times New Roman"/>
          <w:sz w:val="24"/>
          <w:szCs w:val="24"/>
        </w:rPr>
        <w:t>47 500 000,00 рублей.</w:t>
      </w:r>
    </w:p>
    <w:p w:rsidR="00582312" w:rsidRDefault="00582312" w:rsidP="004C4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0024F" w:rsidRPr="00BB3056" w:rsidRDefault="0020024F" w:rsidP="004C4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3056">
        <w:rPr>
          <w:rFonts w:ascii="Times New Roman" w:hAnsi="Times New Roman"/>
          <w:sz w:val="24"/>
          <w:szCs w:val="24"/>
          <w:lang w:eastAsia="ru-RU"/>
        </w:rPr>
        <w:t>В соответствии со статьей 17 Положения о контрольно-счетной палате городского округа «Город Архангельск», утвержденного решением Архангельской городской Думы от 25.04.2012 №420, в целях устранения выявленных нарушений</w:t>
      </w:r>
      <w:r w:rsidR="00C91CBC" w:rsidRPr="00BB3056">
        <w:rPr>
          <w:rFonts w:ascii="Times New Roman" w:hAnsi="Times New Roman"/>
          <w:sz w:val="24"/>
          <w:szCs w:val="24"/>
          <w:lang w:eastAsia="ru-RU"/>
        </w:rPr>
        <w:t xml:space="preserve"> (недостатков)</w:t>
      </w:r>
      <w:r w:rsidRPr="00BB3056">
        <w:rPr>
          <w:rFonts w:ascii="Times New Roman" w:hAnsi="Times New Roman"/>
          <w:sz w:val="24"/>
          <w:szCs w:val="24"/>
          <w:lang w:eastAsia="ru-RU"/>
        </w:rPr>
        <w:t xml:space="preserve">, а также мер по пресечению и предупреждению нарушений контрольно-счетной палатой в адрес департамента </w:t>
      </w:r>
      <w:r w:rsidR="00A33B1A">
        <w:rPr>
          <w:rFonts w:ascii="Times New Roman" w:hAnsi="Times New Roman"/>
          <w:sz w:val="24"/>
          <w:szCs w:val="24"/>
          <w:lang w:eastAsia="ru-RU"/>
        </w:rPr>
        <w:t>городского хозяйства</w:t>
      </w:r>
      <w:r w:rsidRPr="00BB3056">
        <w:rPr>
          <w:rFonts w:ascii="Times New Roman" w:hAnsi="Times New Roman"/>
          <w:sz w:val="24"/>
          <w:szCs w:val="24"/>
          <w:lang w:eastAsia="ru-RU"/>
        </w:rPr>
        <w:t xml:space="preserve"> Администрации городского округа «Город Архангельск» направлен</w:t>
      </w:r>
      <w:r w:rsidR="00A33B1A">
        <w:rPr>
          <w:rFonts w:ascii="Times New Roman" w:hAnsi="Times New Roman"/>
          <w:sz w:val="24"/>
          <w:szCs w:val="24"/>
          <w:lang w:eastAsia="ru-RU"/>
        </w:rPr>
        <w:t>о</w:t>
      </w:r>
      <w:r w:rsidRPr="00BB3056">
        <w:rPr>
          <w:rFonts w:ascii="Times New Roman" w:hAnsi="Times New Roman"/>
          <w:sz w:val="24"/>
          <w:szCs w:val="24"/>
          <w:lang w:eastAsia="ru-RU"/>
        </w:rPr>
        <w:t xml:space="preserve"> представлени</w:t>
      </w:r>
      <w:r w:rsidR="00A33B1A">
        <w:rPr>
          <w:rFonts w:ascii="Times New Roman" w:hAnsi="Times New Roman"/>
          <w:sz w:val="24"/>
          <w:szCs w:val="24"/>
          <w:lang w:eastAsia="ru-RU"/>
        </w:rPr>
        <w:t>е</w:t>
      </w:r>
      <w:r w:rsidRPr="00BB3056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20024F" w:rsidRPr="00BB3056" w:rsidRDefault="0020024F" w:rsidP="004C4E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3056">
        <w:rPr>
          <w:rFonts w:ascii="Times New Roman" w:hAnsi="Times New Roman"/>
          <w:sz w:val="24"/>
          <w:szCs w:val="24"/>
          <w:lang w:eastAsia="ru-RU"/>
        </w:rPr>
        <w:t>Информация о результатах проверки направлена Главе городского округа «Город Архангельск», в Архангельскую городскую Думу, прокуратуру города Архангельска.</w:t>
      </w:r>
    </w:p>
    <w:p w:rsidR="0020024F" w:rsidRPr="009B04F1" w:rsidRDefault="0020024F" w:rsidP="004C4E7A">
      <w:pPr>
        <w:spacing w:after="0" w:line="240" w:lineRule="auto"/>
        <w:ind w:firstLine="709"/>
        <w:jc w:val="both"/>
        <w:rPr>
          <w:sz w:val="26"/>
          <w:szCs w:val="26"/>
        </w:rPr>
      </w:pPr>
    </w:p>
    <w:sectPr w:rsidR="0020024F" w:rsidRPr="009B04F1" w:rsidSect="00CC1F82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2B"/>
    <w:rsid w:val="00007398"/>
    <w:rsid w:val="00012CD6"/>
    <w:rsid w:val="00041585"/>
    <w:rsid w:val="00057D5A"/>
    <w:rsid w:val="00066A96"/>
    <w:rsid w:val="00086CAB"/>
    <w:rsid w:val="00100E49"/>
    <w:rsid w:val="00117AB8"/>
    <w:rsid w:val="00173F89"/>
    <w:rsid w:val="00175436"/>
    <w:rsid w:val="001A7868"/>
    <w:rsid w:val="0020024F"/>
    <w:rsid w:val="00206D09"/>
    <w:rsid w:val="00207F71"/>
    <w:rsid w:val="002121BC"/>
    <w:rsid w:val="00227661"/>
    <w:rsid w:val="002F2AF0"/>
    <w:rsid w:val="00330C1B"/>
    <w:rsid w:val="00353F3D"/>
    <w:rsid w:val="0035544F"/>
    <w:rsid w:val="003560DE"/>
    <w:rsid w:val="003952E1"/>
    <w:rsid w:val="003D748F"/>
    <w:rsid w:val="003E0147"/>
    <w:rsid w:val="004C4E7A"/>
    <w:rsid w:val="004E7334"/>
    <w:rsid w:val="00557D9E"/>
    <w:rsid w:val="00560D6B"/>
    <w:rsid w:val="00582312"/>
    <w:rsid w:val="0059695E"/>
    <w:rsid w:val="005A7B10"/>
    <w:rsid w:val="005B7CC8"/>
    <w:rsid w:val="005E0291"/>
    <w:rsid w:val="005F6E91"/>
    <w:rsid w:val="00600531"/>
    <w:rsid w:val="00696500"/>
    <w:rsid w:val="00711AA1"/>
    <w:rsid w:val="00763214"/>
    <w:rsid w:val="007B4969"/>
    <w:rsid w:val="007D0739"/>
    <w:rsid w:val="007E695D"/>
    <w:rsid w:val="007F5ECE"/>
    <w:rsid w:val="0083387D"/>
    <w:rsid w:val="00842325"/>
    <w:rsid w:val="00842D46"/>
    <w:rsid w:val="00850D60"/>
    <w:rsid w:val="00894F8E"/>
    <w:rsid w:val="008A5028"/>
    <w:rsid w:val="008B08EF"/>
    <w:rsid w:val="008B2E81"/>
    <w:rsid w:val="008C4214"/>
    <w:rsid w:val="00900490"/>
    <w:rsid w:val="00913A88"/>
    <w:rsid w:val="009377F5"/>
    <w:rsid w:val="00970F68"/>
    <w:rsid w:val="0097600F"/>
    <w:rsid w:val="009A60C2"/>
    <w:rsid w:val="009B04F1"/>
    <w:rsid w:val="009B0704"/>
    <w:rsid w:val="009D59CD"/>
    <w:rsid w:val="009F392B"/>
    <w:rsid w:val="00A106CA"/>
    <w:rsid w:val="00A14F04"/>
    <w:rsid w:val="00A33B1A"/>
    <w:rsid w:val="00A65938"/>
    <w:rsid w:val="00A661B7"/>
    <w:rsid w:val="00AA4ED6"/>
    <w:rsid w:val="00AB1E8C"/>
    <w:rsid w:val="00AB3494"/>
    <w:rsid w:val="00B054A6"/>
    <w:rsid w:val="00B45AFA"/>
    <w:rsid w:val="00B6097B"/>
    <w:rsid w:val="00BB3056"/>
    <w:rsid w:val="00BB636F"/>
    <w:rsid w:val="00BC1467"/>
    <w:rsid w:val="00BC2810"/>
    <w:rsid w:val="00BE4C4F"/>
    <w:rsid w:val="00BF43F3"/>
    <w:rsid w:val="00C23756"/>
    <w:rsid w:val="00C57B11"/>
    <w:rsid w:val="00C91CBC"/>
    <w:rsid w:val="00C97EAB"/>
    <w:rsid w:val="00CA29C6"/>
    <w:rsid w:val="00CC1F82"/>
    <w:rsid w:val="00CC6B87"/>
    <w:rsid w:val="00CC7E90"/>
    <w:rsid w:val="00CE036C"/>
    <w:rsid w:val="00D36FB6"/>
    <w:rsid w:val="00D44DB1"/>
    <w:rsid w:val="00D65537"/>
    <w:rsid w:val="00DB6B19"/>
    <w:rsid w:val="00DD17F6"/>
    <w:rsid w:val="00DD2658"/>
    <w:rsid w:val="00DD6C4D"/>
    <w:rsid w:val="00E11929"/>
    <w:rsid w:val="00E57AE0"/>
    <w:rsid w:val="00E70C68"/>
    <w:rsid w:val="00E95601"/>
    <w:rsid w:val="00EC4653"/>
    <w:rsid w:val="00F626BD"/>
    <w:rsid w:val="00F62E5B"/>
    <w:rsid w:val="00F75C19"/>
    <w:rsid w:val="00F829FB"/>
    <w:rsid w:val="00FE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9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4E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9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92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4E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Логинова</dc:creator>
  <cp:lastModifiedBy>Екатерина Александровна Кузнецова</cp:lastModifiedBy>
  <cp:revision>50</cp:revision>
  <cp:lastPrinted>2025-10-20T14:28:00Z</cp:lastPrinted>
  <dcterms:created xsi:type="dcterms:W3CDTF">2025-07-02T14:20:00Z</dcterms:created>
  <dcterms:modified xsi:type="dcterms:W3CDTF">2026-09-09T13:56:00Z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